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B2" w:rsidRPr="002318E2" w:rsidRDefault="00487E3E" w:rsidP="002318E2">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9.55pt;margin-top:-39.35pt;width:45.5pt;height:54pt;z-index:251660288">
            <v:imagedata r:id="rId5" o:title=""/>
          </v:shape>
          <o:OLEObject Type="Embed" ProgID="Photoshop.Image.6" ShapeID="_x0000_s1027" DrawAspect="Content" ObjectID="_1539515065" r:id="rId6">
            <o:FieldCodes>\s</o:FieldCodes>
          </o:OLEObject>
        </w:pict>
      </w:r>
      <w:r w:rsidR="003A06B2" w:rsidRPr="002318E2">
        <w:rPr>
          <w:rFonts w:ascii="Times New Roman" w:eastAsia="Times New Roman" w:hAnsi="Times New Roman" w:cs="Times New Roman"/>
          <w:color w:val="000000"/>
          <w:sz w:val="24"/>
          <w:szCs w:val="24"/>
          <w:lang w:eastAsia="ru-RU"/>
        </w:rPr>
        <w:t xml:space="preserve">                                                     </w:t>
      </w:r>
    </w:p>
    <w:p w:rsidR="003A06B2" w:rsidRPr="002318E2" w:rsidRDefault="003A06B2" w:rsidP="0091036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910365" w:rsidRPr="00F63489" w:rsidRDefault="00910365" w:rsidP="00910365">
      <w:pPr>
        <w:pStyle w:val="a9"/>
        <w:rPr>
          <w:sz w:val="28"/>
          <w:szCs w:val="28"/>
        </w:rPr>
      </w:pPr>
      <w:r w:rsidRPr="00F63489">
        <w:rPr>
          <w:sz w:val="28"/>
          <w:szCs w:val="28"/>
        </w:rPr>
        <w:t>СОВЕТ  ДЕПУТАТОВ</w:t>
      </w:r>
    </w:p>
    <w:p w:rsidR="00910365" w:rsidRPr="00F63489" w:rsidRDefault="00910365" w:rsidP="00910365">
      <w:pPr>
        <w:pStyle w:val="a9"/>
        <w:rPr>
          <w:sz w:val="28"/>
          <w:szCs w:val="28"/>
        </w:rPr>
      </w:pPr>
      <w:r w:rsidRPr="00F63489">
        <w:rPr>
          <w:sz w:val="28"/>
          <w:szCs w:val="28"/>
        </w:rPr>
        <w:t>СЕЛЬСКОГО  ПОСЕЛЕНИЯ</w:t>
      </w:r>
      <w:r>
        <w:rPr>
          <w:sz w:val="28"/>
          <w:szCs w:val="28"/>
        </w:rPr>
        <w:t xml:space="preserve">  ПЕТРОВСКИЙ  </w:t>
      </w:r>
      <w:r w:rsidRPr="00F63489">
        <w:rPr>
          <w:sz w:val="28"/>
          <w:szCs w:val="28"/>
        </w:rPr>
        <w:t>СЕЛЬСОВЕТ</w:t>
      </w:r>
    </w:p>
    <w:p w:rsidR="00910365" w:rsidRDefault="00910365" w:rsidP="00910365">
      <w:pPr>
        <w:pStyle w:val="a9"/>
      </w:pPr>
      <w:r w:rsidRPr="00F63489">
        <w:t>Добринского  муниципального  района</w:t>
      </w:r>
      <w:r>
        <w:t xml:space="preserve"> </w:t>
      </w:r>
      <w:r w:rsidRPr="00F63489">
        <w:t>Липецкой области</w:t>
      </w:r>
    </w:p>
    <w:p w:rsidR="00910365" w:rsidRPr="003841E6" w:rsidRDefault="00910365" w:rsidP="00910365">
      <w:pPr>
        <w:pStyle w:val="a9"/>
      </w:pPr>
      <w:r>
        <w:t>Российской Федерации</w:t>
      </w:r>
    </w:p>
    <w:p w:rsidR="00910365" w:rsidRPr="008C1211" w:rsidRDefault="00910365" w:rsidP="00910365">
      <w:pPr>
        <w:jc w:val="center"/>
        <w:rPr>
          <w:rFonts w:ascii="Times New Roman" w:hAnsi="Times New Roman" w:cs="Times New Roman"/>
          <w:sz w:val="28"/>
          <w:szCs w:val="28"/>
        </w:rPr>
      </w:pPr>
      <w:r>
        <w:rPr>
          <w:rFonts w:ascii="Times New Roman" w:hAnsi="Times New Roman" w:cs="Times New Roman"/>
          <w:sz w:val="28"/>
          <w:szCs w:val="28"/>
        </w:rPr>
        <w:t>14</w:t>
      </w:r>
      <w:r w:rsidRPr="003841E6">
        <w:rPr>
          <w:rFonts w:ascii="Times New Roman" w:hAnsi="Times New Roman" w:cs="Times New Roman"/>
          <w:sz w:val="28"/>
          <w:szCs w:val="28"/>
        </w:rPr>
        <w:t xml:space="preserve">-я сессия </w:t>
      </w:r>
      <w:r w:rsidRPr="003841E6">
        <w:rPr>
          <w:rFonts w:ascii="Times New Roman" w:hAnsi="Times New Roman" w:cs="Times New Roman"/>
          <w:sz w:val="28"/>
          <w:szCs w:val="28"/>
          <w:lang w:val="en-US"/>
        </w:rPr>
        <w:t>V</w:t>
      </w:r>
      <w:r w:rsidRPr="003841E6">
        <w:rPr>
          <w:rFonts w:ascii="Times New Roman" w:hAnsi="Times New Roman" w:cs="Times New Roman"/>
          <w:sz w:val="28"/>
          <w:szCs w:val="28"/>
        </w:rPr>
        <w:t>-го созыва</w:t>
      </w:r>
    </w:p>
    <w:p w:rsidR="003A06B2" w:rsidRPr="002318E2" w:rsidRDefault="003A06B2" w:rsidP="002318E2">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p>
    <w:p w:rsidR="003A06B2" w:rsidRPr="002318E2" w:rsidRDefault="003A06B2" w:rsidP="002318E2">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РЕШЕНИЕ</w:t>
      </w:r>
    </w:p>
    <w:p w:rsidR="003A06B2" w:rsidRPr="002318E2" w:rsidRDefault="003A06B2" w:rsidP="002318E2">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p>
    <w:p w:rsidR="003A06B2" w:rsidRPr="002318E2" w:rsidRDefault="002318E2" w:rsidP="002318E2">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21</w:t>
      </w:r>
      <w:r w:rsidR="003A06B2" w:rsidRPr="002318E2">
        <w:rPr>
          <w:rFonts w:ascii="Times New Roman" w:eastAsia="Times New Roman" w:hAnsi="Times New Roman" w:cs="Times New Roman"/>
          <w:color w:val="000000"/>
          <w:sz w:val="24"/>
          <w:szCs w:val="24"/>
          <w:lang w:eastAsia="ru-RU"/>
        </w:rPr>
        <w:t>.10.2016                                     </w:t>
      </w:r>
      <w:proofErr w:type="spellStart"/>
      <w:r w:rsidR="003A06B2" w:rsidRPr="002318E2">
        <w:rPr>
          <w:rFonts w:ascii="Times New Roman" w:eastAsia="Times New Roman" w:hAnsi="Times New Roman" w:cs="Times New Roman"/>
          <w:color w:val="000000"/>
          <w:sz w:val="24"/>
          <w:szCs w:val="24"/>
          <w:lang w:eastAsia="ru-RU"/>
        </w:rPr>
        <w:t>п</w:t>
      </w:r>
      <w:proofErr w:type="gramStart"/>
      <w:r w:rsidR="003A06B2" w:rsidRPr="002318E2">
        <w:rPr>
          <w:rFonts w:ascii="Times New Roman" w:eastAsia="Times New Roman" w:hAnsi="Times New Roman" w:cs="Times New Roman"/>
          <w:color w:val="000000"/>
          <w:sz w:val="24"/>
          <w:szCs w:val="24"/>
          <w:lang w:eastAsia="ru-RU"/>
        </w:rPr>
        <w:t>.</w:t>
      </w:r>
      <w:r w:rsidRPr="002318E2">
        <w:rPr>
          <w:rFonts w:ascii="Times New Roman" w:eastAsia="Times New Roman" w:hAnsi="Times New Roman" w:cs="Times New Roman"/>
          <w:color w:val="000000"/>
          <w:sz w:val="24"/>
          <w:szCs w:val="24"/>
          <w:lang w:eastAsia="ru-RU"/>
        </w:rPr>
        <w:t>с</w:t>
      </w:r>
      <w:proofErr w:type="gramEnd"/>
      <w:r w:rsidRPr="002318E2">
        <w:rPr>
          <w:rFonts w:ascii="Times New Roman" w:eastAsia="Times New Roman" w:hAnsi="Times New Roman" w:cs="Times New Roman"/>
          <w:color w:val="000000"/>
          <w:sz w:val="24"/>
          <w:szCs w:val="24"/>
          <w:lang w:eastAsia="ru-RU"/>
        </w:rPr>
        <w:t>вх</w:t>
      </w:r>
      <w:proofErr w:type="spellEnd"/>
      <w:r w:rsidRPr="002318E2">
        <w:rPr>
          <w:rFonts w:ascii="Times New Roman" w:eastAsia="Times New Roman" w:hAnsi="Times New Roman" w:cs="Times New Roman"/>
          <w:color w:val="000000"/>
          <w:sz w:val="24"/>
          <w:szCs w:val="24"/>
          <w:lang w:eastAsia="ru-RU"/>
        </w:rPr>
        <w:t>.</w:t>
      </w:r>
      <w:r w:rsidR="003A06B2" w:rsidRPr="002318E2">
        <w:rPr>
          <w:rFonts w:ascii="Times New Roman" w:eastAsia="Times New Roman" w:hAnsi="Times New Roman" w:cs="Times New Roman"/>
          <w:color w:val="000000"/>
          <w:sz w:val="24"/>
          <w:szCs w:val="24"/>
          <w:lang w:eastAsia="ru-RU"/>
        </w:rPr>
        <w:t xml:space="preserve"> Петровский                                 № </w:t>
      </w:r>
      <w:r>
        <w:rPr>
          <w:rFonts w:ascii="Times New Roman" w:eastAsia="Times New Roman" w:hAnsi="Times New Roman" w:cs="Times New Roman"/>
          <w:color w:val="000000"/>
          <w:sz w:val="24"/>
          <w:szCs w:val="24"/>
          <w:lang w:eastAsia="ru-RU"/>
        </w:rPr>
        <w:t>34-рс</w:t>
      </w:r>
    </w:p>
    <w:p w:rsidR="003A06B2" w:rsidRPr="002318E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p>
    <w:p w:rsidR="003A06B2" w:rsidRPr="002318E2" w:rsidRDefault="003A06B2" w:rsidP="002318E2">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2318E2">
        <w:rPr>
          <w:rFonts w:ascii="Times New Roman" w:eastAsia="Times New Roman" w:hAnsi="Times New Roman" w:cs="Times New Roman"/>
          <w:b/>
          <w:bCs/>
          <w:color w:val="000000"/>
          <w:kern w:val="36"/>
          <w:sz w:val="28"/>
          <w:szCs w:val="28"/>
          <w:lang w:eastAsia="ru-RU"/>
        </w:rPr>
        <w:t>О внесении изменений в Правила землепользования и застройки сельского поселения Петровский сельсовет Добринского муниципального района Липецкой области</w:t>
      </w:r>
    </w:p>
    <w:p w:rsidR="003A06B2" w:rsidRPr="002318E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318E2">
        <w:rPr>
          <w:rFonts w:ascii="Times New Roman" w:eastAsia="Times New Roman" w:hAnsi="Times New Roman" w:cs="Times New Roman"/>
          <w:color w:val="000000"/>
          <w:sz w:val="28"/>
          <w:szCs w:val="28"/>
          <w:lang w:eastAsia="ru-RU"/>
        </w:rPr>
        <w:t> </w:t>
      </w:r>
    </w:p>
    <w:p w:rsidR="003A06B2" w:rsidRPr="002318E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18E2">
        <w:rPr>
          <w:rFonts w:ascii="Times New Roman" w:eastAsia="Times New Roman" w:hAnsi="Times New Roman" w:cs="Times New Roman"/>
          <w:color w:val="000000"/>
          <w:sz w:val="24"/>
          <w:szCs w:val="24"/>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7" w:history="1">
        <w:r w:rsidRPr="002318E2">
          <w:rPr>
            <w:rFonts w:ascii="Times New Roman" w:eastAsia="Times New Roman" w:hAnsi="Times New Roman" w:cs="Times New Roman"/>
            <w:sz w:val="24"/>
            <w:szCs w:val="24"/>
            <w:lang w:eastAsia="ru-RU"/>
          </w:rPr>
          <w:t>Градостроительным кодексом Российской Федерации</w:t>
        </w:r>
      </w:hyperlink>
      <w:r w:rsidRPr="002318E2">
        <w:rPr>
          <w:rFonts w:ascii="Times New Roman" w:eastAsia="Times New Roman" w:hAnsi="Times New Roman" w:cs="Times New Roman"/>
          <w:sz w:val="24"/>
          <w:szCs w:val="24"/>
          <w:lang w:eastAsia="ru-RU"/>
        </w:rPr>
        <w:t>, Федеральным законом </w:t>
      </w:r>
      <w:hyperlink r:id="rId8" w:history="1">
        <w:r w:rsidRPr="002318E2">
          <w:rPr>
            <w:rFonts w:ascii="Times New Roman" w:eastAsia="Times New Roman" w:hAnsi="Times New Roman" w:cs="Times New Roman"/>
            <w:sz w:val="24"/>
            <w:szCs w:val="24"/>
            <w:lang w:eastAsia="ru-RU"/>
          </w:rPr>
          <w:t>от 6 октября 2003 года № 131-ФЗ</w:t>
        </w:r>
      </w:hyperlink>
      <w:r w:rsidRPr="002318E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w:t>
      </w:r>
      <w:hyperlink r:id="rId9" w:history="1">
        <w:r w:rsidRPr="002318E2">
          <w:rPr>
            <w:rFonts w:ascii="Times New Roman" w:eastAsia="Times New Roman" w:hAnsi="Times New Roman" w:cs="Times New Roman"/>
            <w:sz w:val="24"/>
            <w:szCs w:val="24"/>
            <w:lang w:eastAsia="ru-RU"/>
          </w:rPr>
          <w:t>Уставом сельского поселения</w:t>
        </w:r>
      </w:hyperlink>
      <w:r w:rsidRPr="002318E2">
        <w:rPr>
          <w:rFonts w:ascii="Times New Roman" w:eastAsia="Times New Roman" w:hAnsi="Times New Roman" w:cs="Times New Roman"/>
          <w:sz w:val="24"/>
          <w:szCs w:val="24"/>
          <w:lang w:eastAsia="ru-RU"/>
        </w:rPr>
        <w:t> Петровский сельсовет Добринского муниципального района Липецкой области Российской Федерации (далее – </w:t>
      </w:r>
      <w:hyperlink r:id="rId10" w:history="1">
        <w:r w:rsidRPr="002318E2">
          <w:rPr>
            <w:rFonts w:ascii="Times New Roman" w:eastAsia="Times New Roman" w:hAnsi="Times New Roman" w:cs="Times New Roman"/>
            <w:sz w:val="24"/>
            <w:szCs w:val="24"/>
            <w:lang w:eastAsia="ru-RU"/>
          </w:rPr>
          <w:t>Уставом сельского поселения</w:t>
        </w:r>
      </w:hyperlink>
      <w:r w:rsidRPr="002318E2">
        <w:rPr>
          <w:rFonts w:ascii="Times New Roman" w:eastAsia="Times New Roman" w:hAnsi="Times New Roman" w:cs="Times New Roman"/>
          <w:color w:val="000000"/>
          <w:sz w:val="24"/>
          <w:szCs w:val="24"/>
          <w:lang w:eastAsia="ru-RU"/>
        </w:rPr>
        <w:t>), с учетом протокола публичных слушаний, заключения о результатах публичных</w:t>
      </w:r>
      <w:proofErr w:type="gramEnd"/>
      <w:r w:rsidRPr="002318E2">
        <w:rPr>
          <w:rFonts w:ascii="Times New Roman" w:eastAsia="Times New Roman" w:hAnsi="Times New Roman" w:cs="Times New Roman"/>
          <w:color w:val="000000"/>
          <w:sz w:val="24"/>
          <w:szCs w:val="24"/>
          <w:lang w:eastAsia="ru-RU"/>
        </w:rPr>
        <w:t xml:space="preserve"> слушаний, Совет депутатов сельского поселения Петровский сельсовет</w:t>
      </w:r>
    </w:p>
    <w:p w:rsidR="003A06B2" w:rsidRPr="002318E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p>
    <w:p w:rsidR="003A06B2" w:rsidRPr="002318E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РЕШИЛ:</w:t>
      </w:r>
    </w:p>
    <w:p w:rsidR="003A06B2" w:rsidRPr="002318E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p>
    <w:p w:rsidR="003A06B2" w:rsidRPr="002318E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 Утвердить изменения в </w:t>
      </w:r>
      <w:hyperlink r:id="rId11" w:history="1">
        <w:r w:rsidRPr="002318E2">
          <w:rPr>
            <w:rFonts w:ascii="Times New Roman" w:eastAsia="Times New Roman" w:hAnsi="Times New Roman" w:cs="Times New Roman"/>
            <w:sz w:val="24"/>
            <w:szCs w:val="24"/>
            <w:lang w:eastAsia="ru-RU"/>
          </w:rPr>
          <w:t>Правила землепользования и застройки сельского поселения Петровский сельсовет Добринского муниципального района Липецкой области</w:t>
        </w:r>
      </w:hyperlink>
      <w:r w:rsidRPr="002318E2">
        <w:rPr>
          <w:rFonts w:ascii="Times New Roman" w:eastAsia="Times New Roman" w:hAnsi="Times New Roman" w:cs="Times New Roman"/>
          <w:sz w:val="24"/>
          <w:szCs w:val="24"/>
          <w:lang w:eastAsia="ru-RU"/>
        </w:rPr>
        <w:t xml:space="preserve">, </w:t>
      </w:r>
      <w:r w:rsidRPr="002318E2">
        <w:rPr>
          <w:rFonts w:ascii="Times New Roman" w:eastAsia="Times New Roman" w:hAnsi="Times New Roman" w:cs="Times New Roman"/>
          <w:color w:val="000000"/>
          <w:sz w:val="24"/>
          <w:szCs w:val="24"/>
          <w:lang w:eastAsia="ru-RU"/>
        </w:rPr>
        <w:t>утвержденные решением Совета депутатов сельского поселения Петровский сельсовет Добринского муниципального района Липецкой области Российской Федерации </w:t>
      </w:r>
      <w:hyperlink r:id="rId12" w:history="1">
        <w:r w:rsidRPr="002318E2">
          <w:rPr>
            <w:rFonts w:ascii="Times New Roman" w:eastAsia="Times New Roman" w:hAnsi="Times New Roman" w:cs="Times New Roman"/>
            <w:sz w:val="24"/>
            <w:szCs w:val="24"/>
            <w:lang w:eastAsia="ru-RU"/>
          </w:rPr>
          <w:t xml:space="preserve">от 22.04.2013 № </w:t>
        </w:r>
        <w:r w:rsidR="002318E2" w:rsidRPr="002318E2">
          <w:rPr>
            <w:rFonts w:ascii="Times New Roman" w:eastAsia="Times New Roman" w:hAnsi="Times New Roman" w:cs="Times New Roman"/>
            <w:sz w:val="24"/>
            <w:szCs w:val="24"/>
            <w:lang w:eastAsia="ru-RU"/>
          </w:rPr>
          <w:t>119</w:t>
        </w:r>
        <w:r w:rsidRPr="002318E2">
          <w:rPr>
            <w:rFonts w:ascii="Times New Roman" w:eastAsia="Times New Roman" w:hAnsi="Times New Roman" w:cs="Times New Roman"/>
            <w:sz w:val="24"/>
            <w:szCs w:val="24"/>
            <w:lang w:eastAsia="ru-RU"/>
          </w:rPr>
          <w:t>-рс</w:t>
        </w:r>
        <w:bookmarkStart w:id="0" w:name="_GoBack"/>
        <w:bookmarkEnd w:id="0"/>
      </w:hyperlink>
      <w:r w:rsidRPr="002318E2">
        <w:rPr>
          <w:rFonts w:ascii="Times New Roman" w:eastAsia="Times New Roman" w:hAnsi="Times New Roman" w:cs="Times New Roman"/>
          <w:color w:val="0070C0"/>
          <w:sz w:val="24"/>
          <w:szCs w:val="24"/>
          <w:lang w:eastAsia="ru-RU"/>
        </w:rPr>
        <w:t> </w:t>
      </w:r>
      <w:r w:rsidRPr="002318E2">
        <w:rPr>
          <w:rFonts w:ascii="Times New Roman" w:eastAsia="Times New Roman" w:hAnsi="Times New Roman" w:cs="Times New Roman"/>
          <w:color w:val="000000"/>
          <w:sz w:val="24"/>
          <w:szCs w:val="24"/>
          <w:lang w:eastAsia="ru-RU"/>
        </w:rPr>
        <w:t>«Об утверждении Генерального плана и Правил землепользования и застройки сельского поселения Петровский сельсовет Добринского муниципального района Липецкой области» (прилагаются).</w:t>
      </w:r>
    </w:p>
    <w:p w:rsidR="003A06B2" w:rsidRPr="002318E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Направить указанный нормативный правовой акт главе сельского поселения Петровский сельсовет для подписания и официального опубликования.</w:t>
      </w:r>
    </w:p>
    <w:p w:rsidR="003A06B2" w:rsidRPr="002318E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 Настоящее решение вступает в силу со дня его подписания.</w:t>
      </w:r>
    </w:p>
    <w:p w:rsidR="003A06B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p>
    <w:p w:rsidR="00A5373D" w:rsidRDefault="00A5373D"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5373D" w:rsidRDefault="00A5373D"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5373D" w:rsidRPr="002318E2" w:rsidRDefault="00A5373D"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A06B2" w:rsidRPr="002318E2" w:rsidRDefault="003A06B2" w:rsidP="002318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p>
    <w:p w:rsidR="002318E2" w:rsidRPr="00A5373D" w:rsidRDefault="002318E2" w:rsidP="002318E2">
      <w:pPr>
        <w:shd w:val="clear" w:color="auto" w:fill="FFFFFF"/>
        <w:tabs>
          <w:tab w:val="left" w:pos="6600"/>
        </w:tabs>
        <w:spacing w:after="0" w:line="240" w:lineRule="auto"/>
        <w:jc w:val="both"/>
        <w:rPr>
          <w:rFonts w:ascii="Times New Roman" w:eastAsia="Times New Roman" w:hAnsi="Times New Roman" w:cs="Times New Roman"/>
          <w:b/>
          <w:color w:val="000000"/>
          <w:sz w:val="24"/>
          <w:szCs w:val="24"/>
          <w:lang w:eastAsia="ru-RU"/>
        </w:rPr>
      </w:pPr>
      <w:r w:rsidRPr="00A5373D">
        <w:rPr>
          <w:rFonts w:ascii="Times New Roman" w:eastAsia="Times New Roman" w:hAnsi="Times New Roman" w:cs="Times New Roman"/>
          <w:b/>
          <w:color w:val="000000"/>
          <w:sz w:val="24"/>
          <w:szCs w:val="24"/>
          <w:lang w:eastAsia="ru-RU"/>
        </w:rPr>
        <w:t>Зам</w:t>
      </w:r>
      <w:proofErr w:type="gramStart"/>
      <w:r w:rsidRPr="00A5373D">
        <w:rPr>
          <w:rFonts w:ascii="Times New Roman" w:eastAsia="Times New Roman" w:hAnsi="Times New Roman" w:cs="Times New Roman"/>
          <w:b/>
          <w:color w:val="000000"/>
          <w:sz w:val="24"/>
          <w:szCs w:val="24"/>
          <w:lang w:eastAsia="ru-RU"/>
        </w:rPr>
        <w:t>.п</w:t>
      </w:r>
      <w:proofErr w:type="gramEnd"/>
      <w:r w:rsidRPr="00A5373D">
        <w:rPr>
          <w:rFonts w:ascii="Times New Roman" w:eastAsia="Times New Roman" w:hAnsi="Times New Roman" w:cs="Times New Roman"/>
          <w:b/>
          <w:color w:val="000000"/>
          <w:sz w:val="24"/>
          <w:szCs w:val="24"/>
          <w:lang w:eastAsia="ru-RU"/>
        </w:rPr>
        <w:t>редседателя</w:t>
      </w:r>
      <w:r w:rsidR="003A06B2" w:rsidRPr="00A5373D">
        <w:rPr>
          <w:rFonts w:ascii="Times New Roman" w:eastAsia="Times New Roman" w:hAnsi="Times New Roman" w:cs="Times New Roman"/>
          <w:b/>
          <w:color w:val="000000"/>
          <w:sz w:val="24"/>
          <w:szCs w:val="24"/>
          <w:lang w:eastAsia="ru-RU"/>
        </w:rPr>
        <w:t xml:space="preserve"> Совета депутатов </w:t>
      </w:r>
      <w:r w:rsidRPr="00A5373D">
        <w:rPr>
          <w:rFonts w:ascii="Times New Roman" w:eastAsia="Times New Roman" w:hAnsi="Times New Roman" w:cs="Times New Roman"/>
          <w:b/>
          <w:color w:val="000000"/>
          <w:sz w:val="24"/>
          <w:szCs w:val="24"/>
          <w:lang w:eastAsia="ru-RU"/>
        </w:rPr>
        <w:tab/>
        <w:t>З.И.Новикова</w:t>
      </w:r>
    </w:p>
    <w:p w:rsidR="003A06B2" w:rsidRDefault="003A06B2" w:rsidP="002318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5373D">
        <w:rPr>
          <w:rFonts w:ascii="Times New Roman" w:eastAsia="Times New Roman" w:hAnsi="Times New Roman" w:cs="Times New Roman"/>
          <w:b/>
          <w:color w:val="000000"/>
          <w:sz w:val="24"/>
          <w:szCs w:val="24"/>
          <w:lang w:eastAsia="ru-RU"/>
        </w:rPr>
        <w:t>сельского поселения</w:t>
      </w:r>
    </w:p>
    <w:p w:rsidR="00A5373D" w:rsidRDefault="00A5373D" w:rsidP="002318E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5373D" w:rsidRDefault="00A5373D" w:rsidP="002318E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5373D" w:rsidRDefault="00A5373D" w:rsidP="00A5373D">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5373D" w:rsidRDefault="00A5373D" w:rsidP="00A5373D">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50E29" w:rsidRPr="00A5373D" w:rsidRDefault="00550E29" w:rsidP="00550E29">
      <w:pPr>
        <w:shd w:val="clear" w:color="auto" w:fill="FFFFFF"/>
        <w:spacing w:after="0" w:line="240" w:lineRule="auto"/>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lastRenderedPageBreak/>
        <w:t xml:space="preserve">Утверждены решением Совета депутатов сельского поселения Петровский сельсовет от </w:t>
      </w:r>
      <w:r w:rsidRPr="002318E2">
        <w:rPr>
          <w:rFonts w:ascii="Times New Roman" w:hAnsi="Times New Roman"/>
          <w:sz w:val="24"/>
          <w:szCs w:val="24"/>
          <w:lang w:eastAsia="ru-RU"/>
        </w:rPr>
        <w:t>21.10.2016 № 34-рс</w:t>
      </w:r>
    </w:p>
    <w:p w:rsidR="00550E29" w:rsidRPr="002318E2" w:rsidRDefault="00550E29" w:rsidP="00550E29">
      <w:pPr>
        <w:shd w:val="clear" w:color="auto" w:fill="FFFFFF"/>
        <w:spacing w:after="0" w:line="240" w:lineRule="auto"/>
        <w:ind w:firstLine="567"/>
        <w:jc w:val="both"/>
        <w:rPr>
          <w:rFonts w:ascii="Times New Roman" w:hAnsi="Times New Roman"/>
          <w:sz w:val="24"/>
          <w:szCs w:val="24"/>
          <w:lang w:eastAsia="ru-RU"/>
        </w:rPr>
      </w:pPr>
      <w:r w:rsidRPr="002318E2">
        <w:rPr>
          <w:rFonts w:ascii="Times New Roman" w:hAnsi="Times New Roman"/>
          <w:sz w:val="24"/>
          <w:szCs w:val="24"/>
          <w:lang w:eastAsia="ru-RU"/>
        </w:rPr>
        <w:t> </w:t>
      </w:r>
    </w:p>
    <w:p w:rsidR="00550E29" w:rsidRPr="00A0091F" w:rsidRDefault="00550E29" w:rsidP="00550E29">
      <w:pPr>
        <w:shd w:val="clear" w:color="auto" w:fill="FFFFFF"/>
        <w:spacing w:after="0" w:line="240" w:lineRule="auto"/>
        <w:jc w:val="center"/>
        <w:outlineLvl w:val="1"/>
        <w:rPr>
          <w:rFonts w:ascii="Times New Roman" w:hAnsi="Times New Roman"/>
          <w:b/>
          <w:bCs/>
          <w:color w:val="000000"/>
          <w:sz w:val="24"/>
          <w:szCs w:val="24"/>
          <w:lang w:eastAsia="ru-RU"/>
        </w:rPr>
      </w:pPr>
      <w:r w:rsidRPr="00A0091F">
        <w:rPr>
          <w:rFonts w:ascii="Times New Roman" w:hAnsi="Times New Roman"/>
          <w:b/>
          <w:bCs/>
          <w:color w:val="000000"/>
          <w:sz w:val="24"/>
          <w:szCs w:val="24"/>
          <w:lang w:eastAsia="ru-RU"/>
        </w:rPr>
        <w:t>Изменения в Правила землепользования и застройки сельского поселения Петровский сельсовет Добринского муниципального района Липецкой области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8"/>
          <w:szCs w:val="28"/>
          <w:lang w:eastAsia="ru-RU"/>
        </w:rPr>
      </w:pPr>
      <w:r w:rsidRPr="002318E2">
        <w:rPr>
          <w:rFonts w:ascii="Times New Roman" w:hAnsi="Times New Roman"/>
          <w:color w:val="000000"/>
          <w:sz w:val="28"/>
          <w:szCs w:val="28"/>
          <w:lang w:eastAsia="ru-RU"/>
        </w:rPr>
        <w:t> </w:t>
      </w:r>
      <w:r w:rsidRPr="002318E2">
        <w:rPr>
          <w:rFonts w:ascii="Times New Roman" w:hAnsi="Times New Roman"/>
          <w:b/>
          <w:bCs/>
          <w:color w:val="000000"/>
          <w:sz w:val="26"/>
          <w:szCs w:val="26"/>
          <w:lang w:eastAsia="ru-RU"/>
        </w:rPr>
        <w:t>Статья 1</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Внести в главу «Градостроительные регламенты» изменения, изложив её в новой редакции:</w:t>
      </w:r>
    </w:p>
    <w:p w:rsidR="00550E29" w:rsidRPr="00A0091F"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r w:rsidRPr="00A0091F">
        <w:rPr>
          <w:rFonts w:ascii="Times New Roman" w:hAnsi="Times New Roman"/>
          <w:b/>
          <w:bCs/>
          <w:color w:val="000000"/>
          <w:sz w:val="24"/>
          <w:szCs w:val="24"/>
          <w:lang w:eastAsia="ru-RU"/>
        </w:rPr>
        <w:t>Градостроительные регламенты.</w:t>
      </w:r>
    </w:p>
    <w:p w:rsidR="00550E29" w:rsidRPr="002A6433" w:rsidRDefault="00550E29" w:rsidP="00550E29">
      <w:pPr>
        <w:shd w:val="clear" w:color="auto" w:fill="FFFFFF"/>
        <w:spacing w:after="0" w:line="240" w:lineRule="auto"/>
        <w:ind w:firstLine="567"/>
        <w:outlineLvl w:val="4"/>
        <w:rPr>
          <w:rFonts w:ascii="Arial" w:hAnsi="Arial" w:cs="Arial"/>
          <w:b/>
          <w:bCs/>
          <w:color w:val="000000"/>
          <w:lang w:eastAsia="ru-RU"/>
        </w:rPr>
      </w:pPr>
      <w:r w:rsidRPr="002A6433">
        <w:rPr>
          <w:rFonts w:ascii="Arial" w:hAnsi="Arial" w:cs="Arial"/>
          <w:b/>
          <w:bCs/>
          <w:color w:val="000000"/>
          <w:lang w:eastAsia="ru-RU"/>
        </w:rPr>
        <w:t>Статья</w:t>
      </w:r>
      <w:r w:rsidRPr="002A6433">
        <w:rPr>
          <w:rFonts w:ascii="Arial" w:hAnsi="Arial" w:cs="Arial"/>
          <w:b/>
          <w:bCs/>
          <w:color w:val="000000"/>
          <w:lang w:val="en-US" w:eastAsia="ru-RU"/>
        </w:rPr>
        <w:t> </w:t>
      </w:r>
      <w:r w:rsidRPr="002A6433">
        <w:rPr>
          <w:rFonts w:ascii="Arial" w:hAnsi="Arial" w:cs="Arial"/>
          <w:b/>
          <w:bCs/>
          <w:color w:val="000000"/>
          <w:lang w:eastAsia="ru-RU"/>
        </w:rPr>
        <w:t>1.</w:t>
      </w:r>
      <w:r w:rsidRPr="002A6433">
        <w:rPr>
          <w:rFonts w:ascii="Arial" w:hAnsi="Arial" w:cs="Arial"/>
          <w:b/>
          <w:bCs/>
          <w:color w:val="000000"/>
          <w:lang w:val="en-US" w:eastAsia="ru-RU"/>
        </w:rPr>
        <w:t> </w:t>
      </w:r>
      <w:r w:rsidRPr="002A6433">
        <w:rPr>
          <w:rFonts w:ascii="Arial" w:hAnsi="Arial" w:cs="Arial"/>
          <w:b/>
          <w:bCs/>
          <w:color w:val="000000"/>
          <w:lang w:eastAsia="ru-RU"/>
        </w:rPr>
        <w:t>Виды</w:t>
      </w:r>
      <w:r w:rsidRPr="002A6433">
        <w:rPr>
          <w:rFonts w:ascii="Arial" w:hAnsi="Arial" w:cs="Arial"/>
          <w:b/>
          <w:bCs/>
          <w:color w:val="000000"/>
          <w:lang w:val="en-US" w:eastAsia="ru-RU"/>
        </w:rPr>
        <w:t> </w:t>
      </w:r>
      <w:r w:rsidRPr="002A6433">
        <w:rPr>
          <w:rFonts w:ascii="Arial" w:hAnsi="Arial" w:cs="Arial"/>
          <w:b/>
          <w:bCs/>
          <w:color w:val="000000"/>
          <w:lang w:eastAsia="ru-RU"/>
        </w:rPr>
        <w:t>и</w:t>
      </w:r>
      <w:r w:rsidRPr="002A6433">
        <w:rPr>
          <w:rFonts w:ascii="Arial" w:hAnsi="Arial" w:cs="Arial"/>
          <w:b/>
          <w:bCs/>
          <w:color w:val="000000"/>
          <w:lang w:val="en-US" w:eastAsia="ru-RU"/>
        </w:rPr>
        <w:t> </w:t>
      </w:r>
      <w:r w:rsidRPr="002A6433">
        <w:rPr>
          <w:rFonts w:ascii="Arial" w:hAnsi="Arial" w:cs="Arial"/>
          <w:b/>
          <w:bCs/>
          <w:color w:val="000000"/>
          <w:lang w:eastAsia="ru-RU"/>
        </w:rPr>
        <w:t>состав</w:t>
      </w:r>
      <w:r w:rsidRPr="002A6433">
        <w:rPr>
          <w:rFonts w:ascii="Arial" w:hAnsi="Arial" w:cs="Arial"/>
          <w:b/>
          <w:bCs/>
          <w:color w:val="000000"/>
          <w:lang w:val="en-US" w:eastAsia="ru-RU"/>
        </w:rPr>
        <w:t> </w:t>
      </w:r>
      <w:r w:rsidRPr="002A6433">
        <w:rPr>
          <w:rFonts w:ascii="Arial" w:hAnsi="Arial" w:cs="Arial"/>
          <w:b/>
          <w:bCs/>
          <w:color w:val="000000"/>
          <w:lang w:eastAsia="ru-RU"/>
        </w:rPr>
        <w:t>территориальных</w:t>
      </w:r>
      <w:r w:rsidRPr="002A6433">
        <w:rPr>
          <w:rFonts w:ascii="Arial" w:hAnsi="Arial" w:cs="Arial"/>
          <w:b/>
          <w:bCs/>
          <w:color w:val="000000"/>
          <w:lang w:val="en-US" w:eastAsia="ru-RU"/>
        </w:rPr>
        <w:t> </w:t>
      </w:r>
      <w:r w:rsidRPr="002A6433">
        <w:rPr>
          <w:rFonts w:ascii="Arial" w:hAnsi="Arial" w:cs="Arial"/>
          <w:b/>
          <w:bCs/>
          <w:color w:val="000000"/>
          <w:lang w:eastAsia="ru-RU"/>
        </w:rPr>
        <w:t>зон,</w:t>
      </w:r>
      <w:r w:rsidRPr="002A6433">
        <w:rPr>
          <w:rFonts w:ascii="Arial" w:hAnsi="Arial" w:cs="Arial"/>
          <w:b/>
          <w:bCs/>
          <w:color w:val="000000"/>
          <w:lang w:val="en-US" w:eastAsia="ru-RU"/>
        </w:rPr>
        <w:t> </w:t>
      </w:r>
      <w:r w:rsidRPr="002A6433">
        <w:rPr>
          <w:rFonts w:ascii="Arial" w:hAnsi="Arial" w:cs="Arial"/>
          <w:b/>
          <w:bCs/>
          <w:color w:val="000000"/>
          <w:lang w:eastAsia="ru-RU"/>
        </w:rPr>
        <w:t>выделенных</w:t>
      </w:r>
      <w:r w:rsidRPr="002A6433">
        <w:rPr>
          <w:rFonts w:ascii="Arial" w:hAnsi="Arial" w:cs="Arial"/>
          <w:b/>
          <w:bCs/>
          <w:color w:val="000000"/>
          <w:lang w:val="en-US" w:eastAsia="ru-RU"/>
        </w:rPr>
        <w:t> </w:t>
      </w:r>
      <w:proofErr w:type="gramStart"/>
      <w:r w:rsidRPr="002A6433">
        <w:rPr>
          <w:rFonts w:ascii="Arial" w:hAnsi="Arial" w:cs="Arial"/>
          <w:b/>
          <w:bCs/>
          <w:color w:val="000000"/>
          <w:lang w:eastAsia="ru-RU"/>
        </w:rPr>
        <w:t>на</w:t>
      </w:r>
      <w:proofErr w:type="gramEnd"/>
    </w:p>
    <w:p w:rsidR="00550E29" w:rsidRPr="002A6433" w:rsidRDefault="00550E29" w:rsidP="00550E29">
      <w:pPr>
        <w:shd w:val="clear" w:color="auto" w:fill="FFFFFF"/>
        <w:spacing w:after="0" w:line="240" w:lineRule="auto"/>
        <w:ind w:firstLine="567"/>
        <w:outlineLvl w:val="4"/>
        <w:rPr>
          <w:rFonts w:ascii="Arial" w:hAnsi="Arial" w:cs="Arial"/>
          <w:b/>
          <w:bCs/>
          <w:color w:val="000000"/>
          <w:lang w:eastAsia="ru-RU"/>
        </w:rPr>
      </w:pPr>
      <w:proofErr w:type="gramStart"/>
      <w:r w:rsidRPr="002A6433">
        <w:rPr>
          <w:rFonts w:ascii="Arial" w:hAnsi="Arial" w:cs="Arial"/>
          <w:b/>
          <w:bCs/>
          <w:color w:val="000000"/>
          <w:lang w:eastAsia="ru-RU"/>
        </w:rPr>
        <w:t>картах</w:t>
      </w:r>
      <w:proofErr w:type="gramEnd"/>
      <w:r w:rsidRPr="002A6433">
        <w:rPr>
          <w:rFonts w:ascii="Arial" w:hAnsi="Arial" w:cs="Arial"/>
          <w:b/>
          <w:bCs/>
          <w:color w:val="000000"/>
          <w:lang w:val="en-US" w:eastAsia="ru-RU"/>
        </w:rPr>
        <w:t> </w:t>
      </w:r>
      <w:r w:rsidRPr="002A6433">
        <w:rPr>
          <w:rFonts w:ascii="Arial" w:hAnsi="Arial" w:cs="Arial"/>
          <w:b/>
          <w:bCs/>
          <w:color w:val="000000"/>
          <w:lang w:eastAsia="ru-RU"/>
        </w:rPr>
        <w:t>градостроительного</w:t>
      </w:r>
      <w:r w:rsidRPr="002A6433">
        <w:rPr>
          <w:rFonts w:ascii="Arial" w:hAnsi="Arial" w:cs="Arial"/>
          <w:b/>
          <w:bCs/>
          <w:color w:val="000000"/>
          <w:lang w:val="en-US" w:eastAsia="ru-RU"/>
        </w:rPr>
        <w:t> </w:t>
      </w:r>
      <w:r w:rsidRPr="002A6433">
        <w:rPr>
          <w:rFonts w:ascii="Arial" w:hAnsi="Arial" w:cs="Arial"/>
          <w:b/>
          <w:bCs/>
          <w:color w:val="000000"/>
          <w:lang w:eastAsia="ru-RU"/>
        </w:rPr>
        <w:t>зонирования</w:t>
      </w:r>
      <w:r w:rsidRPr="002A6433">
        <w:rPr>
          <w:rFonts w:ascii="Arial" w:hAnsi="Arial" w:cs="Arial"/>
          <w:b/>
          <w:bCs/>
          <w:color w:val="000000"/>
          <w:lang w:val="en-US" w:eastAsia="ru-RU"/>
        </w:rPr>
        <w:t>  </w:t>
      </w:r>
      <w:r w:rsidRPr="002A6433">
        <w:rPr>
          <w:rFonts w:ascii="Arial" w:hAnsi="Arial" w:cs="Arial"/>
          <w:b/>
          <w:bCs/>
          <w:color w:val="000000"/>
          <w:lang w:eastAsia="ru-RU"/>
        </w:rPr>
        <w:t>сельского</w:t>
      </w:r>
      <w:r w:rsidRPr="002A6433">
        <w:rPr>
          <w:rFonts w:ascii="Arial" w:hAnsi="Arial" w:cs="Arial"/>
          <w:b/>
          <w:bCs/>
          <w:color w:val="000000"/>
          <w:lang w:val="en-US" w:eastAsia="ru-RU"/>
        </w:rPr>
        <w:t> </w:t>
      </w:r>
      <w:r w:rsidRPr="002A6433">
        <w:rPr>
          <w:rFonts w:ascii="Arial" w:hAnsi="Arial" w:cs="Arial"/>
          <w:b/>
          <w:bCs/>
          <w:color w:val="000000"/>
          <w:lang w:eastAsia="ru-RU"/>
        </w:rPr>
        <w:t>поселения</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r w:rsidRPr="00DE4050">
        <w:rPr>
          <w:rFonts w:ascii="Arial" w:hAnsi="Arial" w:cs="Arial"/>
          <w:bCs/>
          <w:color w:val="000000"/>
          <w:lang w:eastAsia="ru-RU"/>
        </w:rPr>
        <w:t>На</w:t>
      </w:r>
      <w:r w:rsidRPr="00DE4050">
        <w:rPr>
          <w:rFonts w:ascii="Arial" w:hAnsi="Arial" w:cs="Arial"/>
          <w:bCs/>
          <w:color w:val="000000"/>
          <w:lang w:val="en-US" w:eastAsia="ru-RU"/>
        </w:rPr>
        <w:t>  </w:t>
      </w:r>
      <w:r w:rsidRPr="00DE4050">
        <w:rPr>
          <w:rFonts w:ascii="Arial" w:hAnsi="Arial" w:cs="Arial"/>
          <w:bCs/>
          <w:color w:val="000000"/>
          <w:lang w:eastAsia="ru-RU"/>
        </w:rPr>
        <w:t>картах</w:t>
      </w:r>
      <w:r w:rsidRPr="00DE4050">
        <w:rPr>
          <w:rFonts w:ascii="Arial" w:hAnsi="Arial" w:cs="Arial"/>
          <w:bCs/>
          <w:color w:val="000000"/>
          <w:lang w:val="en-US" w:eastAsia="ru-RU"/>
        </w:rPr>
        <w:t>  </w:t>
      </w:r>
      <w:r w:rsidRPr="00DE4050">
        <w:rPr>
          <w:rFonts w:ascii="Arial" w:hAnsi="Arial" w:cs="Arial"/>
          <w:bCs/>
          <w:color w:val="000000"/>
          <w:lang w:eastAsia="ru-RU"/>
        </w:rPr>
        <w:t>градостроительного</w:t>
      </w:r>
      <w:r w:rsidRPr="00DE4050">
        <w:rPr>
          <w:rFonts w:ascii="Arial" w:hAnsi="Arial" w:cs="Arial"/>
          <w:bCs/>
          <w:color w:val="000000"/>
          <w:lang w:val="en-US" w:eastAsia="ru-RU"/>
        </w:rPr>
        <w:t>  </w:t>
      </w:r>
      <w:r w:rsidRPr="00DE4050">
        <w:rPr>
          <w:rFonts w:ascii="Arial" w:hAnsi="Arial" w:cs="Arial"/>
          <w:bCs/>
          <w:color w:val="000000"/>
          <w:lang w:eastAsia="ru-RU"/>
        </w:rPr>
        <w:t>зонирования</w:t>
      </w:r>
      <w:r w:rsidRPr="00DE4050">
        <w:rPr>
          <w:rFonts w:ascii="Arial" w:hAnsi="Arial" w:cs="Arial"/>
          <w:bCs/>
          <w:color w:val="000000"/>
          <w:lang w:val="en-US" w:eastAsia="ru-RU"/>
        </w:rPr>
        <w:t>  </w:t>
      </w:r>
      <w:r w:rsidRPr="00DE4050">
        <w:rPr>
          <w:rFonts w:ascii="Arial" w:hAnsi="Arial" w:cs="Arial"/>
          <w:bCs/>
          <w:color w:val="000000"/>
          <w:lang w:eastAsia="ru-RU"/>
        </w:rPr>
        <w:t>сельского</w:t>
      </w:r>
      <w:r w:rsidRPr="00DE4050">
        <w:rPr>
          <w:rFonts w:ascii="Arial" w:hAnsi="Arial" w:cs="Arial"/>
          <w:bCs/>
          <w:color w:val="000000"/>
          <w:lang w:val="en-US" w:eastAsia="ru-RU"/>
        </w:rPr>
        <w:t>  </w:t>
      </w:r>
      <w:r w:rsidRPr="00DE4050">
        <w:rPr>
          <w:rFonts w:ascii="Arial" w:hAnsi="Arial" w:cs="Arial"/>
          <w:bCs/>
          <w:color w:val="000000"/>
          <w:lang w:eastAsia="ru-RU"/>
        </w:rPr>
        <w:t>поселения</w:t>
      </w:r>
      <w:r w:rsidRPr="00DE4050">
        <w:rPr>
          <w:rFonts w:ascii="Arial" w:hAnsi="Arial" w:cs="Arial"/>
          <w:bCs/>
          <w:color w:val="000000"/>
          <w:lang w:val="en-US" w:eastAsia="ru-RU"/>
        </w:rPr>
        <w:t>  </w:t>
      </w:r>
      <w:r w:rsidRPr="00DE4050">
        <w:rPr>
          <w:rFonts w:ascii="Arial" w:hAnsi="Arial" w:cs="Arial"/>
          <w:bCs/>
          <w:color w:val="000000"/>
          <w:lang w:eastAsia="ru-RU"/>
        </w:rPr>
        <w:t>Богородицкий</w:t>
      </w:r>
    </w:p>
    <w:p w:rsidR="00550E29" w:rsidRPr="00DE4050" w:rsidRDefault="00550E29" w:rsidP="00550E29">
      <w:pPr>
        <w:shd w:val="clear" w:color="auto" w:fill="FFFFFF"/>
        <w:spacing w:after="0" w:line="240" w:lineRule="auto"/>
        <w:outlineLvl w:val="4"/>
        <w:rPr>
          <w:rFonts w:ascii="Arial" w:hAnsi="Arial" w:cs="Arial"/>
          <w:bCs/>
          <w:color w:val="000000"/>
          <w:lang w:eastAsia="ru-RU"/>
        </w:rPr>
      </w:pPr>
      <w:r w:rsidRPr="00DE4050">
        <w:rPr>
          <w:rFonts w:ascii="Arial" w:hAnsi="Arial" w:cs="Arial"/>
          <w:bCs/>
          <w:color w:val="000000"/>
          <w:lang w:eastAsia="ru-RU"/>
        </w:rPr>
        <w:t>сельсовет</w:t>
      </w:r>
      <w:r w:rsidRPr="00DE4050">
        <w:rPr>
          <w:rFonts w:ascii="Arial" w:hAnsi="Arial" w:cs="Arial"/>
          <w:bCs/>
          <w:color w:val="000000"/>
          <w:lang w:val="en-US" w:eastAsia="ru-RU"/>
        </w:rPr>
        <w:t> </w:t>
      </w:r>
      <w:r w:rsidRPr="00DE4050">
        <w:rPr>
          <w:rFonts w:ascii="Arial" w:hAnsi="Arial" w:cs="Arial"/>
          <w:bCs/>
          <w:color w:val="000000"/>
          <w:lang w:eastAsia="ru-RU"/>
        </w:rPr>
        <w:t>выделены</w:t>
      </w:r>
      <w:r w:rsidRPr="00DE4050">
        <w:rPr>
          <w:rFonts w:ascii="Arial" w:hAnsi="Arial" w:cs="Arial"/>
          <w:bCs/>
          <w:color w:val="000000"/>
          <w:lang w:val="en-US" w:eastAsia="ru-RU"/>
        </w:rPr>
        <w:t> </w:t>
      </w:r>
      <w:r w:rsidRPr="00DE4050">
        <w:rPr>
          <w:rFonts w:ascii="Arial" w:hAnsi="Arial" w:cs="Arial"/>
          <w:bCs/>
          <w:color w:val="000000"/>
          <w:lang w:eastAsia="ru-RU"/>
        </w:rPr>
        <w:t>следующие</w:t>
      </w:r>
      <w:r w:rsidRPr="00DE4050">
        <w:rPr>
          <w:rFonts w:ascii="Arial" w:hAnsi="Arial" w:cs="Arial"/>
          <w:bCs/>
          <w:color w:val="000000"/>
          <w:lang w:val="en-US" w:eastAsia="ru-RU"/>
        </w:rPr>
        <w:t> </w:t>
      </w:r>
      <w:r w:rsidRPr="00DE4050">
        <w:rPr>
          <w:rFonts w:ascii="Arial" w:hAnsi="Arial" w:cs="Arial"/>
          <w:bCs/>
          <w:color w:val="000000"/>
          <w:lang w:eastAsia="ru-RU"/>
        </w:rPr>
        <w:t>территориальные</w:t>
      </w:r>
      <w:r w:rsidRPr="00DE4050">
        <w:rPr>
          <w:rFonts w:ascii="Arial" w:hAnsi="Arial" w:cs="Arial"/>
          <w:bCs/>
          <w:color w:val="000000"/>
          <w:lang w:val="en-US" w:eastAsia="ru-RU"/>
        </w:rPr>
        <w:t> </w:t>
      </w:r>
      <w:r w:rsidRPr="00DE4050">
        <w:rPr>
          <w:rFonts w:ascii="Arial" w:hAnsi="Arial" w:cs="Arial"/>
          <w:bCs/>
          <w:color w:val="000000"/>
          <w:lang w:eastAsia="ru-RU"/>
        </w:rPr>
        <w:t>зоны:</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proofErr w:type="gramStart"/>
      <w:r w:rsidRPr="00DE4050">
        <w:rPr>
          <w:rFonts w:ascii="Arial" w:hAnsi="Arial" w:cs="Arial"/>
          <w:bCs/>
          <w:color w:val="000000"/>
          <w:lang w:eastAsia="ru-RU"/>
        </w:rPr>
        <w:t>Ж</w:t>
      </w:r>
      <w:proofErr w:type="gramEnd"/>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жилые</w:t>
      </w:r>
      <w:r w:rsidRPr="00DE4050">
        <w:rPr>
          <w:rFonts w:ascii="Arial" w:hAnsi="Arial" w:cs="Arial"/>
          <w:bCs/>
          <w:color w:val="000000"/>
          <w:lang w:val="en-US" w:eastAsia="ru-RU"/>
        </w:rPr>
        <w:t> </w:t>
      </w:r>
      <w:r w:rsidRPr="00DE4050">
        <w:rPr>
          <w:rFonts w:ascii="Arial" w:hAnsi="Arial" w:cs="Arial"/>
          <w:bCs/>
          <w:color w:val="000000"/>
          <w:lang w:eastAsia="ru-RU"/>
        </w:rPr>
        <w:t>зоны,</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том</w:t>
      </w:r>
      <w:r w:rsidRPr="00DE4050">
        <w:rPr>
          <w:rFonts w:ascii="Arial" w:hAnsi="Arial" w:cs="Arial"/>
          <w:bCs/>
          <w:color w:val="000000"/>
          <w:lang w:val="en-US" w:eastAsia="ru-RU"/>
        </w:rPr>
        <w:t> </w:t>
      </w:r>
      <w:r w:rsidRPr="00DE4050">
        <w:rPr>
          <w:rFonts w:ascii="Arial" w:hAnsi="Arial" w:cs="Arial"/>
          <w:bCs/>
          <w:color w:val="000000"/>
          <w:lang w:eastAsia="ru-RU"/>
        </w:rPr>
        <w:t>числе:</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r w:rsidRPr="00DE4050">
        <w:rPr>
          <w:rFonts w:ascii="Arial" w:hAnsi="Arial" w:cs="Arial"/>
          <w:bCs/>
          <w:color w:val="000000"/>
          <w:lang w:eastAsia="ru-RU"/>
        </w:rPr>
        <w:t>Ж-1</w:t>
      </w:r>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зоны</w:t>
      </w:r>
      <w:r w:rsidRPr="00DE4050">
        <w:rPr>
          <w:rFonts w:ascii="Arial" w:hAnsi="Arial" w:cs="Arial"/>
          <w:bCs/>
          <w:color w:val="000000"/>
          <w:lang w:val="en-US" w:eastAsia="ru-RU"/>
        </w:rPr>
        <w:t> </w:t>
      </w:r>
      <w:r w:rsidRPr="00DE4050">
        <w:rPr>
          <w:rFonts w:ascii="Arial" w:hAnsi="Arial" w:cs="Arial"/>
          <w:bCs/>
          <w:color w:val="000000"/>
          <w:lang w:eastAsia="ru-RU"/>
        </w:rPr>
        <w:t>застройки</w:t>
      </w:r>
      <w:r w:rsidRPr="00DE4050">
        <w:rPr>
          <w:rFonts w:ascii="Arial" w:hAnsi="Arial" w:cs="Arial"/>
          <w:bCs/>
          <w:color w:val="000000"/>
          <w:lang w:val="en-US" w:eastAsia="ru-RU"/>
        </w:rPr>
        <w:t> </w:t>
      </w:r>
      <w:r w:rsidRPr="00DE4050">
        <w:rPr>
          <w:rFonts w:ascii="Arial" w:hAnsi="Arial" w:cs="Arial"/>
          <w:bCs/>
          <w:color w:val="000000"/>
          <w:lang w:eastAsia="ru-RU"/>
        </w:rPr>
        <w:t>индивидуальными</w:t>
      </w:r>
      <w:r w:rsidRPr="00DE4050">
        <w:rPr>
          <w:rFonts w:ascii="Arial" w:hAnsi="Arial" w:cs="Arial"/>
          <w:bCs/>
          <w:color w:val="000000"/>
          <w:lang w:val="en-US" w:eastAsia="ru-RU"/>
        </w:rPr>
        <w:t> </w:t>
      </w:r>
      <w:r w:rsidRPr="00DE4050">
        <w:rPr>
          <w:rFonts w:ascii="Arial" w:hAnsi="Arial" w:cs="Arial"/>
          <w:bCs/>
          <w:color w:val="000000"/>
          <w:lang w:eastAsia="ru-RU"/>
        </w:rPr>
        <w:t>жилыми</w:t>
      </w:r>
      <w:r w:rsidRPr="00DE4050">
        <w:rPr>
          <w:rFonts w:ascii="Arial" w:hAnsi="Arial" w:cs="Arial"/>
          <w:bCs/>
          <w:color w:val="000000"/>
          <w:lang w:val="en-US" w:eastAsia="ru-RU"/>
        </w:rPr>
        <w:t> </w:t>
      </w:r>
      <w:r w:rsidRPr="00DE4050">
        <w:rPr>
          <w:rFonts w:ascii="Arial" w:hAnsi="Arial" w:cs="Arial"/>
          <w:bCs/>
          <w:color w:val="000000"/>
          <w:lang w:eastAsia="ru-RU"/>
        </w:rPr>
        <w:t>домами;</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r w:rsidRPr="00DE4050">
        <w:rPr>
          <w:rFonts w:ascii="Arial" w:hAnsi="Arial" w:cs="Arial"/>
          <w:bCs/>
          <w:color w:val="000000"/>
          <w:lang w:eastAsia="ru-RU"/>
        </w:rPr>
        <w:t>Ж-2</w:t>
      </w:r>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зоны</w:t>
      </w:r>
      <w:r w:rsidRPr="00DE4050">
        <w:rPr>
          <w:rFonts w:ascii="Arial" w:hAnsi="Arial" w:cs="Arial"/>
          <w:bCs/>
          <w:color w:val="000000"/>
          <w:lang w:val="en-US" w:eastAsia="ru-RU"/>
        </w:rPr>
        <w:t> </w:t>
      </w:r>
      <w:r w:rsidRPr="00DE4050">
        <w:rPr>
          <w:rFonts w:ascii="Arial" w:hAnsi="Arial" w:cs="Arial"/>
          <w:bCs/>
          <w:color w:val="000000"/>
          <w:lang w:eastAsia="ru-RU"/>
        </w:rPr>
        <w:t>застройки</w:t>
      </w:r>
      <w:r w:rsidRPr="00DE4050">
        <w:rPr>
          <w:rFonts w:ascii="Arial" w:hAnsi="Arial" w:cs="Arial"/>
          <w:bCs/>
          <w:color w:val="000000"/>
          <w:lang w:val="en-US" w:eastAsia="ru-RU"/>
        </w:rPr>
        <w:t> </w:t>
      </w:r>
      <w:r w:rsidRPr="00DE4050">
        <w:rPr>
          <w:rFonts w:ascii="Arial" w:hAnsi="Arial" w:cs="Arial"/>
          <w:bCs/>
          <w:color w:val="000000"/>
          <w:lang w:eastAsia="ru-RU"/>
        </w:rPr>
        <w:t>малоэтажными</w:t>
      </w:r>
      <w:r w:rsidRPr="00DE4050">
        <w:rPr>
          <w:rFonts w:ascii="Arial" w:hAnsi="Arial" w:cs="Arial"/>
          <w:bCs/>
          <w:color w:val="000000"/>
          <w:lang w:val="en-US" w:eastAsia="ru-RU"/>
        </w:rPr>
        <w:t> </w:t>
      </w:r>
      <w:r w:rsidRPr="00DE4050">
        <w:rPr>
          <w:rFonts w:ascii="Arial" w:hAnsi="Arial" w:cs="Arial"/>
          <w:bCs/>
          <w:color w:val="000000"/>
          <w:lang w:eastAsia="ru-RU"/>
        </w:rPr>
        <w:t>многоквартирными</w:t>
      </w:r>
      <w:r w:rsidRPr="00DE4050">
        <w:rPr>
          <w:rFonts w:ascii="Arial" w:hAnsi="Arial" w:cs="Arial"/>
          <w:bCs/>
          <w:color w:val="000000"/>
          <w:lang w:val="en-US" w:eastAsia="ru-RU"/>
        </w:rPr>
        <w:t> </w:t>
      </w:r>
      <w:r w:rsidRPr="00DE4050">
        <w:rPr>
          <w:rFonts w:ascii="Arial" w:hAnsi="Arial" w:cs="Arial"/>
          <w:bCs/>
          <w:color w:val="000000"/>
          <w:lang w:eastAsia="ru-RU"/>
        </w:rPr>
        <w:t>жилыми</w:t>
      </w:r>
      <w:r w:rsidRPr="00DE4050">
        <w:rPr>
          <w:rFonts w:ascii="Arial" w:hAnsi="Arial" w:cs="Arial"/>
          <w:bCs/>
          <w:color w:val="000000"/>
          <w:lang w:val="en-US" w:eastAsia="ru-RU"/>
        </w:rPr>
        <w:t> </w:t>
      </w:r>
      <w:r w:rsidRPr="00DE4050">
        <w:rPr>
          <w:rFonts w:ascii="Arial" w:hAnsi="Arial" w:cs="Arial"/>
          <w:bCs/>
          <w:color w:val="000000"/>
          <w:lang w:eastAsia="ru-RU"/>
        </w:rPr>
        <w:t>домами.</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r w:rsidRPr="00DE4050">
        <w:rPr>
          <w:rFonts w:ascii="Arial" w:hAnsi="Arial" w:cs="Arial"/>
          <w:bCs/>
          <w:color w:val="000000"/>
          <w:lang w:eastAsia="ru-RU"/>
        </w:rPr>
        <w:t>ОД</w:t>
      </w:r>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общественно-деловые</w:t>
      </w:r>
      <w:r w:rsidRPr="00DE4050">
        <w:rPr>
          <w:rFonts w:ascii="Arial" w:hAnsi="Arial" w:cs="Arial"/>
          <w:bCs/>
          <w:color w:val="000000"/>
          <w:lang w:val="en-US" w:eastAsia="ru-RU"/>
        </w:rPr>
        <w:t> </w:t>
      </w:r>
      <w:r w:rsidRPr="00DE4050">
        <w:rPr>
          <w:rFonts w:ascii="Arial" w:hAnsi="Arial" w:cs="Arial"/>
          <w:bCs/>
          <w:color w:val="000000"/>
          <w:lang w:eastAsia="ru-RU"/>
        </w:rPr>
        <w:t>зоны.</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proofErr w:type="gramStart"/>
      <w:r w:rsidRPr="00DE4050">
        <w:rPr>
          <w:rFonts w:ascii="Arial" w:hAnsi="Arial" w:cs="Arial"/>
          <w:bCs/>
          <w:color w:val="000000"/>
          <w:lang w:eastAsia="ru-RU"/>
        </w:rPr>
        <w:t>П</w:t>
      </w:r>
      <w:proofErr w:type="gramEnd"/>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производственные</w:t>
      </w:r>
      <w:r w:rsidRPr="00DE4050">
        <w:rPr>
          <w:rFonts w:ascii="Arial" w:hAnsi="Arial" w:cs="Arial"/>
          <w:bCs/>
          <w:color w:val="000000"/>
          <w:lang w:val="en-US" w:eastAsia="ru-RU"/>
        </w:rPr>
        <w:t> </w:t>
      </w:r>
      <w:r w:rsidRPr="00DE4050">
        <w:rPr>
          <w:rFonts w:ascii="Arial" w:hAnsi="Arial" w:cs="Arial"/>
          <w:bCs/>
          <w:color w:val="000000"/>
          <w:lang w:eastAsia="ru-RU"/>
        </w:rPr>
        <w:t>зоны.</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r w:rsidRPr="00DE4050">
        <w:rPr>
          <w:rFonts w:ascii="Arial" w:hAnsi="Arial" w:cs="Arial"/>
          <w:bCs/>
          <w:color w:val="000000"/>
          <w:lang w:eastAsia="ru-RU"/>
        </w:rPr>
        <w:t>СХ</w:t>
      </w:r>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зоны</w:t>
      </w:r>
      <w:r w:rsidRPr="00DE4050">
        <w:rPr>
          <w:rFonts w:ascii="Arial" w:hAnsi="Arial" w:cs="Arial"/>
          <w:bCs/>
          <w:color w:val="000000"/>
          <w:lang w:val="en-US" w:eastAsia="ru-RU"/>
        </w:rPr>
        <w:t> </w:t>
      </w:r>
      <w:r w:rsidRPr="00DE4050">
        <w:rPr>
          <w:rFonts w:ascii="Arial" w:hAnsi="Arial" w:cs="Arial"/>
          <w:bCs/>
          <w:color w:val="000000"/>
          <w:lang w:eastAsia="ru-RU"/>
        </w:rPr>
        <w:t>сельскохозяйственного</w:t>
      </w:r>
      <w:r w:rsidRPr="00DE4050">
        <w:rPr>
          <w:rFonts w:ascii="Arial" w:hAnsi="Arial" w:cs="Arial"/>
          <w:bCs/>
          <w:color w:val="000000"/>
          <w:lang w:val="en-US" w:eastAsia="ru-RU"/>
        </w:rPr>
        <w:t> </w:t>
      </w:r>
      <w:r w:rsidRPr="00DE4050">
        <w:rPr>
          <w:rFonts w:ascii="Arial" w:hAnsi="Arial" w:cs="Arial"/>
          <w:bCs/>
          <w:color w:val="000000"/>
          <w:lang w:eastAsia="ru-RU"/>
        </w:rPr>
        <w:t>использования.</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proofErr w:type="gramStart"/>
      <w:r w:rsidRPr="00DE4050">
        <w:rPr>
          <w:rFonts w:ascii="Arial" w:hAnsi="Arial" w:cs="Arial"/>
          <w:bCs/>
          <w:color w:val="000000"/>
          <w:lang w:eastAsia="ru-RU"/>
        </w:rPr>
        <w:t>ИТ</w:t>
      </w:r>
      <w:proofErr w:type="gramEnd"/>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зоны</w:t>
      </w:r>
      <w:r w:rsidRPr="00DE4050">
        <w:rPr>
          <w:rFonts w:ascii="Arial" w:hAnsi="Arial" w:cs="Arial"/>
          <w:bCs/>
          <w:color w:val="000000"/>
          <w:lang w:val="en-US" w:eastAsia="ru-RU"/>
        </w:rPr>
        <w:t> </w:t>
      </w:r>
      <w:r w:rsidRPr="00DE4050">
        <w:rPr>
          <w:rFonts w:ascii="Arial" w:hAnsi="Arial" w:cs="Arial"/>
          <w:bCs/>
          <w:color w:val="000000"/>
          <w:lang w:eastAsia="ru-RU"/>
        </w:rPr>
        <w:t>инженерной</w:t>
      </w:r>
      <w:r w:rsidRPr="00DE4050">
        <w:rPr>
          <w:rFonts w:ascii="Arial" w:hAnsi="Arial" w:cs="Arial"/>
          <w:bCs/>
          <w:color w:val="000000"/>
          <w:lang w:val="en-US" w:eastAsia="ru-RU"/>
        </w:rPr>
        <w:t> </w:t>
      </w:r>
      <w:r w:rsidRPr="00DE4050">
        <w:rPr>
          <w:rFonts w:ascii="Arial" w:hAnsi="Arial" w:cs="Arial"/>
          <w:bCs/>
          <w:color w:val="000000"/>
          <w:lang w:eastAsia="ru-RU"/>
        </w:rPr>
        <w:t>и</w:t>
      </w:r>
      <w:r w:rsidRPr="00DE4050">
        <w:rPr>
          <w:rFonts w:ascii="Arial" w:hAnsi="Arial" w:cs="Arial"/>
          <w:bCs/>
          <w:color w:val="000000"/>
          <w:lang w:val="en-US" w:eastAsia="ru-RU"/>
        </w:rPr>
        <w:t> </w:t>
      </w:r>
      <w:r w:rsidRPr="00DE4050">
        <w:rPr>
          <w:rFonts w:ascii="Arial" w:hAnsi="Arial" w:cs="Arial"/>
          <w:bCs/>
          <w:color w:val="000000"/>
          <w:lang w:eastAsia="ru-RU"/>
        </w:rPr>
        <w:t>транспортной</w:t>
      </w:r>
      <w:r w:rsidRPr="00DE4050">
        <w:rPr>
          <w:rFonts w:ascii="Arial" w:hAnsi="Arial" w:cs="Arial"/>
          <w:bCs/>
          <w:color w:val="000000"/>
          <w:lang w:val="en-US" w:eastAsia="ru-RU"/>
        </w:rPr>
        <w:t> </w:t>
      </w:r>
      <w:r w:rsidRPr="00DE4050">
        <w:rPr>
          <w:rFonts w:ascii="Arial" w:hAnsi="Arial" w:cs="Arial"/>
          <w:bCs/>
          <w:color w:val="000000"/>
          <w:lang w:eastAsia="ru-RU"/>
        </w:rPr>
        <w:t>инфраструктур.</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r w:rsidRPr="00DE4050">
        <w:rPr>
          <w:rFonts w:ascii="Arial" w:hAnsi="Arial" w:cs="Arial"/>
          <w:bCs/>
          <w:color w:val="000000"/>
          <w:lang w:eastAsia="ru-RU"/>
        </w:rPr>
        <w:t>РН</w:t>
      </w:r>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зоны</w:t>
      </w:r>
      <w:r w:rsidRPr="00DE4050">
        <w:rPr>
          <w:rFonts w:ascii="Arial" w:hAnsi="Arial" w:cs="Arial"/>
          <w:bCs/>
          <w:color w:val="000000"/>
          <w:lang w:val="en-US" w:eastAsia="ru-RU"/>
        </w:rPr>
        <w:t> </w:t>
      </w:r>
      <w:r w:rsidRPr="00DE4050">
        <w:rPr>
          <w:rFonts w:ascii="Arial" w:hAnsi="Arial" w:cs="Arial"/>
          <w:bCs/>
          <w:color w:val="000000"/>
          <w:lang w:eastAsia="ru-RU"/>
        </w:rPr>
        <w:t>рекреационного</w:t>
      </w:r>
      <w:r w:rsidRPr="00DE4050">
        <w:rPr>
          <w:rFonts w:ascii="Arial" w:hAnsi="Arial" w:cs="Arial"/>
          <w:bCs/>
          <w:color w:val="000000"/>
          <w:lang w:val="en-US" w:eastAsia="ru-RU"/>
        </w:rPr>
        <w:t> </w:t>
      </w:r>
      <w:r w:rsidRPr="00DE4050">
        <w:rPr>
          <w:rFonts w:ascii="Arial" w:hAnsi="Arial" w:cs="Arial"/>
          <w:bCs/>
          <w:color w:val="000000"/>
          <w:lang w:eastAsia="ru-RU"/>
        </w:rPr>
        <w:t>назначения.</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r w:rsidRPr="00DE4050">
        <w:rPr>
          <w:rFonts w:ascii="Arial" w:hAnsi="Arial" w:cs="Arial"/>
          <w:bCs/>
          <w:color w:val="000000"/>
          <w:lang w:eastAsia="ru-RU"/>
        </w:rPr>
        <w:t>ОХ</w:t>
      </w:r>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зоны</w:t>
      </w:r>
      <w:r w:rsidRPr="00DE4050">
        <w:rPr>
          <w:rFonts w:ascii="Arial" w:hAnsi="Arial" w:cs="Arial"/>
          <w:bCs/>
          <w:color w:val="000000"/>
          <w:lang w:val="en-US" w:eastAsia="ru-RU"/>
        </w:rPr>
        <w:t> </w:t>
      </w:r>
      <w:r w:rsidRPr="00DE4050">
        <w:rPr>
          <w:rFonts w:ascii="Arial" w:hAnsi="Arial" w:cs="Arial"/>
          <w:bCs/>
          <w:color w:val="000000"/>
          <w:lang w:eastAsia="ru-RU"/>
        </w:rPr>
        <w:t>с</w:t>
      </w:r>
      <w:r w:rsidRPr="00DE4050">
        <w:rPr>
          <w:rFonts w:ascii="Arial" w:hAnsi="Arial" w:cs="Arial"/>
          <w:bCs/>
          <w:color w:val="000000"/>
          <w:lang w:val="en-US" w:eastAsia="ru-RU"/>
        </w:rPr>
        <w:t> </w:t>
      </w:r>
      <w:r w:rsidRPr="00DE4050">
        <w:rPr>
          <w:rFonts w:ascii="Arial" w:hAnsi="Arial" w:cs="Arial"/>
          <w:bCs/>
          <w:color w:val="000000"/>
          <w:lang w:eastAsia="ru-RU"/>
        </w:rPr>
        <w:t>особыми</w:t>
      </w:r>
      <w:r w:rsidRPr="00DE4050">
        <w:rPr>
          <w:rFonts w:ascii="Arial" w:hAnsi="Arial" w:cs="Arial"/>
          <w:bCs/>
          <w:color w:val="000000"/>
          <w:lang w:val="en-US" w:eastAsia="ru-RU"/>
        </w:rPr>
        <w:t> </w:t>
      </w:r>
      <w:r w:rsidRPr="00DE4050">
        <w:rPr>
          <w:rFonts w:ascii="Arial" w:hAnsi="Arial" w:cs="Arial"/>
          <w:bCs/>
          <w:color w:val="000000"/>
          <w:lang w:eastAsia="ru-RU"/>
        </w:rPr>
        <w:t>условиями</w:t>
      </w:r>
      <w:r w:rsidRPr="00DE4050">
        <w:rPr>
          <w:rFonts w:ascii="Arial" w:hAnsi="Arial" w:cs="Arial"/>
          <w:bCs/>
          <w:color w:val="000000"/>
          <w:lang w:val="en-US" w:eastAsia="ru-RU"/>
        </w:rPr>
        <w:t> </w:t>
      </w:r>
      <w:r w:rsidRPr="00DE4050">
        <w:rPr>
          <w:rFonts w:ascii="Arial" w:hAnsi="Arial" w:cs="Arial"/>
          <w:bCs/>
          <w:color w:val="000000"/>
          <w:lang w:eastAsia="ru-RU"/>
        </w:rPr>
        <w:t>использования</w:t>
      </w:r>
      <w:r w:rsidRPr="00DE4050">
        <w:rPr>
          <w:rFonts w:ascii="Arial" w:hAnsi="Arial" w:cs="Arial"/>
          <w:bCs/>
          <w:color w:val="000000"/>
          <w:lang w:val="en-US" w:eastAsia="ru-RU"/>
        </w:rPr>
        <w:t> </w:t>
      </w:r>
      <w:r w:rsidRPr="00DE4050">
        <w:rPr>
          <w:rFonts w:ascii="Arial" w:hAnsi="Arial" w:cs="Arial"/>
          <w:bCs/>
          <w:color w:val="000000"/>
          <w:lang w:eastAsia="ru-RU"/>
        </w:rPr>
        <w:t>территории.</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r w:rsidRPr="00DE4050">
        <w:rPr>
          <w:rFonts w:ascii="Arial" w:hAnsi="Arial" w:cs="Arial"/>
          <w:bCs/>
          <w:color w:val="000000"/>
          <w:lang w:eastAsia="ru-RU"/>
        </w:rPr>
        <w:t>СН</w:t>
      </w:r>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зоны</w:t>
      </w:r>
      <w:r w:rsidRPr="00DE4050">
        <w:rPr>
          <w:rFonts w:ascii="Arial" w:hAnsi="Arial" w:cs="Arial"/>
          <w:bCs/>
          <w:color w:val="000000"/>
          <w:lang w:val="en-US" w:eastAsia="ru-RU"/>
        </w:rPr>
        <w:t> </w:t>
      </w:r>
      <w:r w:rsidRPr="00DE4050">
        <w:rPr>
          <w:rFonts w:ascii="Arial" w:hAnsi="Arial" w:cs="Arial"/>
          <w:bCs/>
          <w:color w:val="000000"/>
          <w:lang w:eastAsia="ru-RU"/>
        </w:rPr>
        <w:t>специального</w:t>
      </w:r>
      <w:r w:rsidRPr="00DE4050">
        <w:rPr>
          <w:rFonts w:ascii="Arial" w:hAnsi="Arial" w:cs="Arial"/>
          <w:bCs/>
          <w:color w:val="000000"/>
          <w:lang w:val="en-US" w:eastAsia="ru-RU"/>
        </w:rPr>
        <w:t> </w:t>
      </w:r>
      <w:r w:rsidRPr="00DE4050">
        <w:rPr>
          <w:rFonts w:ascii="Arial" w:hAnsi="Arial" w:cs="Arial"/>
          <w:bCs/>
          <w:color w:val="000000"/>
          <w:lang w:eastAsia="ru-RU"/>
        </w:rPr>
        <w:t>назначения.</w:t>
      </w:r>
    </w:p>
    <w:p w:rsidR="00550E29" w:rsidRPr="00DE4050" w:rsidRDefault="00550E29" w:rsidP="00550E29">
      <w:pPr>
        <w:shd w:val="clear" w:color="auto" w:fill="FFFFFF"/>
        <w:spacing w:after="0" w:line="240" w:lineRule="auto"/>
        <w:ind w:firstLine="708"/>
        <w:outlineLvl w:val="4"/>
        <w:rPr>
          <w:rFonts w:ascii="Arial" w:hAnsi="Arial" w:cs="Arial"/>
          <w:bCs/>
          <w:color w:val="000000"/>
          <w:lang w:eastAsia="ru-RU"/>
        </w:rPr>
      </w:pPr>
      <w:r w:rsidRPr="00DE4050">
        <w:rPr>
          <w:rFonts w:ascii="Arial" w:hAnsi="Arial" w:cs="Arial"/>
          <w:bCs/>
          <w:color w:val="000000"/>
          <w:lang w:eastAsia="ru-RU"/>
        </w:rPr>
        <w:t>ВФ</w:t>
      </w:r>
      <w:r w:rsidRPr="00DE4050">
        <w:rPr>
          <w:rFonts w:ascii="Arial" w:hAnsi="Arial" w:cs="Arial"/>
          <w:bCs/>
          <w:color w:val="000000"/>
          <w:lang w:val="en-US" w:eastAsia="ru-RU"/>
        </w:rPr>
        <w:t>     </w:t>
      </w:r>
      <w:r w:rsidRPr="00DE4050">
        <w:rPr>
          <w:rFonts w:ascii="Arial" w:hAnsi="Arial" w:cs="Arial"/>
          <w:bCs/>
          <w:color w:val="000000"/>
          <w:lang w:eastAsia="ru-RU"/>
        </w:rPr>
        <w:t>-</w:t>
      </w:r>
      <w:r w:rsidRPr="00DE4050">
        <w:rPr>
          <w:rFonts w:ascii="Arial" w:hAnsi="Arial" w:cs="Arial"/>
          <w:bCs/>
          <w:color w:val="000000"/>
          <w:lang w:val="en-US" w:eastAsia="ru-RU"/>
        </w:rPr>
        <w:t> </w:t>
      </w:r>
      <w:r w:rsidRPr="00DE4050">
        <w:rPr>
          <w:rFonts w:ascii="Arial" w:hAnsi="Arial" w:cs="Arial"/>
          <w:bCs/>
          <w:color w:val="000000"/>
          <w:lang w:eastAsia="ru-RU"/>
        </w:rPr>
        <w:t>зоны</w:t>
      </w:r>
      <w:r w:rsidRPr="00DE4050">
        <w:rPr>
          <w:rFonts w:ascii="Arial" w:hAnsi="Arial" w:cs="Arial"/>
          <w:bCs/>
          <w:color w:val="000000"/>
          <w:lang w:val="en-US" w:eastAsia="ru-RU"/>
        </w:rPr>
        <w:t> </w:t>
      </w:r>
      <w:r w:rsidRPr="00DE4050">
        <w:rPr>
          <w:rFonts w:ascii="Arial" w:hAnsi="Arial" w:cs="Arial"/>
          <w:bCs/>
          <w:color w:val="000000"/>
          <w:lang w:eastAsia="ru-RU"/>
        </w:rPr>
        <w:t>водного</w:t>
      </w:r>
      <w:r w:rsidRPr="00DE4050">
        <w:rPr>
          <w:rFonts w:ascii="Arial" w:hAnsi="Arial" w:cs="Arial"/>
          <w:bCs/>
          <w:color w:val="000000"/>
          <w:lang w:val="en-US" w:eastAsia="ru-RU"/>
        </w:rPr>
        <w:t> </w:t>
      </w:r>
      <w:r w:rsidRPr="00DE4050">
        <w:rPr>
          <w:rFonts w:ascii="Arial" w:hAnsi="Arial" w:cs="Arial"/>
          <w:bCs/>
          <w:color w:val="000000"/>
          <w:lang w:eastAsia="ru-RU"/>
        </w:rPr>
        <w:t>фонда.</w:t>
      </w:r>
    </w:p>
    <w:p w:rsidR="00550E29" w:rsidRPr="00DE4050" w:rsidRDefault="00550E29" w:rsidP="00550E29">
      <w:pPr>
        <w:shd w:val="clear" w:color="auto" w:fill="FFFFFF"/>
        <w:spacing w:after="0" w:line="240" w:lineRule="auto"/>
        <w:ind w:firstLine="567"/>
        <w:outlineLvl w:val="4"/>
        <w:rPr>
          <w:rFonts w:ascii="Arial" w:hAnsi="Arial" w:cs="Arial"/>
          <w:bCs/>
          <w:color w:val="000000"/>
          <w:lang w:eastAsia="ru-RU"/>
        </w:rPr>
      </w:pPr>
      <w:r w:rsidRPr="00DE4050">
        <w:rPr>
          <w:rFonts w:ascii="Arial" w:hAnsi="Arial" w:cs="Arial"/>
          <w:bCs/>
          <w:color w:val="000000"/>
          <w:lang w:eastAsia="ru-RU"/>
        </w:rPr>
        <w:t>Примечания:</w:t>
      </w:r>
    </w:p>
    <w:p w:rsidR="00550E29" w:rsidRPr="00DE4050" w:rsidRDefault="00550E29" w:rsidP="00550E29">
      <w:pPr>
        <w:shd w:val="clear" w:color="auto" w:fill="FFFFFF"/>
        <w:spacing w:after="0" w:line="240" w:lineRule="auto"/>
        <w:ind w:firstLine="567"/>
        <w:jc w:val="both"/>
        <w:outlineLvl w:val="4"/>
        <w:rPr>
          <w:rFonts w:ascii="Arial" w:hAnsi="Arial" w:cs="Arial"/>
          <w:bCs/>
          <w:color w:val="000000"/>
          <w:lang w:eastAsia="ru-RU"/>
        </w:rPr>
      </w:pPr>
      <w:r w:rsidRPr="00DE4050">
        <w:rPr>
          <w:rFonts w:ascii="Arial" w:hAnsi="Arial" w:cs="Arial"/>
          <w:bCs/>
          <w:color w:val="000000"/>
          <w:lang w:eastAsia="ru-RU"/>
        </w:rPr>
        <w:t>1.</w:t>
      </w:r>
      <w:r w:rsidRPr="00DE4050">
        <w:rPr>
          <w:rFonts w:ascii="Arial" w:hAnsi="Arial" w:cs="Arial"/>
          <w:bCs/>
          <w:color w:val="000000"/>
          <w:lang w:val="en-US" w:eastAsia="ru-RU"/>
        </w:rPr>
        <w:t> </w:t>
      </w:r>
      <w:r w:rsidRPr="00DE4050">
        <w:rPr>
          <w:rFonts w:ascii="Arial" w:hAnsi="Arial" w:cs="Arial"/>
          <w:bCs/>
          <w:color w:val="000000"/>
          <w:lang w:eastAsia="ru-RU"/>
        </w:rPr>
        <w:t>Действие</w:t>
      </w:r>
      <w:r w:rsidRPr="00DE4050">
        <w:rPr>
          <w:rFonts w:ascii="Arial" w:hAnsi="Arial" w:cs="Arial"/>
          <w:bCs/>
          <w:color w:val="000000"/>
          <w:lang w:val="en-US" w:eastAsia="ru-RU"/>
        </w:rPr>
        <w:t> </w:t>
      </w:r>
      <w:r w:rsidRPr="00DE4050">
        <w:rPr>
          <w:rFonts w:ascii="Arial" w:hAnsi="Arial" w:cs="Arial"/>
          <w:bCs/>
          <w:color w:val="000000"/>
          <w:lang w:eastAsia="ru-RU"/>
        </w:rPr>
        <w:t>градостроительных</w:t>
      </w:r>
      <w:r w:rsidRPr="00DE4050">
        <w:rPr>
          <w:rFonts w:ascii="Arial" w:hAnsi="Arial" w:cs="Arial"/>
          <w:bCs/>
          <w:color w:val="000000"/>
          <w:lang w:val="en-US" w:eastAsia="ru-RU"/>
        </w:rPr>
        <w:t> </w:t>
      </w:r>
      <w:r w:rsidRPr="00DE4050">
        <w:rPr>
          <w:rFonts w:ascii="Arial" w:hAnsi="Arial" w:cs="Arial"/>
          <w:bCs/>
          <w:color w:val="000000"/>
          <w:lang w:eastAsia="ru-RU"/>
        </w:rPr>
        <w:t>регламентов</w:t>
      </w:r>
      <w:r w:rsidRPr="00DE4050">
        <w:rPr>
          <w:rFonts w:ascii="Arial" w:hAnsi="Arial" w:cs="Arial"/>
          <w:bCs/>
          <w:color w:val="000000"/>
          <w:lang w:val="en-US" w:eastAsia="ru-RU"/>
        </w:rPr>
        <w:t> </w:t>
      </w:r>
      <w:r w:rsidRPr="00DE4050">
        <w:rPr>
          <w:rFonts w:ascii="Arial" w:hAnsi="Arial" w:cs="Arial"/>
          <w:bCs/>
          <w:color w:val="000000"/>
          <w:lang w:eastAsia="ru-RU"/>
        </w:rPr>
        <w:t>не</w:t>
      </w:r>
      <w:r w:rsidRPr="00DE4050">
        <w:rPr>
          <w:rFonts w:ascii="Arial" w:hAnsi="Arial" w:cs="Arial"/>
          <w:bCs/>
          <w:color w:val="000000"/>
          <w:lang w:val="en-US" w:eastAsia="ru-RU"/>
        </w:rPr>
        <w:t> </w:t>
      </w:r>
      <w:r w:rsidRPr="00DE4050">
        <w:rPr>
          <w:rFonts w:ascii="Arial" w:hAnsi="Arial" w:cs="Arial"/>
          <w:bCs/>
          <w:color w:val="000000"/>
          <w:lang w:eastAsia="ru-RU"/>
        </w:rPr>
        <w:t>распространяется</w:t>
      </w:r>
      <w:r w:rsidRPr="00DE4050">
        <w:rPr>
          <w:rFonts w:ascii="Arial" w:hAnsi="Arial" w:cs="Arial"/>
          <w:bCs/>
          <w:color w:val="000000"/>
          <w:lang w:val="en-US" w:eastAsia="ru-RU"/>
        </w:rPr>
        <w:t> </w:t>
      </w:r>
      <w:r w:rsidRPr="00DE4050">
        <w:rPr>
          <w:rFonts w:ascii="Arial" w:hAnsi="Arial" w:cs="Arial"/>
          <w:bCs/>
          <w:color w:val="000000"/>
          <w:lang w:eastAsia="ru-RU"/>
        </w:rPr>
        <w:t>на</w:t>
      </w:r>
      <w:r w:rsidRPr="00DE4050">
        <w:rPr>
          <w:rFonts w:ascii="Arial" w:hAnsi="Arial" w:cs="Arial"/>
          <w:bCs/>
          <w:color w:val="000000"/>
          <w:lang w:val="en-US" w:eastAsia="ru-RU"/>
        </w:rPr>
        <w:t> </w:t>
      </w:r>
      <w:r w:rsidRPr="00DE4050">
        <w:rPr>
          <w:rFonts w:ascii="Arial" w:hAnsi="Arial" w:cs="Arial"/>
          <w:bCs/>
          <w:color w:val="000000"/>
          <w:lang w:eastAsia="ru-RU"/>
        </w:rPr>
        <w:t>земельные</w:t>
      </w:r>
      <w:r>
        <w:rPr>
          <w:rFonts w:ascii="Arial" w:hAnsi="Arial" w:cs="Arial"/>
          <w:bCs/>
          <w:color w:val="000000"/>
          <w:lang w:eastAsia="ru-RU"/>
        </w:rPr>
        <w:t xml:space="preserve"> </w:t>
      </w:r>
      <w:r w:rsidRPr="00DE4050">
        <w:rPr>
          <w:rFonts w:ascii="Arial" w:hAnsi="Arial" w:cs="Arial"/>
          <w:bCs/>
          <w:color w:val="000000"/>
          <w:lang w:eastAsia="ru-RU"/>
        </w:rPr>
        <w:t>участки</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границах</w:t>
      </w:r>
      <w:r w:rsidRPr="00DE4050">
        <w:rPr>
          <w:rFonts w:ascii="Arial" w:hAnsi="Arial" w:cs="Arial"/>
          <w:bCs/>
          <w:color w:val="000000"/>
          <w:lang w:val="en-US" w:eastAsia="ru-RU"/>
        </w:rPr>
        <w:t> </w:t>
      </w:r>
      <w:r w:rsidRPr="00DE4050">
        <w:rPr>
          <w:rFonts w:ascii="Arial" w:hAnsi="Arial" w:cs="Arial"/>
          <w:bCs/>
          <w:color w:val="000000"/>
          <w:lang w:eastAsia="ru-RU"/>
        </w:rPr>
        <w:t>территории</w:t>
      </w:r>
      <w:r w:rsidRPr="00DE4050">
        <w:rPr>
          <w:rFonts w:ascii="Arial" w:hAnsi="Arial" w:cs="Arial"/>
          <w:bCs/>
          <w:color w:val="000000"/>
          <w:lang w:val="en-US" w:eastAsia="ru-RU"/>
        </w:rPr>
        <w:t> </w:t>
      </w:r>
      <w:r w:rsidRPr="00DE4050">
        <w:rPr>
          <w:rFonts w:ascii="Arial" w:hAnsi="Arial" w:cs="Arial"/>
          <w:bCs/>
          <w:color w:val="000000"/>
          <w:lang w:eastAsia="ru-RU"/>
        </w:rPr>
        <w:t>объектов</w:t>
      </w:r>
      <w:r w:rsidRPr="00DE4050">
        <w:rPr>
          <w:rFonts w:ascii="Arial" w:hAnsi="Arial" w:cs="Arial"/>
          <w:bCs/>
          <w:color w:val="000000"/>
          <w:lang w:val="en-US" w:eastAsia="ru-RU"/>
        </w:rPr>
        <w:t> </w:t>
      </w:r>
      <w:r w:rsidRPr="00DE4050">
        <w:rPr>
          <w:rFonts w:ascii="Arial" w:hAnsi="Arial" w:cs="Arial"/>
          <w:bCs/>
          <w:color w:val="000000"/>
          <w:lang w:eastAsia="ru-RU"/>
        </w:rPr>
        <w:t>культурного</w:t>
      </w:r>
      <w:r w:rsidRPr="00DE4050">
        <w:rPr>
          <w:rFonts w:ascii="Arial" w:hAnsi="Arial" w:cs="Arial"/>
          <w:bCs/>
          <w:color w:val="000000"/>
          <w:lang w:val="en-US" w:eastAsia="ru-RU"/>
        </w:rPr>
        <w:t> </w:t>
      </w:r>
      <w:r w:rsidRPr="00DE4050">
        <w:rPr>
          <w:rFonts w:ascii="Arial" w:hAnsi="Arial" w:cs="Arial"/>
          <w:bCs/>
          <w:color w:val="000000"/>
          <w:lang w:eastAsia="ru-RU"/>
        </w:rPr>
        <w:t>наследия,</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границах</w:t>
      </w:r>
      <w:r w:rsidRPr="00DE4050">
        <w:rPr>
          <w:rFonts w:ascii="Arial" w:hAnsi="Arial" w:cs="Arial"/>
          <w:bCs/>
          <w:color w:val="000000"/>
          <w:lang w:val="en-US" w:eastAsia="ru-RU"/>
        </w:rPr>
        <w:t> </w:t>
      </w:r>
      <w:r w:rsidRPr="00DE4050">
        <w:rPr>
          <w:rFonts w:ascii="Arial" w:hAnsi="Arial" w:cs="Arial"/>
          <w:bCs/>
          <w:color w:val="000000"/>
          <w:lang w:eastAsia="ru-RU"/>
        </w:rPr>
        <w:t>территорий</w:t>
      </w:r>
      <w:r>
        <w:rPr>
          <w:rFonts w:ascii="Arial" w:hAnsi="Arial" w:cs="Arial"/>
          <w:bCs/>
          <w:color w:val="000000"/>
          <w:lang w:eastAsia="ru-RU"/>
        </w:rPr>
        <w:t xml:space="preserve"> </w:t>
      </w:r>
      <w:r w:rsidRPr="00DE4050">
        <w:rPr>
          <w:rFonts w:ascii="Arial" w:hAnsi="Arial" w:cs="Arial"/>
          <w:bCs/>
          <w:color w:val="000000"/>
          <w:lang w:eastAsia="ru-RU"/>
        </w:rPr>
        <w:t>общего</w:t>
      </w:r>
      <w:r w:rsidRPr="00DE4050">
        <w:rPr>
          <w:rFonts w:ascii="Arial" w:hAnsi="Arial" w:cs="Arial"/>
          <w:bCs/>
          <w:color w:val="000000"/>
          <w:lang w:val="en-US" w:eastAsia="ru-RU"/>
        </w:rPr>
        <w:t> </w:t>
      </w:r>
      <w:r w:rsidRPr="00DE4050">
        <w:rPr>
          <w:rFonts w:ascii="Arial" w:hAnsi="Arial" w:cs="Arial"/>
          <w:bCs/>
          <w:color w:val="000000"/>
          <w:lang w:eastAsia="ru-RU"/>
        </w:rPr>
        <w:t>пользования,</w:t>
      </w:r>
      <w:r w:rsidRPr="00DE4050">
        <w:rPr>
          <w:rFonts w:ascii="Arial" w:hAnsi="Arial" w:cs="Arial"/>
          <w:bCs/>
          <w:color w:val="000000"/>
          <w:lang w:val="en-US" w:eastAsia="ru-RU"/>
        </w:rPr>
        <w:t> </w:t>
      </w:r>
      <w:r w:rsidRPr="00DE4050">
        <w:rPr>
          <w:rFonts w:ascii="Arial" w:hAnsi="Arial" w:cs="Arial"/>
          <w:bCs/>
          <w:color w:val="000000"/>
          <w:lang w:eastAsia="ru-RU"/>
        </w:rPr>
        <w:t>территорий</w:t>
      </w:r>
      <w:r w:rsidRPr="00DE4050">
        <w:rPr>
          <w:rFonts w:ascii="Arial" w:hAnsi="Arial" w:cs="Arial"/>
          <w:bCs/>
          <w:color w:val="000000"/>
          <w:lang w:val="en-US" w:eastAsia="ru-RU"/>
        </w:rPr>
        <w:t> </w:t>
      </w:r>
      <w:r w:rsidRPr="00DE4050">
        <w:rPr>
          <w:rFonts w:ascii="Arial" w:hAnsi="Arial" w:cs="Arial"/>
          <w:bCs/>
          <w:color w:val="000000"/>
          <w:lang w:eastAsia="ru-RU"/>
        </w:rPr>
        <w:t>занятых</w:t>
      </w:r>
      <w:r>
        <w:rPr>
          <w:rFonts w:ascii="Arial" w:hAnsi="Arial" w:cs="Arial"/>
          <w:bCs/>
          <w:color w:val="000000"/>
          <w:lang w:val="en-US" w:eastAsia="ru-RU"/>
        </w:rPr>
        <w:t> </w:t>
      </w:r>
      <w:r w:rsidRPr="00DE4050">
        <w:rPr>
          <w:rFonts w:ascii="Arial" w:hAnsi="Arial" w:cs="Arial"/>
          <w:bCs/>
          <w:color w:val="000000"/>
          <w:lang w:eastAsia="ru-RU"/>
        </w:rPr>
        <w:t>линейными</w:t>
      </w:r>
      <w:r w:rsidRPr="00DE4050">
        <w:rPr>
          <w:rFonts w:ascii="Arial" w:hAnsi="Arial" w:cs="Arial"/>
          <w:bCs/>
          <w:color w:val="000000"/>
          <w:lang w:val="en-US" w:eastAsia="ru-RU"/>
        </w:rPr>
        <w:t> </w:t>
      </w:r>
      <w:r w:rsidRPr="00DE4050">
        <w:rPr>
          <w:rFonts w:ascii="Arial" w:hAnsi="Arial" w:cs="Arial"/>
          <w:bCs/>
          <w:color w:val="000000"/>
          <w:lang w:eastAsia="ru-RU"/>
        </w:rPr>
        <w:t>объектами,</w:t>
      </w:r>
      <w:r w:rsidRPr="00DE4050">
        <w:rPr>
          <w:rFonts w:ascii="Arial" w:hAnsi="Arial" w:cs="Arial"/>
          <w:bCs/>
          <w:color w:val="000000"/>
          <w:lang w:val="en-US" w:eastAsia="ru-RU"/>
        </w:rPr>
        <w:t> </w:t>
      </w:r>
      <w:r w:rsidRPr="00DE4050">
        <w:rPr>
          <w:rFonts w:ascii="Arial" w:hAnsi="Arial" w:cs="Arial"/>
          <w:bCs/>
          <w:color w:val="000000"/>
          <w:lang w:eastAsia="ru-RU"/>
        </w:rPr>
        <w:t>предоставленные</w:t>
      </w:r>
      <w:r w:rsidRPr="00DE4050">
        <w:rPr>
          <w:rFonts w:ascii="Arial" w:hAnsi="Arial" w:cs="Arial"/>
          <w:bCs/>
          <w:color w:val="000000"/>
          <w:lang w:val="en-US" w:eastAsia="ru-RU"/>
        </w:rPr>
        <w:t> </w:t>
      </w:r>
      <w:r w:rsidRPr="00DE4050">
        <w:rPr>
          <w:rFonts w:ascii="Arial" w:hAnsi="Arial" w:cs="Arial"/>
          <w:bCs/>
          <w:color w:val="000000"/>
          <w:lang w:eastAsia="ru-RU"/>
        </w:rPr>
        <w:t>для</w:t>
      </w:r>
      <w:r>
        <w:rPr>
          <w:rFonts w:ascii="Arial" w:hAnsi="Arial" w:cs="Arial"/>
          <w:bCs/>
          <w:color w:val="000000"/>
          <w:lang w:eastAsia="ru-RU"/>
        </w:rPr>
        <w:t xml:space="preserve"> </w:t>
      </w:r>
      <w:r w:rsidRPr="00DE4050">
        <w:rPr>
          <w:rFonts w:ascii="Arial" w:hAnsi="Arial" w:cs="Arial"/>
          <w:bCs/>
          <w:color w:val="000000"/>
          <w:lang w:eastAsia="ru-RU"/>
        </w:rPr>
        <w:t>добычи</w:t>
      </w:r>
      <w:r w:rsidRPr="00DE4050">
        <w:rPr>
          <w:rFonts w:ascii="Arial" w:hAnsi="Arial" w:cs="Arial"/>
          <w:bCs/>
          <w:color w:val="000000"/>
          <w:lang w:val="en-US" w:eastAsia="ru-RU"/>
        </w:rPr>
        <w:t> </w:t>
      </w:r>
      <w:r w:rsidRPr="00DE4050">
        <w:rPr>
          <w:rFonts w:ascii="Arial" w:hAnsi="Arial" w:cs="Arial"/>
          <w:bCs/>
          <w:color w:val="000000"/>
          <w:lang w:eastAsia="ru-RU"/>
        </w:rPr>
        <w:t>полезных</w:t>
      </w:r>
      <w:r w:rsidRPr="00DE4050">
        <w:rPr>
          <w:rFonts w:ascii="Arial" w:hAnsi="Arial" w:cs="Arial"/>
          <w:bCs/>
          <w:color w:val="000000"/>
          <w:lang w:val="en-US" w:eastAsia="ru-RU"/>
        </w:rPr>
        <w:t> </w:t>
      </w:r>
      <w:r w:rsidRPr="00DE4050">
        <w:rPr>
          <w:rFonts w:ascii="Arial" w:hAnsi="Arial" w:cs="Arial"/>
          <w:bCs/>
          <w:color w:val="000000"/>
          <w:lang w:eastAsia="ru-RU"/>
        </w:rPr>
        <w:t>ископаемых.</w:t>
      </w:r>
    </w:p>
    <w:p w:rsidR="00550E29" w:rsidRPr="00DE4050" w:rsidRDefault="00550E29" w:rsidP="00550E29">
      <w:pPr>
        <w:shd w:val="clear" w:color="auto" w:fill="FFFFFF"/>
        <w:spacing w:after="0" w:line="240" w:lineRule="auto"/>
        <w:ind w:firstLine="567"/>
        <w:jc w:val="both"/>
        <w:outlineLvl w:val="4"/>
        <w:rPr>
          <w:rFonts w:ascii="Arial" w:hAnsi="Arial" w:cs="Arial"/>
          <w:bCs/>
          <w:color w:val="000000"/>
          <w:lang w:eastAsia="ru-RU"/>
        </w:rPr>
      </w:pPr>
      <w:r w:rsidRPr="00DE4050">
        <w:rPr>
          <w:rFonts w:ascii="Arial" w:hAnsi="Arial" w:cs="Arial"/>
          <w:bCs/>
          <w:color w:val="000000"/>
          <w:lang w:eastAsia="ru-RU"/>
        </w:rPr>
        <w:t>2.</w:t>
      </w:r>
      <w:r w:rsidRPr="00DE4050">
        <w:rPr>
          <w:rFonts w:ascii="Arial" w:hAnsi="Arial" w:cs="Arial"/>
          <w:bCs/>
          <w:color w:val="000000"/>
          <w:lang w:val="en-US" w:eastAsia="ru-RU"/>
        </w:rPr>
        <w:t> </w:t>
      </w:r>
      <w:r w:rsidRPr="00DE4050">
        <w:rPr>
          <w:rFonts w:ascii="Arial" w:hAnsi="Arial" w:cs="Arial"/>
          <w:bCs/>
          <w:color w:val="000000"/>
          <w:lang w:eastAsia="ru-RU"/>
        </w:rPr>
        <w:t>Градостроительные</w:t>
      </w:r>
      <w:r w:rsidRPr="00DE4050">
        <w:rPr>
          <w:rFonts w:ascii="Arial" w:hAnsi="Arial" w:cs="Arial"/>
          <w:bCs/>
          <w:color w:val="000000"/>
          <w:lang w:val="en-US" w:eastAsia="ru-RU"/>
        </w:rPr>
        <w:t> </w:t>
      </w:r>
      <w:r w:rsidRPr="00DE4050">
        <w:rPr>
          <w:rFonts w:ascii="Arial" w:hAnsi="Arial" w:cs="Arial"/>
          <w:bCs/>
          <w:color w:val="000000"/>
          <w:lang w:eastAsia="ru-RU"/>
        </w:rPr>
        <w:t>регламенты</w:t>
      </w:r>
      <w:r w:rsidRPr="00DE4050">
        <w:rPr>
          <w:rFonts w:ascii="Arial" w:hAnsi="Arial" w:cs="Arial"/>
          <w:bCs/>
          <w:color w:val="000000"/>
          <w:lang w:val="en-US" w:eastAsia="ru-RU"/>
        </w:rPr>
        <w:t> </w:t>
      </w:r>
      <w:r w:rsidRPr="00DE4050">
        <w:rPr>
          <w:rFonts w:ascii="Arial" w:hAnsi="Arial" w:cs="Arial"/>
          <w:bCs/>
          <w:color w:val="000000"/>
          <w:lang w:eastAsia="ru-RU"/>
        </w:rPr>
        <w:t>не</w:t>
      </w:r>
      <w:r w:rsidRPr="00DE4050">
        <w:rPr>
          <w:rFonts w:ascii="Arial" w:hAnsi="Arial" w:cs="Arial"/>
          <w:bCs/>
          <w:color w:val="000000"/>
          <w:lang w:val="en-US" w:eastAsia="ru-RU"/>
        </w:rPr>
        <w:t> </w:t>
      </w:r>
      <w:r w:rsidRPr="00DE4050">
        <w:rPr>
          <w:rFonts w:ascii="Arial" w:hAnsi="Arial" w:cs="Arial"/>
          <w:bCs/>
          <w:color w:val="000000"/>
          <w:lang w:eastAsia="ru-RU"/>
        </w:rPr>
        <w:t>устанавливаются</w:t>
      </w:r>
      <w:r w:rsidRPr="00DE4050">
        <w:rPr>
          <w:rFonts w:ascii="Arial" w:hAnsi="Arial" w:cs="Arial"/>
          <w:bCs/>
          <w:color w:val="000000"/>
          <w:lang w:val="en-US" w:eastAsia="ru-RU"/>
        </w:rPr>
        <w:t> </w:t>
      </w:r>
      <w:r w:rsidRPr="00DE4050">
        <w:rPr>
          <w:rFonts w:ascii="Arial" w:hAnsi="Arial" w:cs="Arial"/>
          <w:bCs/>
          <w:color w:val="000000"/>
          <w:lang w:eastAsia="ru-RU"/>
        </w:rPr>
        <w:t>для</w:t>
      </w:r>
      <w:r w:rsidRPr="00DE4050">
        <w:rPr>
          <w:rFonts w:ascii="Arial" w:hAnsi="Arial" w:cs="Arial"/>
          <w:bCs/>
          <w:color w:val="000000"/>
          <w:lang w:val="en-US" w:eastAsia="ru-RU"/>
        </w:rPr>
        <w:t> </w:t>
      </w:r>
      <w:r w:rsidRPr="00DE4050">
        <w:rPr>
          <w:rFonts w:ascii="Arial" w:hAnsi="Arial" w:cs="Arial"/>
          <w:bCs/>
          <w:color w:val="000000"/>
          <w:lang w:eastAsia="ru-RU"/>
        </w:rPr>
        <w:t>земель</w:t>
      </w:r>
      <w:r w:rsidRPr="00DE4050">
        <w:rPr>
          <w:rFonts w:ascii="Arial" w:hAnsi="Arial" w:cs="Arial"/>
          <w:bCs/>
          <w:color w:val="000000"/>
          <w:lang w:val="en-US" w:eastAsia="ru-RU"/>
        </w:rPr>
        <w:t> </w:t>
      </w:r>
      <w:r w:rsidRPr="00DE4050">
        <w:rPr>
          <w:rFonts w:ascii="Arial" w:hAnsi="Arial" w:cs="Arial"/>
          <w:bCs/>
          <w:color w:val="000000"/>
          <w:lang w:eastAsia="ru-RU"/>
        </w:rPr>
        <w:t>лесного</w:t>
      </w:r>
      <w:r w:rsidRPr="00DE4050">
        <w:rPr>
          <w:rFonts w:ascii="Arial" w:hAnsi="Arial" w:cs="Arial"/>
          <w:bCs/>
          <w:color w:val="000000"/>
          <w:lang w:val="en-US" w:eastAsia="ru-RU"/>
        </w:rPr>
        <w:t> </w:t>
      </w:r>
      <w:r w:rsidRPr="00DE4050">
        <w:rPr>
          <w:rFonts w:ascii="Arial" w:hAnsi="Arial" w:cs="Arial"/>
          <w:bCs/>
          <w:color w:val="000000"/>
          <w:lang w:eastAsia="ru-RU"/>
        </w:rPr>
        <w:t>фонда,</w:t>
      </w:r>
    </w:p>
    <w:p w:rsidR="00550E29" w:rsidRPr="00DE4050" w:rsidRDefault="00550E29" w:rsidP="00550E29">
      <w:pPr>
        <w:shd w:val="clear" w:color="auto" w:fill="FFFFFF"/>
        <w:spacing w:after="0" w:line="240" w:lineRule="auto"/>
        <w:jc w:val="both"/>
        <w:outlineLvl w:val="4"/>
        <w:rPr>
          <w:rFonts w:ascii="Arial" w:hAnsi="Arial" w:cs="Arial"/>
          <w:bCs/>
          <w:color w:val="000000"/>
          <w:lang w:eastAsia="ru-RU"/>
        </w:rPr>
      </w:pPr>
      <w:r w:rsidRPr="00DE4050">
        <w:rPr>
          <w:rFonts w:ascii="Arial" w:hAnsi="Arial" w:cs="Arial"/>
          <w:bCs/>
          <w:color w:val="000000"/>
          <w:lang w:eastAsia="ru-RU"/>
        </w:rPr>
        <w:t>водного</w:t>
      </w:r>
      <w:r w:rsidRPr="00DE4050">
        <w:rPr>
          <w:rFonts w:ascii="Arial" w:hAnsi="Arial" w:cs="Arial"/>
          <w:bCs/>
          <w:color w:val="000000"/>
          <w:lang w:val="en-US" w:eastAsia="ru-RU"/>
        </w:rPr>
        <w:t>  </w:t>
      </w:r>
      <w:r w:rsidRPr="00DE4050">
        <w:rPr>
          <w:rFonts w:ascii="Arial" w:hAnsi="Arial" w:cs="Arial"/>
          <w:bCs/>
          <w:color w:val="000000"/>
          <w:lang w:eastAsia="ru-RU"/>
        </w:rPr>
        <w:t>фонда,</w:t>
      </w:r>
      <w:r w:rsidRPr="00DE4050">
        <w:rPr>
          <w:rFonts w:ascii="Arial" w:hAnsi="Arial" w:cs="Arial"/>
          <w:bCs/>
          <w:color w:val="000000"/>
          <w:lang w:val="en-US" w:eastAsia="ru-RU"/>
        </w:rPr>
        <w:t> </w:t>
      </w:r>
      <w:r w:rsidRPr="00DE4050">
        <w:rPr>
          <w:rFonts w:ascii="Arial" w:hAnsi="Arial" w:cs="Arial"/>
          <w:bCs/>
          <w:color w:val="000000"/>
          <w:lang w:eastAsia="ru-RU"/>
        </w:rPr>
        <w:t>земель</w:t>
      </w:r>
      <w:r w:rsidRPr="00DE4050">
        <w:rPr>
          <w:rFonts w:ascii="Arial" w:hAnsi="Arial" w:cs="Arial"/>
          <w:bCs/>
          <w:color w:val="000000"/>
          <w:lang w:val="en-US" w:eastAsia="ru-RU"/>
        </w:rPr>
        <w:t>  </w:t>
      </w:r>
      <w:r w:rsidRPr="00DE4050">
        <w:rPr>
          <w:rFonts w:ascii="Arial" w:hAnsi="Arial" w:cs="Arial"/>
          <w:bCs/>
          <w:color w:val="000000"/>
          <w:lang w:eastAsia="ru-RU"/>
        </w:rPr>
        <w:t>запаса,</w:t>
      </w:r>
      <w:r w:rsidRPr="00DE4050">
        <w:rPr>
          <w:rFonts w:ascii="Arial" w:hAnsi="Arial" w:cs="Arial"/>
          <w:bCs/>
          <w:color w:val="000000"/>
          <w:lang w:val="en-US" w:eastAsia="ru-RU"/>
        </w:rPr>
        <w:t> </w:t>
      </w:r>
      <w:r w:rsidRPr="00DE4050">
        <w:rPr>
          <w:rFonts w:ascii="Arial" w:hAnsi="Arial" w:cs="Arial"/>
          <w:bCs/>
          <w:color w:val="000000"/>
          <w:lang w:eastAsia="ru-RU"/>
        </w:rPr>
        <w:t>земель</w:t>
      </w:r>
      <w:r w:rsidRPr="00DE4050">
        <w:rPr>
          <w:rFonts w:ascii="Arial" w:hAnsi="Arial" w:cs="Arial"/>
          <w:bCs/>
          <w:color w:val="000000"/>
          <w:lang w:val="en-US" w:eastAsia="ru-RU"/>
        </w:rPr>
        <w:t> </w:t>
      </w:r>
      <w:r w:rsidRPr="00DE4050">
        <w:rPr>
          <w:rFonts w:ascii="Arial" w:hAnsi="Arial" w:cs="Arial"/>
          <w:bCs/>
          <w:color w:val="000000"/>
          <w:lang w:eastAsia="ru-RU"/>
        </w:rPr>
        <w:t>особо</w:t>
      </w:r>
      <w:r w:rsidRPr="00DE4050">
        <w:rPr>
          <w:rFonts w:ascii="Arial" w:hAnsi="Arial" w:cs="Arial"/>
          <w:bCs/>
          <w:color w:val="000000"/>
          <w:lang w:val="en-US" w:eastAsia="ru-RU"/>
        </w:rPr>
        <w:t> </w:t>
      </w:r>
      <w:r w:rsidRPr="00DE4050">
        <w:rPr>
          <w:rFonts w:ascii="Arial" w:hAnsi="Arial" w:cs="Arial"/>
          <w:bCs/>
          <w:color w:val="000000"/>
          <w:lang w:eastAsia="ru-RU"/>
        </w:rPr>
        <w:t>охраняемых</w:t>
      </w:r>
      <w:r w:rsidRPr="00DE4050">
        <w:rPr>
          <w:rFonts w:ascii="Arial" w:hAnsi="Arial" w:cs="Arial"/>
          <w:bCs/>
          <w:color w:val="000000"/>
          <w:lang w:val="en-US" w:eastAsia="ru-RU"/>
        </w:rPr>
        <w:t> </w:t>
      </w:r>
      <w:r w:rsidRPr="00DE4050">
        <w:rPr>
          <w:rFonts w:ascii="Arial" w:hAnsi="Arial" w:cs="Arial"/>
          <w:bCs/>
          <w:color w:val="000000"/>
          <w:lang w:eastAsia="ru-RU"/>
        </w:rPr>
        <w:t>природных</w:t>
      </w:r>
      <w:r>
        <w:rPr>
          <w:rFonts w:ascii="Arial" w:hAnsi="Arial" w:cs="Arial"/>
          <w:bCs/>
          <w:color w:val="000000"/>
          <w:lang w:val="en-US" w:eastAsia="ru-RU"/>
        </w:rPr>
        <w:t> </w:t>
      </w:r>
      <w:r w:rsidRPr="00DE4050">
        <w:rPr>
          <w:rFonts w:ascii="Arial" w:hAnsi="Arial" w:cs="Arial"/>
          <w:bCs/>
          <w:color w:val="000000"/>
          <w:lang w:eastAsia="ru-RU"/>
        </w:rPr>
        <w:t>территорий</w:t>
      </w:r>
      <w:r>
        <w:rPr>
          <w:rFonts w:ascii="Arial" w:hAnsi="Arial" w:cs="Arial"/>
          <w:bCs/>
          <w:color w:val="000000"/>
          <w:lang w:eastAsia="ru-RU"/>
        </w:rPr>
        <w:t> </w:t>
      </w:r>
      <w:r w:rsidRPr="00DE4050">
        <w:rPr>
          <w:rFonts w:ascii="Arial" w:hAnsi="Arial" w:cs="Arial"/>
          <w:bCs/>
          <w:color w:val="000000"/>
          <w:lang w:eastAsia="ru-RU"/>
        </w:rPr>
        <w:t>(за</w:t>
      </w:r>
      <w:r>
        <w:rPr>
          <w:rFonts w:ascii="Arial" w:hAnsi="Arial" w:cs="Arial"/>
          <w:bCs/>
          <w:color w:val="000000"/>
          <w:lang w:eastAsia="ru-RU"/>
        </w:rPr>
        <w:t xml:space="preserve"> </w:t>
      </w:r>
      <w:r w:rsidRPr="00DE4050">
        <w:rPr>
          <w:rFonts w:ascii="Arial" w:hAnsi="Arial" w:cs="Arial"/>
          <w:bCs/>
          <w:color w:val="000000"/>
          <w:lang w:eastAsia="ru-RU"/>
        </w:rPr>
        <w:t>исключением</w:t>
      </w:r>
      <w:r w:rsidRPr="00DE4050">
        <w:rPr>
          <w:rFonts w:ascii="Arial" w:hAnsi="Arial" w:cs="Arial"/>
          <w:bCs/>
          <w:color w:val="000000"/>
          <w:lang w:val="en-US" w:eastAsia="ru-RU"/>
        </w:rPr>
        <w:t> </w:t>
      </w:r>
      <w:r w:rsidRPr="00DE4050">
        <w:rPr>
          <w:rFonts w:ascii="Arial" w:hAnsi="Arial" w:cs="Arial"/>
          <w:bCs/>
          <w:color w:val="000000"/>
          <w:lang w:eastAsia="ru-RU"/>
        </w:rPr>
        <w:t>земель</w:t>
      </w:r>
      <w:r w:rsidRPr="00DE4050">
        <w:rPr>
          <w:rFonts w:ascii="Arial" w:hAnsi="Arial" w:cs="Arial"/>
          <w:bCs/>
          <w:color w:val="000000"/>
          <w:lang w:val="en-US" w:eastAsia="ru-RU"/>
        </w:rPr>
        <w:t> </w:t>
      </w:r>
      <w:r w:rsidRPr="00DE4050">
        <w:rPr>
          <w:rFonts w:ascii="Arial" w:hAnsi="Arial" w:cs="Arial"/>
          <w:bCs/>
          <w:color w:val="000000"/>
          <w:lang w:eastAsia="ru-RU"/>
        </w:rPr>
        <w:t>лечебно-оздоровительных</w:t>
      </w:r>
      <w:r w:rsidRPr="00DE4050">
        <w:rPr>
          <w:rFonts w:ascii="Arial" w:hAnsi="Arial" w:cs="Arial"/>
          <w:bCs/>
          <w:color w:val="000000"/>
          <w:lang w:val="en-US" w:eastAsia="ru-RU"/>
        </w:rPr>
        <w:t> </w:t>
      </w:r>
      <w:r w:rsidRPr="00DE4050">
        <w:rPr>
          <w:rFonts w:ascii="Arial" w:hAnsi="Arial" w:cs="Arial"/>
          <w:bCs/>
          <w:color w:val="000000"/>
          <w:lang w:eastAsia="ru-RU"/>
        </w:rPr>
        <w:t>местностей</w:t>
      </w:r>
      <w:r w:rsidRPr="00DE4050">
        <w:rPr>
          <w:rFonts w:ascii="Arial" w:hAnsi="Arial" w:cs="Arial"/>
          <w:bCs/>
          <w:color w:val="000000"/>
          <w:lang w:val="en-US" w:eastAsia="ru-RU"/>
        </w:rPr>
        <w:t> </w:t>
      </w:r>
      <w:r w:rsidRPr="00DE4050">
        <w:rPr>
          <w:rFonts w:ascii="Arial" w:hAnsi="Arial" w:cs="Arial"/>
          <w:bCs/>
          <w:color w:val="000000"/>
          <w:lang w:eastAsia="ru-RU"/>
        </w:rPr>
        <w:t>и</w:t>
      </w:r>
      <w:r w:rsidRPr="00DE4050">
        <w:rPr>
          <w:rFonts w:ascii="Arial" w:hAnsi="Arial" w:cs="Arial"/>
          <w:bCs/>
          <w:color w:val="000000"/>
          <w:lang w:val="en-US" w:eastAsia="ru-RU"/>
        </w:rPr>
        <w:t> </w:t>
      </w:r>
      <w:r w:rsidRPr="00DE4050">
        <w:rPr>
          <w:rFonts w:ascii="Arial" w:hAnsi="Arial" w:cs="Arial"/>
          <w:bCs/>
          <w:color w:val="000000"/>
          <w:lang w:eastAsia="ru-RU"/>
        </w:rPr>
        <w:t>курортов),</w:t>
      </w:r>
    </w:p>
    <w:p w:rsidR="00550E29" w:rsidRPr="00DE4050" w:rsidRDefault="00550E29" w:rsidP="00550E29">
      <w:pPr>
        <w:shd w:val="clear" w:color="auto" w:fill="FFFFFF"/>
        <w:spacing w:after="0" w:line="240" w:lineRule="auto"/>
        <w:ind w:firstLine="567"/>
        <w:jc w:val="both"/>
        <w:outlineLvl w:val="4"/>
        <w:rPr>
          <w:rFonts w:ascii="Arial" w:hAnsi="Arial" w:cs="Arial"/>
          <w:bCs/>
          <w:color w:val="000000"/>
          <w:lang w:eastAsia="ru-RU"/>
        </w:rPr>
      </w:pPr>
      <w:r w:rsidRPr="00DE4050">
        <w:rPr>
          <w:rFonts w:ascii="Arial" w:hAnsi="Arial" w:cs="Arial"/>
          <w:bCs/>
          <w:color w:val="000000"/>
          <w:lang w:eastAsia="ru-RU"/>
        </w:rPr>
        <w:t>сельскохозяйственных</w:t>
      </w:r>
      <w:r w:rsidRPr="00DE4050">
        <w:rPr>
          <w:rFonts w:ascii="Arial" w:hAnsi="Arial" w:cs="Arial"/>
          <w:bCs/>
          <w:color w:val="000000"/>
          <w:lang w:val="en-US" w:eastAsia="ru-RU"/>
        </w:rPr>
        <w:t> </w:t>
      </w:r>
      <w:r w:rsidRPr="00DE4050">
        <w:rPr>
          <w:rFonts w:ascii="Arial" w:hAnsi="Arial" w:cs="Arial"/>
          <w:bCs/>
          <w:color w:val="000000"/>
          <w:lang w:eastAsia="ru-RU"/>
        </w:rPr>
        <w:t>угодий</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составе</w:t>
      </w:r>
      <w:r w:rsidRPr="00DE4050">
        <w:rPr>
          <w:rFonts w:ascii="Arial" w:hAnsi="Arial" w:cs="Arial"/>
          <w:bCs/>
          <w:color w:val="000000"/>
          <w:lang w:val="en-US" w:eastAsia="ru-RU"/>
        </w:rPr>
        <w:t> </w:t>
      </w:r>
      <w:r w:rsidRPr="00DE4050">
        <w:rPr>
          <w:rFonts w:ascii="Arial" w:hAnsi="Arial" w:cs="Arial"/>
          <w:bCs/>
          <w:color w:val="000000"/>
          <w:lang w:eastAsia="ru-RU"/>
        </w:rPr>
        <w:t>земель</w:t>
      </w:r>
      <w:r w:rsidRPr="00DE4050">
        <w:rPr>
          <w:rFonts w:ascii="Arial" w:hAnsi="Arial" w:cs="Arial"/>
          <w:bCs/>
          <w:color w:val="000000"/>
          <w:lang w:val="en-US" w:eastAsia="ru-RU"/>
        </w:rPr>
        <w:t> </w:t>
      </w:r>
      <w:r w:rsidRPr="00DE4050">
        <w:rPr>
          <w:rFonts w:ascii="Arial" w:hAnsi="Arial" w:cs="Arial"/>
          <w:bCs/>
          <w:color w:val="000000"/>
          <w:lang w:eastAsia="ru-RU"/>
        </w:rPr>
        <w:t>сельскохозяйственного</w:t>
      </w:r>
      <w:r w:rsidRPr="00DE4050">
        <w:rPr>
          <w:rFonts w:ascii="Arial" w:hAnsi="Arial" w:cs="Arial"/>
          <w:bCs/>
          <w:color w:val="000000"/>
          <w:lang w:val="en-US" w:eastAsia="ru-RU"/>
        </w:rPr>
        <w:t> </w:t>
      </w:r>
      <w:r w:rsidRPr="00DE4050">
        <w:rPr>
          <w:rFonts w:ascii="Arial" w:hAnsi="Arial" w:cs="Arial"/>
          <w:bCs/>
          <w:color w:val="000000"/>
          <w:lang w:eastAsia="ru-RU"/>
        </w:rPr>
        <w:t>назначения.</w:t>
      </w:r>
    </w:p>
    <w:p w:rsidR="00550E29" w:rsidRPr="00DE4050" w:rsidRDefault="00550E29" w:rsidP="00550E29">
      <w:pPr>
        <w:shd w:val="clear" w:color="auto" w:fill="FFFFFF"/>
        <w:spacing w:after="0" w:line="240" w:lineRule="auto"/>
        <w:ind w:firstLine="567"/>
        <w:jc w:val="both"/>
        <w:outlineLvl w:val="4"/>
        <w:rPr>
          <w:rFonts w:ascii="Arial" w:hAnsi="Arial" w:cs="Arial"/>
          <w:bCs/>
          <w:color w:val="000000"/>
          <w:lang w:eastAsia="ru-RU"/>
        </w:rPr>
      </w:pPr>
      <w:r w:rsidRPr="00DE4050">
        <w:rPr>
          <w:rFonts w:ascii="Arial" w:hAnsi="Arial" w:cs="Arial"/>
          <w:bCs/>
          <w:color w:val="000000"/>
          <w:lang w:eastAsia="ru-RU"/>
        </w:rPr>
        <w:t>3.</w:t>
      </w:r>
      <w:r w:rsidRPr="00DE4050">
        <w:rPr>
          <w:rFonts w:ascii="Arial" w:hAnsi="Arial" w:cs="Arial"/>
          <w:bCs/>
          <w:color w:val="000000"/>
          <w:lang w:val="en-US" w:eastAsia="ru-RU"/>
        </w:rPr>
        <w:t> </w:t>
      </w:r>
      <w:r w:rsidRPr="00DE4050">
        <w:rPr>
          <w:rFonts w:ascii="Arial" w:hAnsi="Arial" w:cs="Arial"/>
          <w:bCs/>
          <w:color w:val="000000"/>
          <w:lang w:eastAsia="ru-RU"/>
        </w:rPr>
        <w:t>Градостроительные</w:t>
      </w:r>
      <w:r w:rsidRPr="00DE4050">
        <w:rPr>
          <w:rFonts w:ascii="Arial" w:hAnsi="Arial" w:cs="Arial"/>
          <w:bCs/>
          <w:color w:val="000000"/>
          <w:lang w:val="en-US" w:eastAsia="ru-RU"/>
        </w:rPr>
        <w:t> </w:t>
      </w:r>
      <w:r w:rsidRPr="00DE4050">
        <w:rPr>
          <w:rFonts w:ascii="Arial" w:hAnsi="Arial" w:cs="Arial"/>
          <w:bCs/>
          <w:color w:val="000000"/>
          <w:lang w:eastAsia="ru-RU"/>
        </w:rPr>
        <w:t>регламенты</w:t>
      </w:r>
      <w:r w:rsidRPr="00DE4050">
        <w:rPr>
          <w:rFonts w:ascii="Arial" w:hAnsi="Arial" w:cs="Arial"/>
          <w:bCs/>
          <w:color w:val="000000"/>
          <w:lang w:val="en-US" w:eastAsia="ru-RU"/>
        </w:rPr>
        <w:t> </w:t>
      </w:r>
      <w:r w:rsidRPr="00DE4050">
        <w:rPr>
          <w:rFonts w:ascii="Arial" w:hAnsi="Arial" w:cs="Arial"/>
          <w:bCs/>
          <w:color w:val="000000"/>
          <w:lang w:eastAsia="ru-RU"/>
        </w:rPr>
        <w:t>по</w:t>
      </w:r>
      <w:r w:rsidRPr="00DE4050">
        <w:rPr>
          <w:rFonts w:ascii="Arial" w:hAnsi="Arial" w:cs="Arial"/>
          <w:bCs/>
          <w:color w:val="000000"/>
          <w:lang w:val="en-US" w:eastAsia="ru-RU"/>
        </w:rPr>
        <w:t> </w:t>
      </w:r>
      <w:r w:rsidRPr="00DE4050">
        <w:rPr>
          <w:rFonts w:ascii="Arial" w:hAnsi="Arial" w:cs="Arial"/>
          <w:bCs/>
          <w:color w:val="000000"/>
          <w:lang w:eastAsia="ru-RU"/>
        </w:rPr>
        <w:t>видам</w:t>
      </w:r>
      <w:r w:rsidRPr="00DE4050">
        <w:rPr>
          <w:rFonts w:ascii="Arial" w:hAnsi="Arial" w:cs="Arial"/>
          <w:bCs/>
          <w:color w:val="000000"/>
          <w:lang w:val="en-US" w:eastAsia="ru-RU"/>
        </w:rPr>
        <w:t> </w:t>
      </w:r>
      <w:r w:rsidRPr="00DE4050">
        <w:rPr>
          <w:rFonts w:ascii="Arial" w:hAnsi="Arial" w:cs="Arial"/>
          <w:bCs/>
          <w:color w:val="000000"/>
          <w:lang w:eastAsia="ru-RU"/>
        </w:rPr>
        <w:t>разрешенного</w:t>
      </w:r>
      <w:r w:rsidRPr="00DE4050">
        <w:rPr>
          <w:rFonts w:ascii="Arial" w:hAnsi="Arial" w:cs="Arial"/>
          <w:bCs/>
          <w:color w:val="000000"/>
          <w:lang w:val="en-US" w:eastAsia="ru-RU"/>
        </w:rPr>
        <w:t> </w:t>
      </w:r>
      <w:r w:rsidRPr="00DE4050">
        <w:rPr>
          <w:rFonts w:ascii="Arial" w:hAnsi="Arial" w:cs="Arial"/>
          <w:bCs/>
          <w:color w:val="000000"/>
          <w:lang w:eastAsia="ru-RU"/>
        </w:rPr>
        <w:t>использования</w:t>
      </w:r>
      <w:r>
        <w:rPr>
          <w:rFonts w:ascii="Arial" w:hAnsi="Arial" w:cs="Arial"/>
          <w:bCs/>
          <w:color w:val="000000"/>
          <w:lang w:eastAsia="ru-RU"/>
        </w:rPr>
        <w:t xml:space="preserve"> </w:t>
      </w:r>
      <w:r w:rsidRPr="00DE4050">
        <w:rPr>
          <w:rFonts w:ascii="Arial" w:hAnsi="Arial" w:cs="Arial"/>
          <w:bCs/>
          <w:color w:val="000000"/>
          <w:lang w:eastAsia="ru-RU"/>
        </w:rPr>
        <w:t>резервных</w:t>
      </w:r>
      <w:r w:rsidRPr="00DE4050">
        <w:rPr>
          <w:rFonts w:ascii="Arial" w:hAnsi="Arial" w:cs="Arial"/>
          <w:bCs/>
          <w:color w:val="000000"/>
          <w:lang w:val="en-US" w:eastAsia="ru-RU"/>
        </w:rPr>
        <w:t> </w:t>
      </w:r>
      <w:r w:rsidRPr="00DE4050">
        <w:rPr>
          <w:rFonts w:ascii="Arial" w:hAnsi="Arial" w:cs="Arial"/>
          <w:bCs/>
          <w:color w:val="000000"/>
          <w:lang w:eastAsia="ru-RU"/>
        </w:rPr>
        <w:t>территорий</w:t>
      </w:r>
      <w:r w:rsidRPr="00DE4050">
        <w:rPr>
          <w:rFonts w:ascii="Arial" w:hAnsi="Arial" w:cs="Arial"/>
          <w:bCs/>
          <w:color w:val="000000"/>
          <w:lang w:val="en-US" w:eastAsia="ru-RU"/>
        </w:rPr>
        <w:t> </w:t>
      </w:r>
      <w:r w:rsidRPr="00DE4050">
        <w:rPr>
          <w:rFonts w:ascii="Arial" w:hAnsi="Arial" w:cs="Arial"/>
          <w:bCs/>
          <w:color w:val="000000"/>
          <w:lang w:eastAsia="ru-RU"/>
        </w:rPr>
        <w:t>соответствуют</w:t>
      </w:r>
      <w:r w:rsidRPr="00DE4050">
        <w:rPr>
          <w:rFonts w:ascii="Arial" w:hAnsi="Arial" w:cs="Arial"/>
          <w:bCs/>
          <w:color w:val="000000"/>
          <w:lang w:val="en-US" w:eastAsia="ru-RU"/>
        </w:rPr>
        <w:t> </w:t>
      </w:r>
      <w:r w:rsidRPr="00DE4050">
        <w:rPr>
          <w:rFonts w:ascii="Arial" w:hAnsi="Arial" w:cs="Arial"/>
          <w:bCs/>
          <w:color w:val="000000"/>
          <w:lang w:eastAsia="ru-RU"/>
        </w:rPr>
        <w:t>градостроительным</w:t>
      </w:r>
      <w:r w:rsidRPr="00DE4050">
        <w:rPr>
          <w:rFonts w:ascii="Arial" w:hAnsi="Arial" w:cs="Arial"/>
          <w:bCs/>
          <w:color w:val="000000"/>
          <w:lang w:val="en-US" w:eastAsia="ru-RU"/>
        </w:rPr>
        <w:t> </w:t>
      </w:r>
      <w:r w:rsidRPr="00DE4050">
        <w:rPr>
          <w:rFonts w:ascii="Arial" w:hAnsi="Arial" w:cs="Arial"/>
          <w:bCs/>
          <w:color w:val="000000"/>
          <w:lang w:eastAsia="ru-RU"/>
        </w:rPr>
        <w:t>регламентам</w:t>
      </w:r>
      <w:r w:rsidRPr="00DE4050">
        <w:rPr>
          <w:rFonts w:ascii="Arial" w:hAnsi="Arial" w:cs="Arial"/>
          <w:bCs/>
          <w:color w:val="000000"/>
          <w:lang w:val="en-US" w:eastAsia="ru-RU"/>
        </w:rPr>
        <w:t> </w:t>
      </w:r>
      <w:r w:rsidRPr="00DE4050">
        <w:rPr>
          <w:rFonts w:ascii="Arial" w:hAnsi="Arial" w:cs="Arial"/>
          <w:bCs/>
          <w:color w:val="000000"/>
          <w:lang w:eastAsia="ru-RU"/>
        </w:rPr>
        <w:t>их</w:t>
      </w:r>
      <w:r w:rsidRPr="00DE4050">
        <w:rPr>
          <w:rFonts w:ascii="Arial" w:hAnsi="Arial" w:cs="Arial"/>
          <w:bCs/>
          <w:color w:val="000000"/>
          <w:lang w:val="en-US" w:eastAsia="ru-RU"/>
        </w:rPr>
        <w:t> </w:t>
      </w:r>
      <w:r w:rsidRPr="00DE4050">
        <w:rPr>
          <w:rFonts w:ascii="Arial" w:hAnsi="Arial" w:cs="Arial"/>
          <w:bCs/>
          <w:color w:val="000000"/>
          <w:lang w:eastAsia="ru-RU"/>
        </w:rPr>
        <w:t>перспективного</w:t>
      </w:r>
      <w:r>
        <w:rPr>
          <w:rFonts w:ascii="Arial" w:hAnsi="Arial" w:cs="Arial"/>
          <w:bCs/>
          <w:color w:val="000000"/>
          <w:lang w:eastAsia="ru-RU"/>
        </w:rPr>
        <w:t xml:space="preserve"> </w:t>
      </w:r>
      <w:r w:rsidRPr="00DE4050">
        <w:rPr>
          <w:rFonts w:ascii="Arial" w:hAnsi="Arial" w:cs="Arial"/>
          <w:bCs/>
          <w:color w:val="000000"/>
          <w:lang w:eastAsia="ru-RU"/>
        </w:rPr>
        <w:t>функционального</w:t>
      </w:r>
      <w:r w:rsidRPr="00DE4050">
        <w:rPr>
          <w:rFonts w:ascii="Arial" w:hAnsi="Arial" w:cs="Arial"/>
          <w:bCs/>
          <w:color w:val="000000"/>
          <w:lang w:val="en-US" w:eastAsia="ru-RU"/>
        </w:rPr>
        <w:t> </w:t>
      </w:r>
      <w:r w:rsidRPr="00DE4050">
        <w:rPr>
          <w:rFonts w:ascii="Arial" w:hAnsi="Arial" w:cs="Arial"/>
          <w:bCs/>
          <w:color w:val="000000"/>
          <w:lang w:eastAsia="ru-RU"/>
        </w:rPr>
        <w:t>зонирования,</w:t>
      </w:r>
      <w:r w:rsidRPr="00DE4050">
        <w:rPr>
          <w:rFonts w:ascii="Arial" w:hAnsi="Arial" w:cs="Arial"/>
          <w:bCs/>
          <w:color w:val="000000"/>
          <w:lang w:val="en-US" w:eastAsia="ru-RU"/>
        </w:rPr>
        <w:t> </w:t>
      </w:r>
      <w:r w:rsidRPr="00DE4050">
        <w:rPr>
          <w:rFonts w:ascii="Arial" w:hAnsi="Arial" w:cs="Arial"/>
          <w:bCs/>
          <w:color w:val="000000"/>
          <w:lang w:eastAsia="ru-RU"/>
        </w:rPr>
        <w:t>принятого</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Генеральном</w:t>
      </w:r>
      <w:r w:rsidRPr="00DE4050">
        <w:rPr>
          <w:rFonts w:ascii="Arial" w:hAnsi="Arial" w:cs="Arial"/>
          <w:bCs/>
          <w:color w:val="000000"/>
          <w:lang w:val="en-US" w:eastAsia="ru-RU"/>
        </w:rPr>
        <w:t> </w:t>
      </w:r>
      <w:r w:rsidRPr="00DE4050">
        <w:rPr>
          <w:rFonts w:ascii="Arial" w:hAnsi="Arial" w:cs="Arial"/>
          <w:bCs/>
          <w:color w:val="000000"/>
          <w:lang w:eastAsia="ru-RU"/>
        </w:rPr>
        <w:t>плане</w:t>
      </w:r>
      <w:r w:rsidRPr="00DE4050">
        <w:rPr>
          <w:rFonts w:ascii="Arial" w:hAnsi="Arial" w:cs="Arial"/>
          <w:bCs/>
          <w:color w:val="000000"/>
          <w:lang w:val="en-US" w:eastAsia="ru-RU"/>
        </w:rPr>
        <w:t> </w:t>
      </w:r>
      <w:r w:rsidRPr="00DE4050">
        <w:rPr>
          <w:rFonts w:ascii="Arial" w:hAnsi="Arial" w:cs="Arial"/>
          <w:bCs/>
          <w:color w:val="000000"/>
          <w:lang w:eastAsia="ru-RU"/>
        </w:rPr>
        <w:t>сельского</w:t>
      </w:r>
      <w:r w:rsidRPr="00DE4050">
        <w:rPr>
          <w:rFonts w:ascii="Arial" w:hAnsi="Arial" w:cs="Arial"/>
          <w:bCs/>
          <w:color w:val="000000"/>
          <w:lang w:val="en-US" w:eastAsia="ru-RU"/>
        </w:rPr>
        <w:t> </w:t>
      </w:r>
      <w:r w:rsidRPr="00DE4050">
        <w:rPr>
          <w:rFonts w:ascii="Arial" w:hAnsi="Arial" w:cs="Arial"/>
          <w:bCs/>
          <w:color w:val="000000"/>
          <w:lang w:eastAsia="ru-RU"/>
        </w:rPr>
        <w:t>поселения.</w:t>
      </w:r>
    </w:p>
    <w:p w:rsidR="00550E29" w:rsidRPr="00DF0440" w:rsidRDefault="00550E29" w:rsidP="00550E29">
      <w:pPr>
        <w:shd w:val="clear" w:color="auto" w:fill="FFFFFF"/>
        <w:spacing w:after="0" w:line="240" w:lineRule="auto"/>
        <w:ind w:firstLine="567"/>
        <w:jc w:val="both"/>
        <w:outlineLvl w:val="4"/>
        <w:rPr>
          <w:rFonts w:ascii="Arial" w:hAnsi="Arial" w:cs="Arial"/>
          <w:bCs/>
          <w:color w:val="000000"/>
          <w:lang w:eastAsia="ru-RU"/>
        </w:rPr>
      </w:pPr>
      <w:r w:rsidRPr="00DE4050">
        <w:rPr>
          <w:rFonts w:ascii="Arial" w:hAnsi="Arial" w:cs="Arial"/>
          <w:bCs/>
          <w:color w:val="000000"/>
          <w:lang w:eastAsia="ru-RU"/>
        </w:rPr>
        <w:t>4.</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составе</w:t>
      </w:r>
      <w:r w:rsidRPr="00DE4050">
        <w:rPr>
          <w:rFonts w:ascii="Arial" w:hAnsi="Arial" w:cs="Arial"/>
          <w:bCs/>
          <w:color w:val="000000"/>
          <w:lang w:val="en-US" w:eastAsia="ru-RU"/>
        </w:rPr>
        <w:t> </w:t>
      </w:r>
      <w:r w:rsidRPr="00DE4050">
        <w:rPr>
          <w:rFonts w:ascii="Arial" w:hAnsi="Arial" w:cs="Arial"/>
          <w:bCs/>
          <w:color w:val="000000"/>
          <w:lang w:eastAsia="ru-RU"/>
        </w:rPr>
        <w:t>земель</w:t>
      </w:r>
      <w:r w:rsidRPr="00DE4050">
        <w:rPr>
          <w:rFonts w:ascii="Arial" w:hAnsi="Arial" w:cs="Arial"/>
          <w:bCs/>
          <w:color w:val="000000"/>
          <w:lang w:val="en-US" w:eastAsia="ru-RU"/>
        </w:rPr>
        <w:t> </w:t>
      </w:r>
      <w:r w:rsidRPr="00DE4050">
        <w:rPr>
          <w:rFonts w:ascii="Arial" w:hAnsi="Arial" w:cs="Arial"/>
          <w:bCs/>
          <w:color w:val="000000"/>
          <w:lang w:eastAsia="ru-RU"/>
        </w:rPr>
        <w:t>территории</w:t>
      </w:r>
      <w:r w:rsidRPr="00DE4050">
        <w:rPr>
          <w:rFonts w:ascii="Arial" w:hAnsi="Arial" w:cs="Arial"/>
          <w:bCs/>
          <w:color w:val="000000"/>
          <w:lang w:val="en-US" w:eastAsia="ru-RU"/>
        </w:rPr>
        <w:t> </w:t>
      </w:r>
      <w:r w:rsidRPr="00DE4050">
        <w:rPr>
          <w:rFonts w:ascii="Arial" w:hAnsi="Arial" w:cs="Arial"/>
          <w:bCs/>
          <w:color w:val="000000"/>
          <w:lang w:eastAsia="ru-RU"/>
        </w:rPr>
        <w:t>сельского</w:t>
      </w:r>
      <w:r w:rsidRPr="00DE4050">
        <w:rPr>
          <w:rFonts w:ascii="Arial" w:hAnsi="Arial" w:cs="Arial"/>
          <w:bCs/>
          <w:color w:val="000000"/>
          <w:lang w:val="en-US" w:eastAsia="ru-RU"/>
        </w:rPr>
        <w:t> </w:t>
      </w:r>
      <w:r w:rsidRPr="00DE4050">
        <w:rPr>
          <w:rFonts w:ascii="Arial" w:hAnsi="Arial" w:cs="Arial"/>
          <w:bCs/>
          <w:color w:val="000000"/>
          <w:lang w:eastAsia="ru-RU"/>
        </w:rPr>
        <w:t>поселения</w:t>
      </w:r>
      <w:r w:rsidRPr="00DE4050">
        <w:rPr>
          <w:rFonts w:ascii="Arial" w:hAnsi="Arial" w:cs="Arial"/>
          <w:bCs/>
          <w:color w:val="000000"/>
          <w:lang w:val="en-US" w:eastAsia="ru-RU"/>
        </w:rPr>
        <w:t> </w:t>
      </w:r>
      <w:r w:rsidRPr="00DE4050">
        <w:rPr>
          <w:rFonts w:ascii="Arial" w:hAnsi="Arial" w:cs="Arial"/>
          <w:bCs/>
          <w:color w:val="000000"/>
          <w:lang w:eastAsia="ru-RU"/>
        </w:rPr>
        <w:t>отсутствуют</w:t>
      </w:r>
      <w:r w:rsidRPr="00DE4050">
        <w:rPr>
          <w:rFonts w:ascii="Arial" w:hAnsi="Arial" w:cs="Arial"/>
          <w:bCs/>
          <w:color w:val="000000"/>
          <w:lang w:val="en-US" w:eastAsia="ru-RU"/>
        </w:rPr>
        <w:t> </w:t>
      </w:r>
      <w:r w:rsidRPr="00DE4050">
        <w:rPr>
          <w:rFonts w:ascii="Arial" w:hAnsi="Arial" w:cs="Arial"/>
          <w:bCs/>
          <w:color w:val="000000"/>
          <w:lang w:eastAsia="ru-RU"/>
        </w:rPr>
        <w:t>зоны,</w:t>
      </w:r>
      <w:r>
        <w:rPr>
          <w:rFonts w:ascii="Arial" w:hAnsi="Arial" w:cs="Arial"/>
          <w:bCs/>
          <w:color w:val="000000"/>
          <w:lang w:eastAsia="ru-RU"/>
        </w:rPr>
        <w:t xml:space="preserve"> </w:t>
      </w:r>
      <w:r w:rsidRPr="00DE4050">
        <w:rPr>
          <w:rFonts w:ascii="Arial" w:hAnsi="Arial" w:cs="Arial"/>
          <w:bCs/>
          <w:color w:val="000000"/>
          <w:lang w:eastAsia="ru-RU"/>
        </w:rPr>
        <w:t>воздушного</w:t>
      </w:r>
      <w:r>
        <w:rPr>
          <w:rFonts w:ascii="Arial" w:hAnsi="Arial" w:cs="Arial"/>
          <w:bCs/>
          <w:color w:val="000000"/>
          <w:lang w:eastAsia="ru-RU"/>
        </w:rPr>
        <w:t xml:space="preserve"> </w:t>
      </w:r>
      <w:r w:rsidRPr="00DE4050">
        <w:rPr>
          <w:rFonts w:ascii="Arial" w:hAnsi="Arial" w:cs="Arial"/>
          <w:bCs/>
          <w:color w:val="000000"/>
          <w:lang w:eastAsia="ru-RU"/>
        </w:rPr>
        <w:t>транспорта,</w:t>
      </w:r>
      <w:r w:rsidRPr="00DE4050">
        <w:rPr>
          <w:rFonts w:ascii="Arial" w:hAnsi="Arial" w:cs="Arial"/>
          <w:bCs/>
          <w:color w:val="000000"/>
          <w:lang w:val="en-US" w:eastAsia="ru-RU"/>
        </w:rPr>
        <w:t> </w:t>
      </w:r>
      <w:r w:rsidRPr="00DE4050">
        <w:rPr>
          <w:rFonts w:ascii="Arial" w:hAnsi="Arial" w:cs="Arial"/>
          <w:bCs/>
          <w:color w:val="000000"/>
          <w:lang w:eastAsia="ru-RU"/>
        </w:rPr>
        <w:t>земли</w:t>
      </w:r>
      <w:r w:rsidRPr="00DE4050">
        <w:rPr>
          <w:rFonts w:ascii="Arial" w:hAnsi="Arial" w:cs="Arial"/>
          <w:bCs/>
          <w:color w:val="000000"/>
          <w:lang w:val="en-US" w:eastAsia="ru-RU"/>
        </w:rPr>
        <w:t> </w:t>
      </w:r>
      <w:r w:rsidRPr="00DE4050">
        <w:rPr>
          <w:rFonts w:ascii="Arial" w:hAnsi="Arial" w:cs="Arial"/>
          <w:bCs/>
          <w:color w:val="000000"/>
          <w:lang w:eastAsia="ru-RU"/>
        </w:rPr>
        <w:t>лечебно</w:t>
      </w:r>
      <w:r>
        <w:rPr>
          <w:rFonts w:ascii="Arial" w:hAnsi="Arial" w:cs="Arial"/>
          <w:bCs/>
          <w:color w:val="000000"/>
          <w:lang w:eastAsia="ru-RU"/>
        </w:rPr>
        <w:t>-</w:t>
      </w:r>
      <w:r w:rsidRPr="00DE4050">
        <w:rPr>
          <w:rFonts w:ascii="Arial" w:hAnsi="Arial" w:cs="Arial"/>
          <w:bCs/>
          <w:color w:val="000000"/>
          <w:lang w:eastAsia="ru-RU"/>
        </w:rPr>
        <w:t>оздоровительных</w:t>
      </w:r>
      <w:r w:rsidRPr="00DE4050">
        <w:rPr>
          <w:rFonts w:ascii="Arial" w:hAnsi="Arial" w:cs="Arial"/>
          <w:bCs/>
          <w:color w:val="000000"/>
          <w:lang w:val="en-US" w:eastAsia="ru-RU"/>
        </w:rPr>
        <w:t> </w:t>
      </w:r>
      <w:r w:rsidRPr="00DE4050">
        <w:rPr>
          <w:rFonts w:ascii="Arial" w:hAnsi="Arial" w:cs="Arial"/>
          <w:bCs/>
          <w:color w:val="000000"/>
          <w:lang w:eastAsia="ru-RU"/>
        </w:rPr>
        <w:t>местностей</w:t>
      </w:r>
      <w:r w:rsidRPr="00DE4050">
        <w:rPr>
          <w:rFonts w:ascii="Arial" w:hAnsi="Arial" w:cs="Arial"/>
          <w:bCs/>
          <w:color w:val="000000"/>
          <w:lang w:val="en-US" w:eastAsia="ru-RU"/>
        </w:rPr>
        <w:t> </w:t>
      </w:r>
      <w:r w:rsidRPr="00DE4050">
        <w:rPr>
          <w:rFonts w:ascii="Arial" w:hAnsi="Arial" w:cs="Arial"/>
          <w:bCs/>
          <w:color w:val="000000"/>
          <w:lang w:eastAsia="ru-RU"/>
        </w:rPr>
        <w:t>и</w:t>
      </w:r>
      <w:r w:rsidRPr="00DE4050">
        <w:rPr>
          <w:rFonts w:ascii="Arial" w:hAnsi="Arial" w:cs="Arial"/>
          <w:bCs/>
          <w:color w:val="000000"/>
          <w:lang w:val="en-US" w:eastAsia="ru-RU"/>
        </w:rPr>
        <w:t> </w:t>
      </w:r>
      <w:r w:rsidRPr="00DE4050">
        <w:rPr>
          <w:rFonts w:ascii="Arial" w:hAnsi="Arial" w:cs="Arial"/>
          <w:bCs/>
          <w:color w:val="000000"/>
          <w:lang w:eastAsia="ru-RU"/>
        </w:rPr>
        <w:t>курортов</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составе</w:t>
      </w:r>
      <w:r>
        <w:rPr>
          <w:rFonts w:ascii="Arial" w:hAnsi="Arial" w:cs="Arial"/>
          <w:bCs/>
          <w:color w:val="000000"/>
          <w:lang w:eastAsia="ru-RU"/>
        </w:rPr>
        <w:t xml:space="preserve"> </w:t>
      </w:r>
      <w:r w:rsidRPr="00DF0440">
        <w:rPr>
          <w:rFonts w:ascii="Arial" w:hAnsi="Arial" w:cs="Arial"/>
          <w:bCs/>
          <w:color w:val="000000"/>
          <w:lang w:eastAsia="ru-RU"/>
        </w:rPr>
        <w:t>зон</w:t>
      </w:r>
      <w:r w:rsidRPr="00DE4050">
        <w:rPr>
          <w:rFonts w:ascii="Arial" w:hAnsi="Arial" w:cs="Arial"/>
          <w:bCs/>
          <w:color w:val="000000"/>
          <w:lang w:val="en-US" w:eastAsia="ru-RU"/>
        </w:rPr>
        <w:t> </w:t>
      </w:r>
      <w:r w:rsidRPr="00DF0440">
        <w:rPr>
          <w:rFonts w:ascii="Arial" w:hAnsi="Arial" w:cs="Arial"/>
          <w:bCs/>
          <w:color w:val="000000"/>
          <w:lang w:eastAsia="ru-RU"/>
        </w:rPr>
        <w:t>природоохранных</w:t>
      </w:r>
      <w:r w:rsidRPr="00DE4050">
        <w:rPr>
          <w:rFonts w:ascii="Arial" w:hAnsi="Arial" w:cs="Arial"/>
          <w:bCs/>
          <w:color w:val="000000"/>
          <w:lang w:val="en-US" w:eastAsia="ru-RU"/>
        </w:rPr>
        <w:t> </w:t>
      </w:r>
      <w:r w:rsidRPr="00DF0440">
        <w:rPr>
          <w:rFonts w:ascii="Arial" w:hAnsi="Arial" w:cs="Arial"/>
          <w:bCs/>
          <w:color w:val="000000"/>
          <w:lang w:eastAsia="ru-RU"/>
        </w:rPr>
        <w:t>объектов.</w:t>
      </w:r>
    </w:p>
    <w:p w:rsidR="00550E29" w:rsidRPr="00DE4050" w:rsidRDefault="00550E29" w:rsidP="00550E29">
      <w:pPr>
        <w:shd w:val="clear" w:color="auto" w:fill="FFFFFF"/>
        <w:spacing w:after="0" w:line="240" w:lineRule="auto"/>
        <w:ind w:firstLine="567"/>
        <w:jc w:val="both"/>
        <w:outlineLvl w:val="4"/>
        <w:rPr>
          <w:rFonts w:ascii="Arial" w:hAnsi="Arial" w:cs="Arial"/>
          <w:bCs/>
          <w:color w:val="000000"/>
          <w:lang w:eastAsia="ru-RU"/>
        </w:rPr>
      </w:pPr>
      <w:r w:rsidRPr="00DE4050">
        <w:rPr>
          <w:rFonts w:ascii="Arial" w:hAnsi="Arial" w:cs="Arial"/>
          <w:bCs/>
          <w:color w:val="000000"/>
          <w:lang w:eastAsia="ru-RU"/>
        </w:rPr>
        <w:t>5.</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соответствии</w:t>
      </w:r>
      <w:r w:rsidRPr="00DE4050">
        <w:rPr>
          <w:rFonts w:ascii="Arial" w:hAnsi="Arial" w:cs="Arial"/>
          <w:bCs/>
          <w:color w:val="000000"/>
          <w:lang w:val="en-US" w:eastAsia="ru-RU"/>
        </w:rPr>
        <w:t> </w:t>
      </w:r>
      <w:r w:rsidRPr="00DE4050">
        <w:rPr>
          <w:rFonts w:ascii="Arial" w:hAnsi="Arial" w:cs="Arial"/>
          <w:bCs/>
          <w:color w:val="000000"/>
          <w:lang w:eastAsia="ru-RU"/>
        </w:rPr>
        <w:t>с</w:t>
      </w:r>
      <w:r w:rsidRPr="00DE4050">
        <w:rPr>
          <w:rFonts w:ascii="Arial" w:hAnsi="Arial" w:cs="Arial"/>
          <w:bCs/>
          <w:color w:val="000000"/>
          <w:lang w:val="en-US" w:eastAsia="ru-RU"/>
        </w:rPr>
        <w:t> </w:t>
      </w:r>
      <w:r w:rsidRPr="00DE4050">
        <w:rPr>
          <w:rFonts w:ascii="Arial" w:hAnsi="Arial" w:cs="Arial"/>
          <w:bCs/>
          <w:color w:val="000000"/>
          <w:lang w:eastAsia="ru-RU"/>
        </w:rPr>
        <w:t>заданием</w:t>
      </w:r>
      <w:r w:rsidRPr="00DE4050">
        <w:rPr>
          <w:rFonts w:ascii="Arial" w:hAnsi="Arial" w:cs="Arial"/>
          <w:bCs/>
          <w:color w:val="000000"/>
          <w:lang w:val="en-US" w:eastAsia="ru-RU"/>
        </w:rPr>
        <w:t> </w:t>
      </w:r>
      <w:r w:rsidRPr="00DE4050">
        <w:rPr>
          <w:rFonts w:ascii="Arial" w:hAnsi="Arial" w:cs="Arial"/>
          <w:bCs/>
          <w:color w:val="000000"/>
          <w:lang w:eastAsia="ru-RU"/>
        </w:rPr>
        <w:t>на</w:t>
      </w:r>
      <w:r w:rsidRPr="00DE4050">
        <w:rPr>
          <w:rFonts w:ascii="Arial" w:hAnsi="Arial" w:cs="Arial"/>
          <w:bCs/>
          <w:color w:val="000000"/>
          <w:lang w:val="en-US" w:eastAsia="ru-RU"/>
        </w:rPr>
        <w:t> </w:t>
      </w:r>
      <w:r w:rsidRPr="00DE4050">
        <w:rPr>
          <w:rFonts w:ascii="Arial" w:hAnsi="Arial" w:cs="Arial"/>
          <w:bCs/>
          <w:color w:val="000000"/>
          <w:lang w:eastAsia="ru-RU"/>
        </w:rPr>
        <w:t>разработку</w:t>
      </w:r>
      <w:r w:rsidRPr="00DE4050">
        <w:rPr>
          <w:rFonts w:ascii="Arial" w:hAnsi="Arial" w:cs="Arial"/>
          <w:bCs/>
          <w:color w:val="000000"/>
          <w:lang w:val="en-US" w:eastAsia="ru-RU"/>
        </w:rPr>
        <w:t> </w:t>
      </w:r>
      <w:r w:rsidRPr="00DE4050">
        <w:rPr>
          <w:rFonts w:ascii="Arial" w:hAnsi="Arial" w:cs="Arial"/>
          <w:bCs/>
          <w:color w:val="000000"/>
          <w:lang w:eastAsia="ru-RU"/>
        </w:rPr>
        <w:t>проекта</w:t>
      </w:r>
      <w:r w:rsidRPr="00DE4050">
        <w:rPr>
          <w:rFonts w:ascii="Arial" w:hAnsi="Arial" w:cs="Arial"/>
          <w:bCs/>
          <w:color w:val="000000"/>
          <w:lang w:val="en-US" w:eastAsia="ru-RU"/>
        </w:rPr>
        <w:t> </w:t>
      </w:r>
      <w:r w:rsidRPr="00DE4050">
        <w:rPr>
          <w:rFonts w:ascii="Arial" w:hAnsi="Arial" w:cs="Arial"/>
          <w:bCs/>
          <w:color w:val="000000"/>
          <w:lang w:eastAsia="ru-RU"/>
        </w:rPr>
        <w:t>Правил</w:t>
      </w:r>
      <w:r w:rsidRPr="00DE4050">
        <w:rPr>
          <w:rFonts w:ascii="Arial" w:hAnsi="Arial" w:cs="Arial"/>
          <w:bCs/>
          <w:color w:val="000000"/>
          <w:lang w:val="en-US" w:eastAsia="ru-RU"/>
        </w:rPr>
        <w:t> </w:t>
      </w:r>
      <w:r w:rsidRPr="00DE4050">
        <w:rPr>
          <w:rFonts w:ascii="Arial" w:hAnsi="Arial" w:cs="Arial"/>
          <w:bCs/>
          <w:color w:val="000000"/>
          <w:lang w:eastAsia="ru-RU"/>
        </w:rPr>
        <w:t>землепользования,</w:t>
      </w:r>
      <w:r>
        <w:rPr>
          <w:rFonts w:ascii="Arial" w:hAnsi="Arial" w:cs="Arial"/>
          <w:bCs/>
          <w:color w:val="000000"/>
          <w:lang w:eastAsia="ru-RU"/>
        </w:rPr>
        <w:t xml:space="preserve"> </w:t>
      </w:r>
      <w:r w:rsidRPr="00DE4050">
        <w:rPr>
          <w:rFonts w:ascii="Arial" w:hAnsi="Arial" w:cs="Arial"/>
          <w:bCs/>
          <w:color w:val="000000"/>
          <w:lang w:eastAsia="ru-RU"/>
        </w:rPr>
        <w:t>включение</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состав</w:t>
      </w:r>
      <w:r w:rsidRPr="00DE4050">
        <w:rPr>
          <w:rFonts w:ascii="Arial" w:hAnsi="Arial" w:cs="Arial"/>
          <w:bCs/>
          <w:color w:val="000000"/>
          <w:lang w:val="en-US" w:eastAsia="ru-RU"/>
        </w:rPr>
        <w:t> </w:t>
      </w:r>
      <w:r w:rsidRPr="00DE4050">
        <w:rPr>
          <w:rFonts w:ascii="Arial" w:hAnsi="Arial" w:cs="Arial"/>
          <w:bCs/>
          <w:color w:val="000000"/>
          <w:lang w:eastAsia="ru-RU"/>
        </w:rPr>
        <w:t>градостроительных</w:t>
      </w:r>
      <w:r w:rsidRPr="00DE4050">
        <w:rPr>
          <w:rFonts w:ascii="Arial" w:hAnsi="Arial" w:cs="Arial"/>
          <w:bCs/>
          <w:color w:val="000000"/>
          <w:lang w:val="en-US" w:eastAsia="ru-RU"/>
        </w:rPr>
        <w:t> </w:t>
      </w:r>
      <w:r w:rsidRPr="00DE4050">
        <w:rPr>
          <w:rFonts w:ascii="Arial" w:hAnsi="Arial" w:cs="Arial"/>
          <w:bCs/>
          <w:color w:val="000000"/>
          <w:lang w:eastAsia="ru-RU"/>
        </w:rPr>
        <w:t>регламентов</w:t>
      </w:r>
      <w:r w:rsidRPr="00DE4050">
        <w:rPr>
          <w:rFonts w:ascii="Arial" w:hAnsi="Arial" w:cs="Arial"/>
          <w:bCs/>
          <w:color w:val="000000"/>
          <w:lang w:val="en-US" w:eastAsia="ru-RU"/>
        </w:rPr>
        <w:t> </w:t>
      </w:r>
      <w:r w:rsidRPr="00DE4050">
        <w:rPr>
          <w:rFonts w:ascii="Arial" w:hAnsi="Arial" w:cs="Arial"/>
          <w:bCs/>
          <w:color w:val="000000"/>
          <w:lang w:eastAsia="ru-RU"/>
        </w:rPr>
        <w:t>условно</w:t>
      </w:r>
      <w:r w:rsidRPr="00DE4050">
        <w:rPr>
          <w:rFonts w:ascii="Arial" w:hAnsi="Arial" w:cs="Arial"/>
          <w:bCs/>
          <w:color w:val="000000"/>
          <w:lang w:val="en-US" w:eastAsia="ru-RU"/>
        </w:rPr>
        <w:t>   </w:t>
      </w:r>
      <w:r w:rsidRPr="00DE4050">
        <w:rPr>
          <w:rFonts w:ascii="Arial" w:hAnsi="Arial" w:cs="Arial"/>
          <w:bCs/>
          <w:color w:val="000000"/>
          <w:lang w:eastAsia="ru-RU"/>
        </w:rPr>
        <w:t>разрешенных</w:t>
      </w:r>
      <w:r w:rsidRPr="00DE4050">
        <w:rPr>
          <w:rFonts w:ascii="Arial" w:hAnsi="Arial" w:cs="Arial"/>
          <w:bCs/>
          <w:color w:val="000000"/>
          <w:lang w:val="en-US" w:eastAsia="ru-RU"/>
        </w:rPr>
        <w:t> </w:t>
      </w:r>
      <w:r w:rsidRPr="00DE4050">
        <w:rPr>
          <w:rFonts w:ascii="Arial" w:hAnsi="Arial" w:cs="Arial"/>
          <w:bCs/>
          <w:color w:val="000000"/>
          <w:lang w:eastAsia="ru-RU"/>
        </w:rPr>
        <w:t>видов</w:t>
      </w:r>
      <w:r w:rsidRPr="00DE4050">
        <w:rPr>
          <w:rFonts w:ascii="Arial" w:eastAsia="SimSun" w:hAnsi="Arial" w:cs="Arial"/>
          <w:noProof/>
          <w:color w:val="000000"/>
          <w:kern w:val="2"/>
          <w:lang w:eastAsia="zh-CN"/>
        </w:rPr>
        <w:t xml:space="preserve"> </w:t>
      </w:r>
      <w:r w:rsidRPr="00DE4050">
        <w:rPr>
          <w:rFonts w:ascii="Arial" w:hAnsi="Arial" w:cs="Arial"/>
          <w:bCs/>
          <w:color w:val="000000"/>
          <w:lang w:eastAsia="ru-RU"/>
        </w:rPr>
        <w:t>использования</w:t>
      </w:r>
      <w:r w:rsidRPr="00DE4050">
        <w:rPr>
          <w:rFonts w:ascii="Arial" w:hAnsi="Arial" w:cs="Arial"/>
          <w:bCs/>
          <w:color w:val="000000"/>
          <w:lang w:val="en-US" w:eastAsia="ru-RU"/>
        </w:rPr>
        <w:t> </w:t>
      </w:r>
      <w:r w:rsidRPr="00DE4050">
        <w:rPr>
          <w:rFonts w:ascii="Arial" w:hAnsi="Arial" w:cs="Arial"/>
          <w:bCs/>
          <w:color w:val="000000"/>
          <w:lang w:eastAsia="ru-RU"/>
        </w:rPr>
        <w:t>земельных</w:t>
      </w:r>
      <w:r w:rsidRPr="00DE4050">
        <w:rPr>
          <w:rFonts w:ascii="Arial" w:hAnsi="Arial" w:cs="Arial"/>
          <w:bCs/>
          <w:color w:val="000000"/>
          <w:lang w:val="en-US" w:eastAsia="ru-RU"/>
        </w:rPr>
        <w:t> </w:t>
      </w:r>
      <w:r w:rsidRPr="00DE4050">
        <w:rPr>
          <w:rFonts w:ascii="Arial" w:hAnsi="Arial" w:cs="Arial"/>
          <w:bCs/>
          <w:color w:val="000000"/>
          <w:lang w:eastAsia="ru-RU"/>
        </w:rPr>
        <w:t>участков</w:t>
      </w:r>
      <w:r w:rsidRPr="00DE4050">
        <w:rPr>
          <w:rFonts w:ascii="Arial" w:hAnsi="Arial" w:cs="Arial"/>
          <w:bCs/>
          <w:color w:val="000000"/>
          <w:lang w:val="en-US" w:eastAsia="ru-RU"/>
        </w:rPr>
        <w:t> </w:t>
      </w:r>
      <w:r w:rsidRPr="00DE4050">
        <w:rPr>
          <w:rFonts w:ascii="Arial" w:hAnsi="Arial" w:cs="Arial"/>
          <w:bCs/>
          <w:color w:val="000000"/>
          <w:lang w:eastAsia="ru-RU"/>
        </w:rPr>
        <w:t>и</w:t>
      </w:r>
      <w:r w:rsidRPr="00DE4050">
        <w:rPr>
          <w:rFonts w:ascii="Arial" w:hAnsi="Arial" w:cs="Arial"/>
          <w:bCs/>
          <w:color w:val="000000"/>
          <w:lang w:val="en-US" w:eastAsia="ru-RU"/>
        </w:rPr>
        <w:t> </w:t>
      </w:r>
      <w:r w:rsidRPr="00DE4050">
        <w:rPr>
          <w:rFonts w:ascii="Arial" w:hAnsi="Arial" w:cs="Arial"/>
          <w:bCs/>
          <w:color w:val="000000"/>
          <w:lang w:eastAsia="ru-RU"/>
        </w:rPr>
        <w:t>объектов</w:t>
      </w:r>
      <w:r w:rsidRPr="00DE4050">
        <w:rPr>
          <w:rFonts w:ascii="Arial" w:hAnsi="Arial" w:cs="Arial"/>
          <w:bCs/>
          <w:color w:val="000000"/>
          <w:lang w:val="en-US" w:eastAsia="ru-RU"/>
        </w:rPr>
        <w:t> </w:t>
      </w:r>
      <w:r w:rsidRPr="00DE4050">
        <w:rPr>
          <w:rFonts w:ascii="Arial" w:hAnsi="Arial" w:cs="Arial"/>
          <w:bCs/>
          <w:color w:val="000000"/>
          <w:lang w:eastAsia="ru-RU"/>
        </w:rPr>
        <w:t>капитального</w:t>
      </w:r>
      <w:r w:rsidRPr="00DE4050">
        <w:rPr>
          <w:rFonts w:ascii="Arial" w:hAnsi="Arial" w:cs="Arial"/>
          <w:bCs/>
          <w:color w:val="000000"/>
          <w:lang w:val="en-US" w:eastAsia="ru-RU"/>
        </w:rPr>
        <w:t> </w:t>
      </w:r>
      <w:r w:rsidRPr="00DE4050">
        <w:rPr>
          <w:rFonts w:ascii="Arial" w:hAnsi="Arial" w:cs="Arial"/>
          <w:bCs/>
          <w:color w:val="000000"/>
          <w:lang w:eastAsia="ru-RU"/>
        </w:rPr>
        <w:t>строительства</w:t>
      </w:r>
      <w:r w:rsidRPr="00DE4050">
        <w:rPr>
          <w:rFonts w:ascii="Arial" w:hAnsi="Arial" w:cs="Arial"/>
          <w:bCs/>
          <w:color w:val="000000"/>
          <w:lang w:val="en-US" w:eastAsia="ru-RU"/>
        </w:rPr>
        <w:t> </w:t>
      </w:r>
      <w:r w:rsidRPr="00DE4050">
        <w:rPr>
          <w:rFonts w:ascii="Arial" w:hAnsi="Arial" w:cs="Arial"/>
          <w:bCs/>
          <w:color w:val="000000"/>
          <w:lang w:eastAsia="ru-RU"/>
        </w:rPr>
        <w:t>возможно</w:t>
      </w:r>
      <w:r w:rsidRPr="00DE4050">
        <w:rPr>
          <w:rFonts w:ascii="Arial" w:hAnsi="Arial" w:cs="Arial"/>
          <w:bCs/>
          <w:color w:val="000000"/>
          <w:lang w:val="en-US" w:eastAsia="ru-RU"/>
        </w:rPr>
        <w:t> </w:t>
      </w:r>
      <w:r w:rsidRPr="00DE4050">
        <w:rPr>
          <w:rFonts w:ascii="Arial" w:hAnsi="Arial" w:cs="Arial"/>
          <w:bCs/>
          <w:color w:val="000000"/>
          <w:lang w:eastAsia="ru-RU"/>
        </w:rPr>
        <w:t>в</w:t>
      </w:r>
      <w:r>
        <w:rPr>
          <w:rFonts w:ascii="Arial" w:hAnsi="Arial" w:cs="Arial"/>
          <w:bCs/>
          <w:color w:val="000000"/>
          <w:lang w:eastAsia="ru-RU"/>
        </w:rPr>
        <w:t xml:space="preserve"> </w:t>
      </w:r>
      <w:r w:rsidRPr="00DE4050">
        <w:rPr>
          <w:rFonts w:ascii="Arial" w:hAnsi="Arial" w:cs="Arial"/>
          <w:bCs/>
          <w:color w:val="000000"/>
          <w:lang w:eastAsia="ru-RU"/>
        </w:rPr>
        <w:t>исключительных</w:t>
      </w:r>
      <w:r w:rsidRPr="00DE4050">
        <w:rPr>
          <w:rFonts w:ascii="Arial" w:hAnsi="Arial" w:cs="Arial"/>
          <w:bCs/>
          <w:color w:val="000000"/>
          <w:lang w:val="en-US" w:eastAsia="ru-RU"/>
        </w:rPr>
        <w:t> </w:t>
      </w:r>
      <w:r w:rsidRPr="00DE4050">
        <w:rPr>
          <w:rFonts w:ascii="Arial" w:hAnsi="Arial" w:cs="Arial"/>
          <w:bCs/>
          <w:color w:val="000000"/>
          <w:lang w:eastAsia="ru-RU"/>
        </w:rPr>
        <w:t>случаях.</w:t>
      </w:r>
      <w:r w:rsidRPr="00DE4050">
        <w:rPr>
          <w:rFonts w:ascii="Arial" w:hAnsi="Arial" w:cs="Arial"/>
          <w:bCs/>
          <w:color w:val="000000"/>
          <w:lang w:val="en-US" w:eastAsia="ru-RU"/>
        </w:rPr>
        <w:t> </w:t>
      </w:r>
      <w:r w:rsidRPr="00DE4050">
        <w:rPr>
          <w:rFonts w:ascii="Arial" w:hAnsi="Arial" w:cs="Arial"/>
          <w:bCs/>
          <w:color w:val="000000"/>
          <w:lang w:eastAsia="ru-RU"/>
        </w:rPr>
        <w:t>Например,</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случае</w:t>
      </w:r>
      <w:r w:rsidRPr="00DE4050">
        <w:rPr>
          <w:rFonts w:ascii="Arial" w:hAnsi="Arial" w:cs="Arial"/>
          <w:bCs/>
          <w:color w:val="000000"/>
          <w:lang w:val="en-US" w:eastAsia="ru-RU"/>
        </w:rPr>
        <w:t> </w:t>
      </w:r>
      <w:r w:rsidRPr="00DE4050">
        <w:rPr>
          <w:rFonts w:ascii="Arial" w:hAnsi="Arial" w:cs="Arial"/>
          <w:bCs/>
          <w:color w:val="000000"/>
          <w:lang w:eastAsia="ru-RU"/>
        </w:rPr>
        <w:t>расположения</w:t>
      </w:r>
      <w:r w:rsidRPr="00DE4050">
        <w:rPr>
          <w:rFonts w:ascii="Arial" w:hAnsi="Arial" w:cs="Arial"/>
          <w:bCs/>
          <w:color w:val="000000"/>
          <w:lang w:val="en-US" w:eastAsia="ru-RU"/>
        </w:rPr>
        <w:t> </w:t>
      </w:r>
      <w:r w:rsidRPr="00DE4050">
        <w:rPr>
          <w:rFonts w:ascii="Arial" w:hAnsi="Arial" w:cs="Arial"/>
          <w:bCs/>
          <w:color w:val="000000"/>
          <w:lang w:eastAsia="ru-RU"/>
        </w:rPr>
        <w:t>в</w:t>
      </w:r>
      <w:r w:rsidRPr="00DE4050">
        <w:rPr>
          <w:rFonts w:ascii="Arial" w:hAnsi="Arial" w:cs="Arial"/>
          <w:bCs/>
          <w:color w:val="000000"/>
          <w:lang w:val="en-US" w:eastAsia="ru-RU"/>
        </w:rPr>
        <w:t> </w:t>
      </w:r>
      <w:r w:rsidRPr="00DE4050">
        <w:rPr>
          <w:rFonts w:ascii="Arial" w:hAnsi="Arial" w:cs="Arial"/>
          <w:bCs/>
          <w:color w:val="000000"/>
          <w:lang w:eastAsia="ru-RU"/>
        </w:rPr>
        <w:t>границах</w:t>
      </w:r>
      <w:r w:rsidRPr="00DE4050">
        <w:rPr>
          <w:rFonts w:ascii="Arial" w:hAnsi="Arial" w:cs="Arial"/>
          <w:bCs/>
          <w:color w:val="000000"/>
          <w:lang w:val="en-US" w:eastAsia="ru-RU"/>
        </w:rPr>
        <w:t> </w:t>
      </w:r>
      <w:r w:rsidRPr="00DE4050">
        <w:rPr>
          <w:rFonts w:ascii="Arial" w:hAnsi="Arial" w:cs="Arial"/>
          <w:bCs/>
          <w:color w:val="000000"/>
          <w:lang w:eastAsia="ru-RU"/>
        </w:rPr>
        <w:t>рассматриваемой</w:t>
      </w:r>
      <w:r>
        <w:rPr>
          <w:lang w:eastAsia="ru-RU"/>
        </w:rPr>
        <w:t> </w:t>
      </w:r>
      <w:r w:rsidRPr="00DE4050">
        <w:rPr>
          <w:rFonts w:ascii="Arial" w:hAnsi="Arial" w:cs="Arial"/>
          <w:bCs/>
          <w:color w:val="000000"/>
          <w:lang w:eastAsia="ru-RU"/>
        </w:rPr>
        <w:t>территориальной</w:t>
      </w:r>
      <w:r>
        <w:rPr>
          <w:rFonts w:ascii="Arial" w:hAnsi="Arial" w:cs="Arial"/>
          <w:bCs/>
          <w:color w:val="000000"/>
          <w:lang w:val="en-US" w:eastAsia="ru-RU"/>
        </w:rPr>
        <w:t> </w:t>
      </w:r>
      <w:r w:rsidRPr="00DE4050">
        <w:rPr>
          <w:rFonts w:ascii="Arial" w:hAnsi="Arial" w:cs="Arial"/>
          <w:bCs/>
          <w:color w:val="000000"/>
          <w:lang w:eastAsia="ru-RU"/>
        </w:rPr>
        <w:t>зоны</w:t>
      </w:r>
      <w:r>
        <w:rPr>
          <w:rFonts w:ascii="Arial" w:hAnsi="Arial" w:cs="Arial"/>
          <w:bCs/>
          <w:color w:val="000000"/>
          <w:lang w:val="en-US" w:eastAsia="ru-RU"/>
        </w:rPr>
        <w:t> </w:t>
      </w:r>
      <w:r w:rsidRPr="00DE4050">
        <w:rPr>
          <w:rFonts w:ascii="Arial" w:hAnsi="Arial" w:cs="Arial"/>
          <w:bCs/>
          <w:color w:val="000000"/>
          <w:lang w:eastAsia="ru-RU"/>
        </w:rPr>
        <w:t>объекта</w:t>
      </w:r>
      <w:r>
        <w:rPr>
          <w:rFonts w:ascii="Arial" w:hAnsi="Arial" w:cs="Arial"/>
          <w:bCs/>
          <w:color w:val="000000"/>
          <w:lang w:eastAsia="ru-RU"/>
        </w:rPr>
        <w:t> </w:t>
      </w:r>
      <w:r w:rsidRPr="00DE4050">
        <w:rPr>
          <w:rFonts w:ascii="Arial" w:hAnsi="Arial" w:cs="Arial"/>
          <w:bCs/>
          <w:color w:val="000000"/>
          <w:lang w:eastAsia="ru-RU"/>
        </w:rPr>
        <w:t>с</w:t>
      </w:r>
      <w:r>
        <w:rPr>
          <w:rFonts w:ascii="Arial" w:hAnsi="Arial" w:cs="Arial"/>
          <w:bCs/>
          <w:color w:val="000000"/>
          <w:lang w:val="en-US" w:eastAsia="ru-RU"/>
        </w:rPr>
        <w:t> </w:t>
      </w:r>
      <w:r w:rsidRPr="00DE4050">
        <w:rPr>
          <w:rFonts w:ascii="Arial" w:hAnsi="Arial" w:cs="Arial"/>
          <w:bCs/>
          <w:color w:val="000000"/>
          <w:lang w:eastAsia="ru-RU"/>
        </w:rPr>
        <w:t>неустановленными</w:t>
      </w:r>
      <w:r>
        <w:rPr>
          <w:rFonts w:ascii="Arial" w:hAnsi="Arial" w:cs="Arial"/>
          <w:bCs/>
          <w:color w:val="000000"/>
          <w:lang w:val="en-US" w:eastAsia="ru-RU"/>
        </w:rPr>
        <w:t> </w:t>
      </w:r>
      <w:r w:rsidRPr="00DE4050">
        <w:rPr>
          <w:rFonts w:ascii="Arial" w:hAnsi="Arial" w:cs="Arial"/>
          <w:bCs/>
          <w:color w:val="000000"/>
          <w:lang w:eastAsia="ru-RU"/>
        </w:rPr>
        <w:t>характеристиками</w:t>
      </w:r>
      <w:r>
        <w:rPr>
          <w:rFonts w:ascii="Arial" w:hAnsi="Arial" w:cs="Arial"/>
          <w:bCs/>
          <w:color w:val="000000"/>
          <w:lang w:val="en-US" w:eastAsia="ru-RU"/>
        </w:rPr>
        <w:t> </w:t>
      </w:r>
      <w:r w:rsidRPr="00DE4050">
        <w:rPr>
          <w:rFonts w:ascii="Arial" w:hAnsi="Arial" w:cs="Arial"/>
          <w:bCs/>
          <w:color w:val="000000"/>
          <w:lang w:eastAsia="ru-RU"/>
        </w:rPr>
        <w:t>негативного</w:t>
      </w:r>
      <w:r w:rsidRPr="00DE4050">
        <w:rPr>
          <w:rFonts w:ascii="Arial" w:hAnsi="Arial" w:cs="Arial"/>
          <w:bCs/>
          <w:color w:val="000000"/>
          <w:lang w:val="en-US" w:eastAsia="ru-RU"/>
        </w:rPr>
        <w:t> </w:t>
      </w:r>
      <w:r w:rsidRPr="004356B9">
        <w:rPr>
          <w:rFonts w:ascii="Arial" w:hAnsi="Arial" w:cs="Arial"/>
          <w:bCs/>
          <w:color w:val="000000"/>
          <w:lang w:eastAsia="ru-RU"/>
        </w:rPr>
        <w:t xml:space="preserve"> воздействия</w:t>
      </w:r>
      <w:r w:rsidRPr="00DE4050">
        <w:rPr>
          <w:rFonts w:ascii="Arial" w:hAnsi="Arial" w:cs="Arial"/>
          <w:bCs/>
          <w:color w:val="000000"/>
          <w:lang w:val="en-US" w:eastAsia="ru-RU"/>
        </w:rPr>
        <w:t> </w:t>
      </w:r>
      <w:r w:rsidRPr="004356B9">
        <w:rPr>
          <w:rFonts w:ascii="Arial" w:hAnsi="Arial" w:cs="Arial"/>
          <w:bCs/>
          <w:color w:val="000000"/>
          <w:lang w:eastAsia="ru-RU"/>
        </w:rPr>
        <w:t>на</w:t>
      </w:r>
      <w:r w:rsidRPr="00DE4050">
        <w:rPr>
          <w:rFonts w:ascii="Arial" w:hAnsi="Arial" w:cs="Arial"/>
          <w:bCs/>
          <w:color w:val="000000"/>
          <w:lang w:val="en-US" w:eastAsia="ru-RU"/>
        </w:rPr>
        <w:t> </w:t>
      </w:r>
      <w:r w:rsidRPr="004356B9">
        <w:rPr>
          <w:rFonts w:ascii="Arial" w:hAnsi="Arial" w:cs="Arial"/>
          <w:bCs/>
          <w:color w:val="000000"/>
          <w:lang w:eastAsia="ru-RU"/>
        </w:rPr>
        <w:t>окружающую</w:t>
      </w:r>
      <w:r>
        <w:rPr>
          <w:rFonts w:ascii="Arial" w:hAnsi="Arial" w:cs="Arial"/>
          <w:bCs/>
          <w:color w:val="000000"/>
          <w:lang w:eastAsia="ru-RU"/>
        </w:rPr>
        <w:t xml:space="preserve"> </w:t>
      </w:r>
      <w:r w:rsidRPr="004356B9">
        <w:rPr>
          <w:rFonts w:ascii="Arial" w:hAnsi="Arial" w:cs="Arial"/>
          <w:bCs/>
          <w:color w:val="000000"/>
          <w:lang w:eastAsia="ru-RU"/>
        </w:rPr>
        <w:t>среду.</w:t>
      </w:r>
    </w:p>
    <w:p w:rsidR="00550E29"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p>
    <w:p w:rsidR="00550E29" w:rsidRPr="006A32AC"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b/>
          <w:bCs/>
          <w:color w:val="000000"/>
          <w:sz w:val="26"/>
          <w:szCs w:val="26"/>
          <w:lang w:eastAsia="ru-RU"/>
        </w:rPr>
        <w:t>Статья 2. Градостроительные регламенты. Жилые зоны.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p>
    <w:p w:rsidR="00550E29" w:rsidRPr="002318E2" w:rsidRDefault="00550E29" w:rsidP="00550E29">
      <w:pPr>
        <w:shd w:val="clear" w:color="auto" w:fill="FFFFFF"/>
        <w:spacing w:after="0" w:line="240" w:lineRule="auto"/>
        <w:ind w:firstLine="567"/>
        <w:jc w:val="both"/>
        <w:rPr>
          <w:rFonts w:ascii="Times New Roman" w:hAnsi="Times New Roman"/>
          <w:b/>
          <w:bCs/>
          <w:color w:val="000000"/>
          <w:sz w:val="24"/>
          <w:szCs w:val="24"/>
          <w:lang w:eastAsia="ru-RU"/>
        </w:rPr>
      </w:pPr>
      <w:r w:rsidRPr="002318E2">
        <w:rPr>
          <w:rFonts w:ascii="Times New Roman" w:hAnsi="Times New Roman"/>
          <w:b/>
          <w:bCs/>
          <w:color w:val="000000"/>
          <w:sz w:val="24"/>
          <w:szCs w:val="24"/>
          <w:lang w:eastAsia="ru-RU"/>
        </w:rPr>
        <w:t>Ж-1 – зона застройки индивидуальными жилыми домами</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Зона индивидуальной жилой застройки Ж-1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550E29" w:rsidRPr="002318E2" w:rsidRDefault="00550E29" w:rsidP="00550E29">
      <w:pPr>
        <w:shd w:val="clear" w:color="auto" w:fill="FFFFFF"/>
        <w:spacing w:after="0" w:line="240" w:lineRule="auto"/>
        <w:ind w:firstLine="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 </w:t>
      </w:r>
      <w:r w:rsidRPr="002318E2">
        <w:rPr>
          <w:rFonts w:ascii="Times New Roman" w:hAnsi="Times New Roman"/>
          <w:b/>
          <w:bCs/>
          <w:color w:val="000000"/>
          <w:sz w:val="24"/>
          <w:szCs w:val="24"/>
          <w:lang w:eastAsia="ru-RU"/>
        </w:rPr>
        <w:t>Основные виды разрешенного использования:</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отдельно стоящие жилые дома на одну семью 1-3 этажа с участком;</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lastRenderedPageBreak/>
        <w:t>- блокированные жилые дома на одну-две семьи 1-3 этажа с участком;</w:t>
      </w:r>
    </w:p>
    <w:p w:rsidR="00550E29" w:rsidRPr="002318E2" w:rsidRDefault="00550E29" w:rsidP="00550E29">
      <w:pPr>
        <w:shd w:val="clear" w:color="auto" w:fill="FFFFFF"/>
        <w:spacing w:after="0" w:line="240" w:lineRule="auto"/>
        <w:ind w:firstLine="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2. </w:t>
      </w:r>
      <w:r w:rsidRPr="002318E2">
        <w:rPr>
          <w:rFonts w:ascii="Times New Roman" w:hAnsi="Times New Roman"/>
          <w:b/>
          <w:bCs/>
          <w:color w:val="000000"/>
          <w:sz w:val="24"/>
          <w:szCs w:val="24"/>
          <w:lang w:eastAsia="ru-RU"/>
        </w:rPr>
        <w:t>Вспомогательные виды разрешенного использования:</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
          <w:bCs/>
          <w:color w:val="000000"/>
          <w:sz w:val="24"/>
          <w:szCs w:val="24"/>
          <w:lang w:eastAsia="ru-RU"/>
        </w:rPr>
        <w:t xml:space="preserve">- </w:t>
      </w:r>
      <w:r w:rsidRPr="002318E2">
        <w:rPr>
          <w:rFonts w:ascii="Times New Roman" w:hAnsi="Times New Roman"/>
          <w:bCs/>
          <w:color w:val="000000"/>
          <w:sz w:val="24"/>
          <w:szCs w:val="24"/>
          <w:lang w:eastAsia="ru-RU"/>
        </w:rPr>
        <w:t xml:space="preserve">отдельно стоящие или встроенные в дома гаражи или открытые автостоянки (2 </w:t>
      </w:r>
      <w:proofErr w:type="spellStart"/>
      <w:r w:rsidRPr="002318E2">
        <w:rPr>
          <w:rFonts w:ascii="Times New Roman" w:hAnsi="Times New Roman"/>
          <w:bCs/>
          <w:color w:val="000000"/>
          <w:sz w:val="24"/>
          <w:szCs w:val="24"/>
          <w:lang w:eastAsia="ru-RU"/>
        </w:rPr>
        <w:t>машиноместа</w:t>
      </w:r>
      <w:proofErr w:type="spellEnd"/>
      <w:r w:rsidRPr="002318E2">
        <w:rPr>
          <w:rFonts w:ascii="Times New Roman" w:hAnsi="Times New Roman"/>
          <w:bCs/>
          <w:color w:val="000000"/>
          <w:sz w:val="24"/>
          <w:szCs w:val="24"/>
          <w:lang w:eastAsia="ru-RU"/>
        </w:rPr>
        <w:t xml:space="preserve"> на индивидуальный земельный участок);</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хозяйственные постройки, строения для содержания домашнего скота и птицы;</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сады, огороды, теплицы, оранжереи;</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индивидуальные  резервуары  для  хранения  воды,  скважины  для  забора  воды, колодцы;</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индивидуальные бани, надворные туалеты;</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детские площадки, площадки для отдыха, спортивных занятий;</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элементы благоустройства;</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противопожарные водоемы, резервуары;</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
          <w:bCs/>
          <w:color w:val="000000"/>
          <w:sz w:val="24"/>
          <w:szCs w:val="24"/>
          <w:lang w:eastAsia="ru-RU"/>
        </w:rPr>
        <w:t xml:space="preserve">- </w:t>
      </w:r>
      <w:r w:rsidRPr="002318E2">
        <w:rPr>
          <w:rFonts w:ascii="Times New Roman" w:hAnsi="Times New Roman"/>
          <w:bCs/>
          <w:color w:val="000000"/>
          <w:sz w:val="24"/>
          <w:szCs w:val="24"/>
          <w:lang w:eastAsia="ru-RU"/>
        </w:rPr>
        <w:t>контейнерные площадки для сбора мусора;</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физкультурно-оздоровительные сооружения;</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открытые  автостоянки  для  временного  хранения  индивидуальных  легковых автомобилей, в т.ч. и гостевые автостоянки;</w:t>
      </w:r>
    </w:p>
    <w:p w:rsidR="00550E29" w:rsidRPr="002318E2" w:rsidRDefault="00550E29" w:rsidP="00550E29">
      <w:pPr>
        <w:shd w:val="clear" w:color="auto" w:fill="FFFFFF"/>
        <w:spacing w:after="0" w:line="240" w:lineRule="auto"/>
        <w:ind w:firstLine="567"/>
        <w:jc w:val="both"/>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магазины  товаров  первой  необходимости,  при  условии,  что  общая  площадь магазина не превышает 100 кв</w:t>
      </w:r>
      <w:proofErr w:type="gramStart"/>
      <w:r w:rsidRPr="002318E2">
        <w:rPr>
          <w:rFonts w:ascii="Times New Roman" w:hAnsi="Times New Roman"/>
          <w:bCs/>
          <w:color w:val="000000"/>
          <w:sz w:val="24"/>
          <w:szCs w:val="24"/>
          <w:lang w:eastAsia="ru-RU"/>
        </w:rPr>
        <w:t>.м</w:t>
      </w:r>
      <w:proofErr w:type="gramEnd"/>
      <w:r w:rsidRPr="002318E2">
        <w:rPr>
          <w:rFonts w:ascii="Times New Roman" w:hAnsi="Times New Roman"/>
          <w:bCs/>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3. </w:t>
      </w:r>
      <w:r w:rsidRPr="002318E2">
        <w:rPr>
          <w:rFonts w:ascii="Times New Roman" w:hAnsi="Times New Roman"/>
          <w:b/>
          <w:bCs/>
          <w:color w:val="000000"/>
          <w:sz w:val="24"/>
          <w:szCs w:val="24"/>
          <w:lang w:eastAsia="ru-RU"/>
        </w:rPr>
        <w:t>Основные виды разрешенного использования: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отдельно стоящие жилые дома на одну семью 1-3 этажа с участком;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киоски, лоточная торговля, павильоны розничной торговли  и  обслуживания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населения, при условии, что общая площадь объектов не превышает 80 кв.м.</w:t>
      </w:r>
    </w:p>
    <w:p w:rsidR="00550E29" w:rsidRPr="002318E2" w:rsidRDefault="00550E29" w:rsidP="00550E29">
      <w:pPr>
        <w:shd w:val="clear" w:color="auto" w:fill="FFFFFF"/>
        <w:spacing w:after="0" w:line="240" w:lineRule="auto"/>
        <w:ind w:firstLine="567"/>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4. </w:t>
      </w:r>
      <w:r w:rsidRPr="002318E2">
        <w:rPr>
          <w:rFonts w:ascii="Times New Roman" w:hAnsi="Times New Roman"/>
          <w:b/>
          <w:color w:val="000000"/>
          <w:sz w:val="24"/>
          <w:szCs w:val="24"/>
          <w:lang w:eastAsia="ru-RU"/>
        </w:rPr>
        <w:t>Параметры  разрешенного  использования  земельных  участков  и  объектов капитального строительства на территории жилых зон Ж-1</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b/>
          <w:color w:val="000000"/>
          <w:sz w:val="24"/>
          <w:szCs w:val="24"/>
          <w:lang w:eastAsia="ru-RU"/>
        </w:rPr>
        <w:t>1.</w:t>
      </w:r>
      <w:r w:rsidRPr="002318E2">
        <w:rPr>
          <w:rFonts w:ascii="Times New Roman" w:hAnsi="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индивидуального жилищного строительства):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 минимальные (максимальные) размеры земельных участков – 500 –15000     </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   кв.м.;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предельное количество этажей для основных строений – до 3-х включительно;</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максимальный процент застройки участка – 40 % от площади земельного участка;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 минимальный отступ строений от передней границы участка – </w:t>
      </w:r>
      <w:smartTag w:uri="urn:schemas-microsoft-com:office:smarttags" w:element="metricconverter">
        <w:smartTagPr>
          <w:attr w:name="ProductID" w:val="5 м"/>
        </w:smartTagPr>
        <w:r w:rsidRPr="002318E2">
          <w:rPr>
            <w:rFonts w:ascii="Times New Roman" w:hAnsi="Times New Roman"/>
            <w:color w:val="000000"/>
            <w:sz w:val="24"/>
            <w:szCs w:val="24"/>
            <w:lang w:eastAsia="ru-RU"/>
          </w:rPr>
          <w:t>5 м</w:t>
        </w:r>
      </w:smartTag>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 минимальный отступ от границ земельного участка (кроме передней стороны) в целях определения мест допустимого размещения объекта </w:t>
      </w:r>
      <w:smartTag w:uri="urn:schemas-microsoft-com:office:smarttags" w:element="metricconverter">
        <w:smartTagPr>
          <w:attr w:name="ProductID" w:val="3,0 м"/>
        </w:smartTagPr>
        <w:r w:rsidRPr="002318E2">
          <w:rPr>
            <w:rFonts w:ascii="Times New Roman" w:hAnsi="Times New Roman"/>
            <w:color w:val="000000"/>
            <w:sz w:val="24"/>
            <w:szCs w:val="24"/>
            <w:lang w:eastAsia="ru-RU"/>
          </w:rPr>
          <w:t>3,0 м</w:t>
        </w:r>
      </w:smartTag>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b/>
          <w:color w:val="000000"/>
          <w:sz w:val="24"/>
          <w:szCs w:val="24"/>
          <w:lang w:eastAsia="ru-RU"/>
        </w:rPr>
        <w:t>2</w:t>
      </w:r>
      <w:r w:rsidRPr="002318E2">
        <w:rPr>
          <w:rFonts w:ascii="Times New Roman" w:hAnsi="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нежилых зданий):</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1. Минимальный размер участка – </w:t>
      </w:r>
      <w:smartTag w:uri="urn:schemas-microsoft-com:office:smarttags" w:element="metricconverter">
        <w:smartTagPr>
          <w:attr w:name="ProductID" w:val="400 кв. м"/>
        </w:smartTagPr>
        <w:r w:rsidRPr="002318E2">
          <w:rPr>
            <w:rFonts w:ascii="Times New Roman" w:hAnsi="Times New Roman"/>
            <w:color w:val="000000"/>
            <w:sz w:val="24"/>
            <w:szCs w:val="24"/>
            <w:lang w:eastAsia="ru-RU"/>
          </w:rPr>
          <w:t>400 кв. м</w:t>
        </w:r>
      </w:smartTag>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2. Максимальный процент застройки территории – 60 %.</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3. Предельная высота – </w:t>
      </w:r>
      <w:smartTag w:uri="urn:schemas-microsoft-com:office:smarttags" w:element="metricconverter">
        <w:smartTagPr>
          <w:attr w:name="ProductID" w:val="14 м"/>
        </w:smartTagPr>
        <w:r w:rsidRPr="002318E2">
          <w:rPr>
            <w:rFonts w:ascii="Times New Roman" w:hAnsi="Times New Roman"/>
            <w:color w:val="000000"/>
            <w:sz w:val="24"/>
            <w:szCs w:val="24"/>
            <w:lang w:eastAsia="ru-RU"/>
          </w:rPr>
          <w:t>14 м</w:t>
        </w:r>
      </w:smartTag>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4. Минимальный отступ от границ земельного участка – </w:t>
      </w:r>
      <w:smartTag w:uri="urn:schemas-microsoft-com:office:smarttags" w:element="metricconverter">
        <w:smartTagPr>
          <w:attr w:name="ProductID" w:val="2 м"/>
        </w:smartTagPr>
        <w:r w:rsidRPr="002318E2">
          <w:rPr>
            <w:rFonts w:ascii="Times New Roman" w:hAnsi="Times New Roman"/>
            <w:color w:val="000000"/>
            <w:sz w:val="24"/>
            <w:szCs w:val="24"/>
            <w:lang w:eastAsia="ru-RU"/>
          </w:rPr>
          <w:t>2 м</w:t>
        </w:r>
      </w:smartTag>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b/>
          <w:color w:val="000000"/>
          <w:sz w:val="24"/>
          <w:szCs w:val="24"/>
          <w:lang w:eastAsia="ru-RU"/>
        </w:rPr>
        <w:t>3.</w:t>
      </w:r>
      <w:r w:rsidRPr="002318E2">
        <w:rPr>
          <w:rFonts w:ascii="Times New Roman" w:hAnsi="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1. Минимальный размер земельного участка - </w:t>
      </w:r>
      <w:smartTag w:uri="urn:schemas-microsoft-com:office:smarttags" w:element="metricconverter">
        <w:smartTagPr>
          <w:attr w:name="ProductID" w:val="4 кв. м"/>
        </w:smartTagPr>
        <w:r w:rsidRPr="002318E2">
          <w:rPr>
            <w:rFonts w:ascii="Times New Roman" w:hAnsi="Times New Roman"/>
            <w:color w:val="000000"/>
            <w:sz w:val="24"/>
            <w:szCs w:val="24"/>
            <w:lang w:eastAsia="ru-RU"/>
          </w:rPr>
          <w:t>4 кв. м</w:t>
        </w:r>
      </w:smartTag>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2. Предельная высота объектов – </w:t>
      </w:r>
      <w:smartTag w:uri="urn:schemas-microsoft-com:office:smarttags" w:element="metricconverter">
        <w:smartTagPr>
          <w:attr w:name="ProductID" w:val="40 м"/>
        </w:smartTagPr>
        <w:r w:rsidRPr="002318E2">
          <w:rPr>
            <w:rFonts w:ascii="Times New Roman" w:hAnsi="Times New Roman"/>
            <w:color w:val="000000"/>
            <w:sz w:val="24"/>
            <w:szCs w:val="24"/>
            <w:lang w:eastAsia="ru-RU"/>
          </w:rPr>
          <w:t>40 м</w:t>
        </w:r>
      </w:smartTag>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3. Максимальный процент застройки – 80 %.</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4. Минимальный отступ от границ земельного участка – </w:t>
      </w:r>
      <w:smartTag w:uri="urn:schemas-microsoft-com:office:smarttags" w:element="metricconverter">
        <w:smartTagPr>
          <w:attr w:name="ProductID" w:val="0,5 м"/>
        </w:smartTagPr>
        <w:r w:rsidRPr="002318E2">
          <w:rPr>
            <w:rFonts w:ascii="Times New Roman" w:hAnsi="Times New Roman"/>
            <w:color w:val="000000"/>
            <w:sz w:val="24"/>
            <w:szCs w:val="24"/>
            <w:lang w:eastAsia="ru-RU"/>
          </w:rPr>
          <w:t>0,5 м</w:t>
        </w:r>
      </w:smartTag>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2318E2">
        <w:rPr>
          <w:rFonts w:ascii="Times New Roman" w:hAnsi="Times New Roman"/>
          <w:b/>
          <w:color w:val="000000"/>
          <w:sz w:val="24"/>
          <w:szCs w:val="24"/>
          <w:lang w:eastAsia="ru-RU"/>
        </w:rPr>
        <w:t>4</w:t>
      </w:r>
      <w:r w:rsidRPr="002318E2">
        <w:rPr>
          <w:rFonts w:ascii="Times New Roman" w:hAnsi="Times New Roman"/>
          <w:color w:val="000000"/>
          <w:sz w:val="24"/>
          <w:szCs w:val="24"/>
          <w:lang w:eastAsia="ru-RU"/>
        </w:rPr>
        <w:t xml:space="preserve">. Жилые дома должны отстоять от красной линии улиц не менее чем на </w:t>
      </w:r>
      <w:smartTag w:uri="urn:schemas-microsoft-com:office:smarttags" w:element="metricconverter">
        <w:smartTagPr>
          <w:attr w:name="ProductID" w:val="5 м"/>
        </w:smartTagPr>
        <w:r w:rsidRPr="002318E2">
          <w:rPr>
            <w:rFonts w:ascii="Times New Roman" w:hAnsi="Times New Roman"/>
            <w:color w:val="000000"/>
            <w:sz w:val="24"/>
            <w:szCs w:val="24"/>
            <w:lang w:eastAsia="ru-RU"/>
          </w:rPr>
          <w:t>5 м</w:t>
        </w:r>
      </w:smartTag>
      <w:r w:rsidRPr="002318E2">
        <w:rPr>
          <w:rFonts w:ascii="Times New Roman" w:hAnsi="Times New Roman"/>
          <w:color w:val="000000"/>
          <w:sz w:val="24"/>
          <w:szCs w:val="24"/>
          <w:lang w:eastAsia="ru-RU"/>
        </w:rPr>
        <w:t>, от красной линии проездов - не менее чем на 3 м. Расстояние от хозяйственных построек до красных линий улиц и проездов должно быть не менее 5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b/>
          <w:color w:val="000000"/>
          <w:sz w:val="24"/>
          <w:szCs w:val="24"/>
          <w:lang w:eastAsia="ru-RU"/>
        </w:rPr>
        <w:lastRenderedPageBreak/>
        <w:t>5</w:t>
      </w:r>
      <w:r w:rsidRPr="002318E2">
        <w:rPr>
          <w:rFonts w:ascii="Times New Roman" w:hAnsi="Times New Roman"/>
          <w:color w:val="000000"/>
          <w:sz w:val="24"/>
          <w:szCs w:val="24"/>
          <w:lang w:eastAsia="ru-RU"/>
        </w:rPr>
        <w:t xml:space="preserve">.  </w:t>
      </w:r>
      <w:proofErr w:type="gramStart"/>
      <w:r w:rsidRPr="002318E2">
        <w:rPr>
          <w:rFonts w:ascii="Times New Roman" w:hAnsi="Times New Roman"/>
          <w:color w:val="000000"/>
          <w:sz w:val="24"/>
          <w:szCs w:val="24"/>
          <w:lang w:eastAsia="ru-RU"/>
        </w:rPr>
        <w:t xml:space="preserve">До  границы  соседнего  участка  расстояния  по  санитарно-бытовым  условиям должны  быть  не  менее:  от  индивидуального,  </w:t>
      </w:r>
      <w:proofErr w:type="spellStart"/>
      <w:r w:rsidRPr="002318E2">
        <w:rPr>
          <w:rFonts w:ascii="Times New Roman" w:hAnsi="Times New Roman"/>
          <w:color w:val="000000"/>
          <w:sz w:val="24"/>
          <w:szCs w:val="24"/>
          <w:lang w:eastAsia="ru-RU"/>
        </w:rPr>
        <w:t>одно-двухквартирного</w:t>
      </w:r>
      <w:proofErr w:type="spellEnd"/>
      <w:r w:rsidRPr="002318E2">
        <w:rPr>
          <w:rFonts w:ascii="Times New Roman" w:hAnsi="Times New Roman"/>
          <w:color w:val="000000"/>
          <w:sz w:val="24"/>
          <w:szCs w:val="24"/>
          <w:lang w:eastAsia="ru-RU"/>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2318E2">
        <w:rPr>
          <w:rFonts w:ascii="Times New Roman" w:hAnsi="Times New Roman"/>
          <w:color w:val="000000"/>
          <w:sz w:val="24"/>
          <w:szCs w:val="24"/>
          <w:lang w:eastAsia="ru-RU"/>
        </w:rPr>
        <w:t>среднерослых</w:t>
      </w:r>
      <w:proofErr w:type="spellEnd"/>
      <w:r w:rsidRPr="002318E2">
        <w:rPr>
          <w:rFonts w:ascii="Times New Roman" w:hAnsi="Times New Roman"/>
          <w:color w:val="000000"/>
          <w:sz w:val="24"/>
          <w:szCs w:val="24"/>
          <w:lang w:eastAsia="ru-RU"/>
        </w:rPr>
        <w:t xml:space="preserve"> - 2 м; от кустарников - 1 м.</w:t>
      </w:r>
      <w:proofErr w:type="gramEnd"/>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b/>
          <w:color w:val="000000"/>
          <w:sz w:val="24"/>
          <w:szCs w:val="24"/>
          <w:lang w:eastAsia="ru-RU"/>
        </w:rPr>
        <w:t>6.</w:t>
      </w:r>
      <w:r w:rsidRPr="002318E2">
        <w:rPr>
          <w:rFonts w:ascii="Times New Roman" w:hAnsi="Times New Roman"/>
          <w:color w:val="000000"/>
          <w:sz w:val="24"/>
          <w:szCs w:val="24"/>
          <w:lang w:eastAsia="ru-RU"/>
        </w:rPr>
        <w:t xml:space="preserve">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b/>
          <w:color w:val="000000"/>
          <w:sz w:val="24"/>
          <w:szCs w:val="24"/>
          <w:lang w:eastAsia="ru-RU"/>
        </w:rPr>
        <w:t>7</w:t>
      </w:r>
      <w:r w:rsidRPr="002318E2">
        <w:rPr>
          <w:rFonts w:ascii="Times New Roman" w:hAnsi="Times New Roman"/>
          <w:color w:val="000000"/>
          <w:sz w:val="24"/>
          <w:szCs w:val="24"/>
          <w:lang w:eastAsia="ru-RU"/>
        </w:rPr>
        <w:t>.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b/>
          <w:color w:val="000000"/>
          <w:sz w:val="24"/>
          <w:szCs w:val="24"/>
          <w:lang w:eastAsia="ru-RU"/>
        </w:rPr>
        <w:t>8</w:t>
      </w:r>
      <w:r w:rsidRPr="002318E2">
        <w:rPr>
          <w:rFonts w:ascii="Times New Roman" w:hAnsi="Times New Roman"/>
          <w:color w:val="000000"/>
          <w:sz w:val="24"/>
          <w:szCs w:val="24"/>
          <w:lang w:eastAsia="ru-RU"/>
        </w:rPr>
        <w:t>.  Допускается  блокировка  хозяйственных  построек  на  смежных  приусадебных участках по взаимному согласию собственников земельных участков.</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b/>
          <w:color w:val="000000"/>
          <w:sz w:val="24"/>
          <w:szCs w:val="24"/>
          <w:lang w:eastAsia="ru-RU"/>
        </w:rPr>
        <w:t>9</w:t>
      </w:r>
      <w:r w:rsidRPr="002318E2">
        <w:rPr>
          <w:rFonts w:ascii="Times New Roman" w:hAnsi="Times New Roman"/>
          <w:color w:val="000000"/>
          <w:sz w:val="24"/>
          <w:szCs w:val="24"/>
          <w:lang w:eastAsia="ru-RU"/>
        </w:rPr>
        <w:t>.Допускается блокировка хозяйственных построек к основному строению.</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1. Коэффициент использования территории - не более 0,67.</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2. Для всех основных строений:</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количество надземных этажей - до трех;</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высота от уровня земли до верха плоской кровли - не более 12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до конька скатной кровли - не более 14,4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как исключение: шпили, башни, флагштоки - без ограничения.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6A32AC">
        <w:rPr>
          <w:rFonts w:ascii="Times New Roman" w:hAnsi="Times New Roman"/>
          <w:b/>
          <w:color w:val="000000"/>
          <w:sz w:val="24"/>
          <w:szCs w:val="24"/>
          <w:lang w:eastAsia="ru-RU"/>
        </w:rPr>
        <w:t>10.</w:t>
      </w:r>
      <w:r w:rsidRPr="002318E2">
        <w:rPr>
          <w:rFonts w:ascii="Times New Roman" w:hAnsi="Times New Roman"/>
          <w:color w:val="000000"/>
          <w:sz w:val="24"/>
          <w:szCs w:val="24"/>
          <w:lang w:eastAsia="ru-RU"/>
        </w:rPr>
        <w:t xml:space="preserve"> Для всех вспомогательных строений:</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высота от уровня земли до верха плоской кровли - не более 4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до конька скатной кровли - не более 4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как исключение: шпили, башни, флагштоки - без ограничения.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6A32AC">
        <w:rPr>
          <w:rFonts w:ascii="Times New Roman" w:hAnsi="Times New Roman"/>
          <w:b/>
          <w:color w:val="000000"/>
          <w:sz w:val="24"/>
          <w:szCs w:val="24"/>
          <w:lang w:eastAsia="ru-RU"/>
        </w:rPr>
        <w:t>11</w:t>
      </w:r>
      <w:r w:rsidRPr="002318E2">
        <w:rPr>
          <w:rFonts w:ascii="Times New Roman" w:hAnsi="Times New Roman"/>
          <w:color w:val="000000"/>
          <w:sz w:val="24"/>
          <w:szCs w:val="24"/>
          <w:lang w:eastAsia="ru-RU"/>
        </w:rPr>
        <w:t>. Вспомогательные строения и сооружения, за исключением гаражей, размещать со стороны улиц не допускается.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6A32AC">
        <w:rPr>
          <w:rFonts w:ascii="Times New Roman" w:hAnsi="Times New Roman"/>
          <w:b/>
          <w:color w:val="000000"/>
          <w:sz w:val="24"/>
          <w:szCs w:val="24"/>
          <w:lang w:eastAsia="ru-RU"/>
        </w:rPr>
        <w:t>12.</w:t>
      </w:r>
      <w:r w:rsidRPr="002318E2">
        <w:rPr>
          <w:rFonts w:ascii="Times New Roman" w:hAnsi="Times New Roman"/>
          <w:color w:val="000000"/>
          <w:sz w:val="24"/>
          <w:szCs w:val="24"/>
          <w:lang w:eastAsia="ru-RU"/>
        </w:rPr>
        <w:t xml:space="preserve">  Ограничения,  связанные  с  размещением  оконных  проемов,  выходящих  на соседние домовладения: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расстояния  от  окон  жилых  помещений  до  хозяйственных  и  прочих  строений, расположенных на соседних участках, должно быть не менее 6м.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6A32AC">
        <w:rPr>
          <w:rFonts w:ascii="Times New Roman" w:hAnsi="Times New Roman"/>
          <w:b/>
          <w:color w:val="000000"/>
          <w:sz w:val="24"/>
          <w:szCs w:val="24"/>
          <w:lang w:eastAsia="ru-RU"/>
        </w:rPr>
        <w:t>13</w:t>
      </w:r>
      <w:r w:rsidRPr="002318E2">
        <w:rPr>
          <w:rFonts w:ascii="Times New Roman" w:hAnsi="Times New Roman"/>
          <w:color w:val="000000"/>
          <w:sz w:val="24"/>
          <w:szCs w:val="24"/>
          <w:lang w:eastAsia="ru-RU"/>
        </w:rPr>
        <w:t>. Требования к ограждениям земельных участков:</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со  стороны  улиц  ограждения  должны  быть  прозрачными  не  выше 1,8  м, допускается сплошной забор как исключение.</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 </w:t>
      </w:r>
      <w:proofErr w:type="gramStart"/>
      <w:r w:rsidRPr="002318E2">
        <w:rPr>
          <w:rFonts w:ascii="Times New Roman" w:hAnsi="Times New Roman"/>
          <w:color w:val="000000"/>
          <w:sz w:val="24"/>
          <w:szCs w:val="24"/>
          <w:lang w:eastAsia="ru-RU"/>
        </w:rPr>
        <w:t>о</w:t>
      </w:r>
      <w:proofErr w:type="gramEnd"/>
      <w:r w:rsidRPr="002318E2">
        <w:rPr>
          <w:rFonts w:ascii="Times New Roman" w:hAnsi="Times New Roman"/>
          <w:color w:val="000000"/>
          <w:sz w:val="24"/>
          <w:szCs w:val="24"/>
          <w:lang w:eastAsia="ru-RU"/>
        </w:rPr>
        <w:t>граждения с целью минимального затенения территории соседних земельных участков должны быть сетчатые или решетчатые высотой не более 1,8 м. Более 1,8 м – по согласованию со смежными землепользователями;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установка  ограждений  между  соседними  земельными  участками  должна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осуществляться строго по межевому плану.</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6A32AC">
        <w:rPr>
          <w:rFonts w:ascii="Times New Roman" w:hAnsi="Times New Roman"/>
          <w:b/>
          <w:color w:val="000000"/>
          <w:sz w:val="24"/>
          <w:szCs w:val="24"/>
          <w:lang w:eastAsia="ru-RU"/>
        </w:rPr>
        <w:t>14.</w:t>
      </w:r>
      <w:r w:rsidRPr="002318E2">
        <w:rPr>
          <w:rFonts w:ascii="Times New Roman" w:hAnsi="Times New Roman"/>
          <w:color w:val="000000"/>
          <w:sz w:val="24"/>
          <w:szCs w:val="24"/>
          <w:lang w:eastAsia="ru-RU"/>
        </w:rPr>
        <w:t xml:space="preserve"> Помещения для мелкого скота и птицы должны иметь изолированный наружный вход,  расположенный  не  ближе  7м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6A32AC">
        <w:rPr>
          <w:rFonts w:ascii="Times New Roman" w:hAnsi="Times New Roman"/>
          <w:b/>
          <w:color w:val="000000"/>
          <w:sz w:val="24"/>
          <w:szCs w:val="24"/>
          <w:lang w:eastAsia="ru-RU"/>
        </w:rPr>
        <w:t>15.</w:t>
      </w:r>
      <w:r w:rsidRPr="002318E2">
        <w:rPr>
          <w:rFonts w:ascii="Times New Roman" w:hAnsi="Times New Roman"/>
          <w:color w:val="000000"/>
          <w:sz w:val="24"/>
          <w:szCs w:val="24"/>
          <w:lang w:eastAsia="ru-RU"/>
        </w:rPr>
        <w:t xml:space="preserve"> Содержание скота и птицы допускается на участках площадью не менее 0,1 гектара.  Состав  и  площади  хозяйственных  построек  и  построек  для  индивидуальной </w:t>
      </w:r>
      <w:r w:rsidRPr="002318E2">
        <w:rPr>
          <w:rFonts w:ascii="Times New Roman" w:hAnsi="Times New Roman"/>
          <w:color w:val="000000"/>
          <w:sz w:val="24"/>
          <w:szCs w:val="24"/>
          <w:lang w:eastAsia="ru-RU"/>
        </w:rPr>
        <w:lastRenderedPageBreak/>
        <w:t>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6A32AC">
        <w:rPr>
          <w:rFonts w:ascii="Times New Roman" w:hAnsi="Times New Roman"/>
          <w:b/>
          <w:color w:val="000000"/>
          <w:sz w:val="24"/>
          <w:szCs w:val="24"/>
          <w:lang w:eastAsia="ru-RU"/>
        </w:rPr>
        <w:t>16.</w:t>
      </w:r>
      <w:r w:rsidRPr="002318E2">
        <w:rPr>
          <w:rFonts w:ascii="Times New Roman" w:hAnsi="Times New Roman"/>
          <w:color w:val="000000"/>
          <w:sz w:val="24"/>
          <w:szCs w:val="24"/>
          <w:lang w:eastAsia="ru-RU"/>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2318E2">
        <w:rPr>
          <w:rFonts w:ascii="Times New Roman" w:hAnsi="Times New Roman"/>
          <w:color w:val="000000"/>
          <w:sz w:val="24"/>
          <w:szCs w:val="24"/>
          <w:lang w:eastAsia="ru-RU"/>
        </w:rPr>
        <w:t>менее указанного</w:t>
      </w:r>
      <w:proofErr w:type="gramEnd"/>
      <w:r w:rsidRPr="002318E2">
        <w:rPr>
          <w:rFonts w:ascii="Times New Roman" w:hAnsi="Times New Roman"/>
          <w:color w:val="000000"/>
          <w:sz w:val="24"/>
          <w:szCs w:val="24"/>
          <w:lang w:eastAsia="ru-RU"/>
        </w:rPr>
        <w:t xml:space="preserve"> в таблице 1.</w:t>
      </w:r>
    </w:p>
    <w:p w:rsidR="00550E29" w:rsidRPr="002318E2" w:rsidRDefault="00550E29" w:rsidP="00550E29">
      <w:pPr>
        <w:shd w:val="clear" w:color="auto" w:fill="FFFFFF"/>
        <w:spacing w:after="0" w:line="240" w:lineRule="auto"/>
        <w:jc w:val="both"/>
        <w:rPr>
          <w:rFonts w:ascii="Times New Roman" w:hAnsi="Times New Roman"/>
          <w:color w:val="000000"/>
          <w:sz w:val="24"/>
          <w:szCs w:val="24"/>
          <w:lang w:eastAsia="ru-RU"/>
        </w:rPr>
      </w:pPr>
      <w:r w:rsidRPr="002318E2">
        <w:rPr>
          <w:rFonts w:ascii="Times New Roman" w:hAnsi="Times New Roman"/>
          <w:b/>
          <w:i/>
          <w:color w:val="000000"/>
          <w:sz w:val="24"/>
          <w:szCs w:val="24"/>
          <w:lang w:eastAsia="ru-RU"/>
        </w:rPr>
        <w:t>Таблица</w:t>
      </w:r>
      <w:r w:rsidRPr="002318E2">
        <w:rPr>
          <w:rFonts w:ascii="Times New Roman" w:hAnsi="Times New Roman"/>
          <w:b/>
          <w:i/>
          <w:color w:val="000000"/>
          <w:sz w:val="24"/>
          <w:szCs w:val="24"/>
          <w:lang w:val="en-US" w:eastAsia="ru-RU"/>
        </w:rPr>
        <w:t>  </w:t>
      </w:r>
      <w:r w:rsidRPr="002318E2">
        <w:rPr>
          <w:rFonts w:ascii="Times New Roman" w:hAnsi="Times New Roman"/>
          <w:b/>
          <w:i/>
          <w:color w:val="000000"/>
          <w:sz w:val="24"/>
          <w:szCs w:val="24"/>
          <w:lang w:eastAsia="ru-RU"/>
        </w:rPr>
        <w:t>1.</w:t>
      </w:r>
      <w:r w:rsidRPr="002318E2">
        <w:rPr>
          <w:rFonts w:ascii="Times New Roman" w:hAnsi="Times New Roman"/>
          <w:b/>
          <w:i/>
          <w:color w:val="000000"/>
          <w:sz w:val="24"/>
          <w:szCs w:val="24"/>
          <w:lang w:val="en-US" w:eastAsia="ru-RU"/>
        </w:rPr>
        <w:t>  </w:t>
      </w:r>
      <w:r w:rsidRPr="002318E2">
        <w:rPr>
          <w:rFonts w:ascii="Times New Roman" w:hAnsi="Times New Roman"/>
          <w:b/>
          <w:i/>
          <w:color w:val="000000"/>
          <w:sz w:val="24"/>
          <w:szCs w:val="24"/>
          <w:lang w:eastAsia="ru-RU"/>
        </w:rPr>
        <w:t>Расстояние</w:t>
      </w:r>
      <w:r w:rsidRPr="002318E2">
        <w:rPr>
          <w:rFonts w:ascii="Times New Roman" w:hAnsi="Times New Roman"/>
          <w:b/>
          <w:i/>
          <w:color w:val="000000"/>
          <w:sz w:val="24"/>
          <w:szCs w:val="24"/>
          <w:lang w:val="en-US" w:eastAsia="ru-RU"/>
        </w:rPr>
        <w:t>  </w:t>
      </w:r>
      <w:r w:rsidRPr="002318E2">
        <w:rPr>
          <w:rFonts w:ascii="Times New Roman" w:hAnsi="Times New Roman"/>
          <w:b/>
          <w:i/>
          <w:color w:val="000000"/>
          <w:sz w:val="24"/>
          <w:szCs w:val="24"/>
          <w:lang w:eastAsia="ru-RU"/>
        </w:rPr>
        <w:t>от</w:t>
      </w:r>
      <w:r w:rsidRPr="002318E2">
        <w:rPr>
          <w:rFonts w:ascii="Times New Roman" w:hAnsi="Times New Roman"/>
          <w:b/>
          <w:i/>
          <w:color w:val="000000"/>
          <w:sz w:val="24"/>
          <w:szCs w:val="24"/>
          <w:lang w:val="en-US" w:eastAsia="ru-RU"/>
        </w:rPr>
        <w:t>  </w:t>
      </w:r>
      <w:r w:rsidRPr="002318E2">
        <w:rPr>
          <w:rFonts w:ascii="Times New Roman" w:hAnsi="Times New Roman"/>
          <w:b/>
          <w:i/>
          <w:color w:val="000000"/>
          <w:sz w:val="24"/>
          <w:szCs w:val="24"/>
          <w:lang w:eastAsia="ru-RU"/>
        </w:rPr>
        <w:t>помещений</w:t>
      </w:r>
      <w:r w:rsidRPr="002318E2">
        <w:rPr>
          <w:rFonts w:ascii="Times New Roman" w:hAnsi="Times New Roman"/>
          <w:b/>
          <w:i/>
          <w:color w:val="000000"/>
          <w:sz w:val="24"/>
          <w:szCs w:val="24"/>
          <w:lang w:val="en-US" w:eastAsia="ru-RU"/>
        </w:rPr>
        <w:t>  </w:t>
      </w:r>
      <w:r w:rsidRPr="002318E2">
        <w:rPr>
          <w:rFonts w:ascii="Times New Roman" w:hAnsi="Times New Roman"/>
          <w:b/>
          <w:i/>
          <w:color w:val="000000"/>
          <w:sz w:val="24"/>
          <w:szCs w:val="24"/>
          <w:lang w:eastAsia="ru-RU"/>
        </w:rPr>
        <w:t>для</w:t>
      </w:r>
      <w:r w:rsidRPr="002318E2">
        <w:rPr>
          <w:rFonts w:ascii="Times New Roman" w:hAnsi="Times New Roman"/>
          <w:b/>
          <w:i/>
          <w:color w:val="000000"/>
          <w:sz w:val="24"/>
          <w:szCs w:val="24"/>
          <w:lang w:val="en-US" w:eastAsia="ru-RU"/>
        </w:rPr>
        <w:t>  </w:t>
      </w:r>
      <w:r w:rsidRPr="002318E2">
        <w:rPr>
          <w:rFonts w:ascii="Times New Roman" w:hAnsi="Times New Roman"/>
          <w:b/>
          <w:i/>
          <w:color w:val="000000"/>
          <w:sz w:val="24"/>
          <w:szCs w:val="24"/>
          <w:lang w:eastAsia="ru-RU"/>
        </w:rPr>
        <w:t>содержания</w:t>
      </w:r>
      <w:r w:rsidRPr="002318E2">
        <w:rPr>
          <w:rFonts w:ascii="Times New Roman" w:hAnsi="Times New Roman"/>
          <w:b/>
          <w:i/>
          <w:color w:val="000000"/>
          <w:sz w:val="24"/>
          <w:szCs w:val="24"/>
          <w:lang w:val="en-US" w:eastAsia="ru-RU"/>
        </w:rPr>
        <w:t>  </w:t>
      </w:r>
      <w:r w:rsidRPr="002318E2">
        <w:rPr>
          <w:rFonts w:ascii="Times New Roman" w:hAnsi="Times New Roman"/>
          <w:b/>
          <w:i/>
          <w:color w:val="000000"/>
          <w:sz w:val="24"/>
          <w:szCs w:val="24"/>
          <w:lang w:eastAsia="ru-RU"/>
        </w:rPr>
        <w:t>животных</w:t>
      </w:r>
      <w:r w:rsidRPr="002318E2">
        <w:rPr>
          <w:rFonts w:ascii="Times New Roman" w:hAnsi="Times New Roman"/>
          <w:b/>
          <w:i/>
          <w:color w:val="000000"/>
          <w:sz w:val="24"/>
          <w:szCs w:val="24"/>
          <w:lang w:val="en-US" w:eastAsia="ru-RU"/>
        </w:rPr>
        <w:t>  </w:t>
      </w:r>
      <w:r w:rsidRPr="002318E2">
        <w:rPr>
          <w:rFonts w:ascii="Times New Roman" w:hAnsi="Times New Roman"/>
          <w:b/>
          <w:i/>
          <w:color w:val="000000"/>
          <w:sz w:val="24"/>
          <w:szCs w:val="24"/>
          <w:lang w:eastAsia="ru-RU"/>
        </w:rPr>
        <w:t>до</w:t>
      </w:r>
      <w:r w:rsidRPr="002318E2">
        <w:rPr>
          <w:rFonts w:ascii="Times New Roman" w:hAnsi="Times New Roman"/>
          <w:b/>
          <w:i/>
          <w:color w:val="000000"/>
          <w:sz w:val="24"/>
          <w:szCs w:val="24"/>
          <w:lang w:val="en-US" w:eastAsia="ru-RU"/>
        </w:rPr>
        <w:t>  </w:t>
      </w:r>
      <w:r w:rsidRPr="002318E2">
        <w:rPr>
          <w:rFonts w:ascii="Times New Roman" w:hAnsi="Times New Roman"/>
          <w:b/>
          <w:i/>
          <w:color w:val="000000"/>
          <w:sz w:val="24"/>
          <w:szCs w:val="24"/>
          <w:lang w:eastAsia="ru-RU"/>
        </w:rPr>
        <w:t>объектов жилой</w:t>
      </w:r>
      <w:r w:rsidRPr="002318E2">
        <w:rPr>
          <w:rFonts w:ascii="Times New Roman" w:hAnsi="Times New Roman"/>
          <w:b/>
          <w:i/>
          <w:color w:val="000000"/>
          <w:sz w:val="24"/>
          <w:szCs w:val="24"/>
          <w:lang w:val="en-US" w:eastAsia="ru-RU"/>
        </w:rPr>
        <w:t> </w:t>
      </w:r>
      <w:r w:rsidRPr="002318E2">
        <w:rPr>
          <w:rFonts w:ascii="Times New Roman" w:hAnsi="Times New Roman"/>
          <w:b/>
          <w:i/>
          <w:color w:val="000000"/>
          <w:sz w:val="24"/>
          <w:szCs w:val="24"/>
          <w:lang w:eastAsia="ru-RU"/>
        </w:rPr>
        <w:t>застройки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p>
    <w:tbl>
      <w:tblPr>
        <w:tblW w:w="0" w:type="auto"/>
        <w:tblLook w:val="00A0"/>
      </w:tblPr>
      <w:tblGrid>
        <w:gridCol w:w="2052"/>
        <w:gridCol w:w="913"/>
        <w:gridCol w:w="1056"/>
        <w:gridCol w:w="923"/>
        <w:gridCol w:w="1066"/>
        <w:gridCol w:w="1016"/>
        <w:gridCol w:w="1334"/>
        <w:gridCol w:w="1211"/>
      </w:tblGrid>
      <w:tr w:rsidR="00550E29" w:rsidRPr="003069FE" w:rsidTr="007A2C60">
        <w:trPr>
          <w:trHeight w:val="264"/>
        </w:trPr>
        <w:tc>
          <w:tcPr>
            <w:tcW w:w="2093" w:type="dxa"/>
            <w:vMerge w:val="restart"/>
          </w:tcPr>
          <w:p w:rsidR="00550E29" w:rsidRPr="002318E2" w:rsidRDefault="00550E29" w:rsidP="007A2C60">
            <w:pPr>
              <w:spacing w:after="0" w:line="240" w:lineRule="auto"/>
              <w:jc w:val="both"/>
              <w:rPr>
                <w:rFonts w:ascii="Times New Roman" w:hAnsi="Times New Roman"/>
                <w:color w:val="000000"/>
                <w:sz w:val="24"/>
                <w:szCs w:val="24"/>
                <w:lang w:eastAsia="ru-RU"/>
              </w:rPr>
            </w:pPr>
          </w:p>
          <w:p w:rsidR="00550E29" w:rsidRPr="002318E2" w:rsidRDefault="00550E29" w:rsidP="007A2C60">
            <w:pPr>
              <w:spacing w:after="0" w:line="240" w:lineRule="auto"/>
              <w:jc w:val="both"/>
              <w:rPr>
                <w:rFonts w:ascii="Times New Roman" w:hAnsi="Times New Roman"/>
                <w:color w:val="000000"/>
                <w:sz w:val="16"/>
                <w:szCs w:val="16"/>
                <w:lang w:eastAsia="ru-RU"/>
              </w:rPr>
            </w:pPr>
            <w:r w:rsidRPr="002318E2">
              <w:rPr>
                <w:rFonts w:ascii="Times New Roman" w:hAnsi="Times New Roman"/>
                <w:color w:val="000000"/>
                <w:sz w:val="24"/>
                <w:szCs w:val="24"/>
                <w:lang w:eastAsia="ru-RU"/>
              </w:rPr>
              <w:t>Нормативный разрыв</w:t>
            </w:r>
          </w:p>
        </w:tc>
        <w:tc>
          <w:tcPr>
            <w:tcW w:w="7478" w:type="dxa"/>
            <w:gridSpan w:val="7"/>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Поголовья (шт.) не более</w:t>
            </w:r>
          </w:p>
        </w:tc>
      </w:tr>
      <w:tr w:rsidR="00550E29" w:rsidRPr="003069FE" w:rsidTr="007A2C60">
        <w:trPr>
          <w:trHeight w:val="288"/>
        </w:trPr>
        <w:tc>
          <w:tcPr>
            <w:tcW w:w="2093" w:type="dxa"/>
            <w:vMerge/>
          </w:tcPr>
          <w:p w:rsidR="00550E29" w:rsidRPr="002318E2" w:rsidRDefault="00550E29" w:rsidP="007A2C60">
            <w:pPr>
              <w:spacing w:after="0" w:line="240" w:lineRule="auto"/>
              <w:jc w:val="both"/>
              <w:rPr>
                <w:rFonts w:ascii="Times New Roman" w:hAnsi="Times New Roman"/>
                <w:color w:val="000000"/>
                <w:sz w:val="24"/>
                <w:szCs w:val="24"/>
                <w:lang w:eastAsia="ru-RU"/>
              </w:rPr>
            </w:pPr>
          </w:p>
        </w:tc>
        <w:tc>
          <w:tcPr>
            <w:tcW w:w="900" w:type="dxa"/>
          </w:tcPr>
          <w:p w:rsidR="00550E29" w:rsidRPr="002318E2" w:rsidRDefault="00550E29" w:rsidP="007A2C60">
            <w:pPr>
              <w:spacing w:after="0" w:line="240" w:lineRule="auto"/>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свинья</w:t>
            </w:r>
          </w:p>
        </w:tc>
        <w:tc>
          <w:tcPr>
            <w:tcW w:w="1080" w:type="dxa"/>
          </w:tcPr>
          <w:p w:rsidR="00550E29" w:rsidRPr="002318E2" w:rsidRDefault="00550E29" w:rsidP="007A2C60">
            <w:pPr>
              <w:spacing w:after="0" w:line="240" w:lineRule="auto"/>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птица</w:t>
            </w:r>
          </w:p>
        </w:tc>
        <w:tc>
          <w:tcPr>
            <w:tcW w:w="948" w:type="dxa"/>
          </w:tcPr>
          <w:p w:rsidR="00550E29" w:rsidRPr="002318E2" w:rsidRDefault="00550E29" w:rsidP="007A2C60">
            <w:pPr>
              <w:spacing w:after="0" w:line="240" w:lineRule="auto"/>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КРС</w:t>
            </w:r>
          </w:p>
        </w:tc>
        <w:tc>
          <w:tcPr>
            <w:tcW w:w="912" w:type="dxa"/>
          </w:tcPr>
          <w:p w:rsidR="00550E29" w:rsidRPr="002318E2" w:rsidRDefault="00550E29" w:rsidP="007A2C60">
            <w:pPr>
              <w:spacing w:after="0" w:line="240" w:lineRule="auto"/>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кролики</w:t>
            </w:r>
          </w:p>
        </w:tc>
        <w:tc>
          <w:tcPr>
            <w:tcW w:w="1032" w:type="dxa"/>
          </w:tcPr>
          <w:p w:rsidR="00550E29" w:rsidRPr="002318E2" w:rsidRDefault="00550E29" w:rsidP="007A2C60">
            <w:pPr>
              <w:spacing w:after="0" w:line="240" w:lineRule="auto"/>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Овцы, козы</w:t>
            </w:r>
          </w:p>
        </w:tc>
        <w:tc>
          <w:tcPr>
            <w:tcW w:w="1368" w:type="dxa"/>
          </w:tcPr>
          <w:p w:rsidR="00550E29" w:rsidRPr="002318E2" w:rsidRDefault="00550E29" w:rsidP="007A2C60">
            <w:pPr>
              <w:spacing w:after="0" w:line="240" w:lineRule="auto"/>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лошади</w:t>
            </w:r>
          </w:p>
        </w:tc>
        <w:tc>
          <w:tcPr>
            <w:tcW w:w="1238" w:type="dxa"/>
          </w:tcPr>
          <w:p w:rsidR="00550E29" w:rsidRPr="002318E2" w:rsidRDefault="00550E29" w:rsidP="007A2C60">
            <w:pPr>
              <w:spacing w:after="0" w:line="240" w:lineRule="auto"/>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нутрии</w:t>
            </w:r>
          </w:p>
        </w:tc>
      </w:tr>
      <w:tr w:rsidR="00550E29" w:rsidRPr="003069FE" w:rsidTr="007A2C60">
        <w:tc>
          <w:tcPr>
            <w:tcW w:w="2093"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10 м.</w:t>
            </w:r>
          </w:p>
        </w:tc>
        <w:tc>
          <w:tcPr>
            <w:tcW w:w="900"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5</w:t>
            </w:r>
          </w:p>
        </w:tc>
        <w:tc>
          <w:tcPr>
            <w:tcW w:w="1080"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30</w:t>
            </w:r>
          </w:p>
        </w:tc>
        <w:tc>
          <w:tcPr>
            <w:tcW w:w="94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5</w:t>
            </w:r>
          </w:p>
        </w:tc>
        <w:tc>
          <w:tcPr>
            <w:tcW w:w="912"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10</w:t>
            </w:r>
          </w:p>
        </w:tc>
        <w:tc>
          <w:tcPr>
            <w:tcW w:w="1032"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10</w:t>
            </w:r>
          </w:p>
        </w:tc>
        <w:tc>
          <w:tcPr>
            <w:tcW w:w="136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5</w:t>
            </w:r>
          </w:p>
        </w:tc>
        <w:tc>
          <w:tcPr>
            <w:tcW w:w="123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5</w:t>
            </w:r>
          </w:p>
        </w:tc>
      </w:tr>
      <w:tr w:rsidR="00550E29" w:rsidRPr="003069FE" w:rsidTr="007A2C60">
        <w:tc>
          <w:tcPr>
            <w:tcW w:w="2093"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20 м.</w:t>
            </w:r>
          </w:p>
        </w:tc>
        <w:tc>
          <w:tcPr>
            <w:tcW w:w="900"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8</w:t>
            </w:r>
          </w:p>
        </w:tc>
        <w:tc>
          <w:tcPr>
            <w:tcW w:w="1080"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45</w:t>
            </w:r>
          </w:p>
        </w:tc>
        <w:tc>
          <w:tcPr>
            <w:tcW w:w="94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8</w:t>
            </w:r>
          </w:p>
        </w:tc>
        <w:tc>
          <w:tcPr>
            <w:tcW w:w="912"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20</w:t>
            </w:r>
          </w:p>
        </w:tc>
        <w:tc>
          <w:tcPr>
            <w:tcW w:w="1032"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15</w:t>
            </w:r>
          </w:p>
        </w:tc>
        <w:tc>
          <w:tcPr>
            <w:tcW w:w="136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8</w:t>
            </w:r>
          </w:p>
        </w:tc>
        <w:tc>
          <w:tcPr>
            <w:tcW w:w="123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8</w:t>
            </w:r>
          </w:p>
        </w:tc>
      </w:tr>
      <w:tr w:rsidR="00550E29" w:rsidRPr="003069FE" w:rsidTr="007A2C60">
        <w:tc>
          <w:tcPr>
            <w:tcW w:w="2093"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30 м.</w:t>
            </w:r>
          </w:p>
        </w:tc>
        <w:tc>
          <w:tcPr>
            <w:tcW w:w="900"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10</w:t>
            </w:r>
          </w:p>
        </w:tc>
        <w:tc>
          <w:tcPr>
            <w:tcW w:w="1080"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60</w:t>
            </w:r>
          </w:p>
        </w:tc>
        <w:tc>
          <w:tcPr>
            <w:tcW w:w="94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10</w:t>
            </w:r>
          </w:p>
        </w:tc>
        <w:tc>
          <w:tcPr>
            <w:tcW w:w="912"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30</w:t>
            </w:r>
          </w:p>
        </w:tc>
        <w:tc>
          <w:tcPr>
            <w:tcW w:w="1032"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20</w:t>
            </w:r>
          </w:p>
        </w:tc>
        <w:tc>
          <w:tcPr>
            <w:tcW w:w="136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10</w:t>
            </w:r>
          </w:p>
        </w:tc>
        <w:tc>
          <w:tcPr>
            <w:tcW w:w="123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10</w:t>
            </w:r>
          </w:p>
        </w:tc>
      </w:tr>
      <w:tr w:rsidR="00550E29" w:rsidRPr="003069FE" w:rsidTr="007A2C60">
        <w:tc>
          <w:tcPr>
            <w:tcW w:w="2093"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40 м.</w:t>
            </w:r>
          </w:p>
        </w:tc>
        <w:tc>
          <w:tcPr>
            <w:tcW w:w="900"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15</w:t>
            </w:r>
          </w:p>
        </w:tc>
        <w:tc>
          <w:tcPr>
            <w:tcW w:w="1080"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75</w:t>
            </w:r>
          </w:p>
        </w:tc>
        <w:tc>
          <w:tcPr>
            <w:tcW w:w="94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15</w:t>
            </w:r>
          </w:p>
        </w:tc>
        <w:tc>
          <w:tcPr>
            <w:tcW w:w="912"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40</w:t>
            </w:r>
          </w:p>
        </w:tc>
        <w:tc>
          <w:tcPr>
            <w:tcW w:w="1032"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25</w:t>
            </w:r>
          </w:p>
        </w:tc>
        <w:tc>
          <w:tcPr>
            <w:tcW w:w="136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15</w:t>
            </w:r>
          </w:p>
        </w:tc>
        <w:tc>
          <w:tcPr>
            <w:tcW w:w="1238" w:type="dxa"/>
          </w:tcPr>
          <w:p w:rsidR="00550E29" w:rsidRPr="002318E2" w:rsidRDefault="00550E29" w:rsidP="007A2C60">
            <w:pPr>
              <w:spacing w:after="0" w:line="240" w:lineRule="auto"/>
              <w:jc w:val="center"/>
              <w:rPr>
                <w:rFonts w:ascii="Times New Roman" w:hAnsi="Times New Roman"/>
                <w:color w:val="000000"/>
                <w:sz w:val="24"/>
                <w:szCs w:val="24"/>
                <w:lang w:eastAsia="ru-RU"/>
              </w:rPr>
            </w:pPr>
            <w:r w:rsidRPr="002318E2">
              <w:rPr>
                <w:rFonts w:ascii="Times New Roman" w:hAnsi="Times New Roman"/>
                <w:color w:val="000000"/>
                <w:sz w:val="24"/>
                <w:szCs w:val="24"/>
                <w:lang w:eastAsia="ru-RU"/>
              </w:rPr>
              <w:t>15</w:t>
            </w:r>
          </w:p>
        </w:tc>
      </w:tr>
    </w:tbl>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1. Расстояние от сараев для скота и птицы до шахтных колодцев должно быть не менее 50 метров.</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2.     Максимальное     предельное     количество     голов     домашних    животных, разрешаемых содержать на территории одного домовладения равно:</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КРС -                       15 ед.,</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лошади -                 15 ед.,</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свиньи -                  15 ед.,</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кролики -                40 ед.,</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нутрии -                  15 ед.,</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козы, овцы -           25 ед.,</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птица -                    75 ед.,</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2.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proofErr w:type="gramStart"/>
      <w:r w:rsidRPr="002318E2">
        <w:rPr>
          <w:rFonts w:ascii="Times New Roman" w:hAnsi="Times New Roman"/>
          <w:color w:val="000000"/>
          <w:sz w:val="24"/>
          <w:szCs w:val="24"/>
          <w:lang w:eastAsia="ru-RU"/>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количество ульев на 100 кв. м земельного участка – не более 6.</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b/>
          <w:color w:val="000000"/>
          <w:sz w:val="24"/>
          <w:szCs w:val="24"/>
          <w:lang w:eastAsia="ru-RU"/>
        </w:rPr>
        <w:t>17</w:t>
      </w:r>
      <w:r w:rsidRPr="002318E2">
        <w:rPr>
          <w:rFonts w:ascii="Times New Roman" w:hAnsi="Times New Roman"/>
          <w:color w:val="000000"/>
          <w:sz w:val="24"/>
          <w:szCs w:val="24"/>
          <w:lang w:eastAsia="ru-RU"/>
        </w:rPr>
        <w:t>.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p>
    <w:p w:rsidR="00550E29" w:rsidRPr="002318E2" w:rsidRDefault="00550E29" w:rsidP="00550E29">
      <w:pPr>
        <w:shd w:val="clear" w:color="auto" w:fill="FFFFFF"/>
        <w:spacing w:after="0" w:line="240" w:lineRule="auto"/>
        <w:jc w:val="both"/>
        <w:rPr>
          <w:rFonts w:ascii="Times New Roman" w:hAnsi="Times New Roman"/>
          <w:b/>
          <w:color w:val="000000"/>
          <w:sz w:val="24"/>
          <w:szCs w:val="24"/>
          <w:lang w:eastAsia="ru-RU"/>
        </w:rPr>
      </w:pPr>
      <w:r w:rsidRPr="002318E2">
        <w:rPr>
          <w:rFonts w:ascii="Times New Roman" w:hAnsi="Times New Roman"/>
          <w:b/>
          <w:color w:val="000000"/>
          <w:sz w:val="24"/>
          <w:szCs w:val="24"/>
          <w:lang w:eastAsia="ru-RU"/>
        </w:rPr>
        <w:lastRenderedPageBreak/>
        <w:t>Ж-2 – зоны застройки малоэтажными многоквартирными жилыми домами (до 4 этажей включительно)</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Зона Ж-2 сформирована из отдельно стоящих и блокированных индивидуальных жилых домов (коттеджей), и домов квартирного типа не выше 4-х этажей с ограниченно разрешенным набором услуг местного значения.</w:t>
      </w:r>
    </w:p>
    <w:p w:rsidR="00550E29" w:rsidRPr="002318E2" w:rsidRDefault="00550E29" w:rsidP="00550E29">
      <w:pPr>
        <w:shd w:val="clear" w:color="auto" w:fill="FFFFFF"/>
        <w:spacing w:after="0" w:line="240" w:lineRule="auto"/>
        <w:ind w:firstLine="567"/>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1. </w:t>
      </w:r>
      <w:r w:rsidRPr="002318E2">
        <w:rPr>
          <w:rFonts w:ascii="Times New Roman" w:hAnsi="Times New Roman"/>
          <w:b/>
          <w:color w:val="000000"/>
          <w:sz w:val="24"/>
          <w:szCs w:val="24"/>
          <w:lang w:eastAsia="ru-RU"/>
        </w:rPr>
        <w:t>Основные виды разрешенного использования: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многоквартирные дома не выше 4-х этажей, с участком и без участка.</w:t>
      </w:r>
    </w:p>
    <w:p w:rsidR="00550E29" w:rsidRPr="002318E2" w:rsidRDefault="00550E29" w:rsidP="00550E29">
      <w:pPr>
        <w:shd w:val="clear" w:color="auto" w:fill="FFFFFF"/>
        <w:spacing w:after="0" w:line="240" w:lineRule="auto"/>
        <w:ind w:firstLine="567"/>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2. </w:t>
      </w:r>
      <w:r w:rsidRPr="002318E2">
        <w:rPr>
          <w:rFonts w:ascii="Times New Roman" w:hAnsi="Times New Roman"/>
          <w:b/>
          <w:color w:val="000000"/>
          <w:sz w:val="24"/>
          <w:szCs w:val="24"/>
          <w:lang w:eastAsia="ru-RU"/>
        </w:rPr>
        <w:t>Вспомогательные виды разрешенного использования: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жилые дома, отдельно стоящие на одну семью 1-3 этажа с участком;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блокированные жилые дома на одну семью 1-3 этажа с участком;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хозяйственные постройки (без содержания домашнего скота и птицы);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сады, огороды;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противопожарные водоемы и резервуары;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элементы благоустройства;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площадки для сбора мусора;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детские площадки, площадки для отдыха, спортивных занятий;</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физкультурно-оздоровительные сооружения;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учреждения дошкольного образования;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объекты отправления культа;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гаражи  для  индивидуальных  легковых  автомобилей  (встроено-пристроенные  и отдельно стоящие, подземные и полуподземные);</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открытые   автостоянки   для   временного   хранения   индивидуальных  легковых автомобилей, в т.ч. и гостевые автостоянки;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магазин товаров первой необходимости на первом этаже многоквартирного дома, при условии, что общая площадь магазина не превышает 200 кв</w:t>
      </w:r>
      <w:proofErr w:type="gramStart"/>
      <w:r w:rsidRPr="002318E2">
        <w:rPr>
          <w:rFonts w:ascii="Times New Roman" w:hAnsi="Times New Roman"/>
          <w:color w:val="000000"/>
          <w:sz w:val="24"/>
          <w:szCs w:val="24"/>
          <w:lang w:eastAsia="ru-RU"/>
        </w:rPr>
        <w:t>.м</w:t>
      </w:r>
      <w:proofErr w:type="gramEnd"/>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предприятия   бытового   обслуживания,   кафе,   закусочные,   художественные мастерские, мастерские изделий народных промыслов, на первом этаже многоквартирного дома, при условии, что общая площадь заведения не превышает 120 кв</w:t>
      </w:r>
      <w:proofErr w:type="gramStart"/>
      <w:r w:rsidRPr="002318E2">
        <w:rPr>
          <w:rFonts w:ascii="Times New Roman" w:hAnsi="Times New Roman"/>
          <w:color w:val="000000"/>
          <w:sz w:val="24"/>
          <w:szCs w:val="24"/>
          <w:lang w:eastAsia="ru-RU"/>
        </w:rPr>
        <w:t>.м</w:t>
      </w:r>
      <w:proofErr w:type="gramEnd"/>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отдельно стоящие  магазины,  киоски,  кафе,  закусочные,  павильоны  розничной торговли  и  обслуживания  населения,  при  условии,  что  общая  площадь  объектов  не превышает 100 кв.м.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p>
    <w:p w:rsidR="00550E29" w:rsidRPr="002318E2" w:rsidRDefault="00550E29" w:rsidP="00550E29">
      <w:pPr>
        <w:shd w:val="clear" w:color="auto" w:fill="FFFFFF"/>
        <w:spacing w:after="0" w:line="240" w:lineRule="auto"/>
        <w:ind w:firstLine="567"/>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3. </w:t>
      </w:r>
      <w:r w:rsidRPr="002318E2">
        <w:rPr>
          <w:rFonts w:ascii="Times New Roman" w:hAnsi="Times New Roman"/>
          <w:b/>
          <w:color w:val="000000"/>
          <w:sz w:val="24"/>
          <w:szCs w:val="24"/>
          <w:lang w:eastAsia="ru-RU"/>
        </w:rPr>
        <w:t>Параметры  разрешенного  использования  земельных  участков  и  объектов капитального строительства на территории жилых зон Ж-2</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xml:space="preserve"> 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2. 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3.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4. Коэффициент использования территории - не более 0,8.</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5. Требования к ограждению земельных участков:</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Расстояние от полотна дороги до ограждения  участка - не менее 1м;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lastRenderedPageBreak/>
        <w:t>- На   границе   с   соседним   земельным   участком   допускается   устанавливать ограждения,    которые    должны    быть    сетчатые    или    решетчатые    с    целью минимального затенения территории соседнего участка и высотой не более 1,8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19.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550E29" w:rsidRPr="002318E2" w:rsidRDefault="00550E29" w:rsidP="00550E29">
      <w:pPr>
        <w:shd w:val="clear" w:color="auto" w:fill="FFFFFF"/>
        <w:spacing w:after="0" w:line="240" w:lineRule="auto"/>
        <w:ind w:firstLine="567"/>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4. </w:t>
      </w:r>
      <w:r w:rsidRPr="002318E2">
        <w:rPr>
          <w:rFonts w:ascii="Times New Roman" w:hAnsi="Times New Roman"/>
          <w:b/>
          <w:color w:val="000000"/>
          <w:sz w:val="24"/>
          <w:szCs w:val="24"/>
          <w:lang w:eastAsia="ru-RU"/>
        </w:rPr>
        <w:t>Особые условия реализации регламента: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1. Новое строительство, реконструкцию  осуществлять по утвержденному проекту планировки и межевания территории.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3.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550E29" w:rsidRPr="00A0091F" w:rsidRDefault="00550E29" w:rsidP="00550E29">
      <w:pPr>
        <w:shd w:val="clear" w:color="auto" w:fill="FFFFFF"/>
        <w:spacing w:after="0" w:line="240" w:lineRule="auto"/>
        <w:outlineLvl w:val="4"/>
        <w:rPr>
          <w:rFonts w:ascii="Times New Roman" w:hAnsi="Times New Roman"/>
          <w:b/>
          <w:bCs/>
          <w:color w:val="000000"/>
          <w:sz w:val="24"/>
          <w:szCs w:val="24"/>
          <w:lang w:eastAsia="ru-RU"/>
        </w:rPr>
      </w:pPr>
      <w:r w:rsidRPr="00A0091F">
        <w:rPr>
          <w:rFonts w:ascii="Times New Roman" w:hAnsi="Times New Roman"/>
          <w:color w:val="000000"/>
          <w:sz w:val="24"/>
          <w:szCs w:val="24"/>
          <w:lang w:eastAsia="ru-RU"/>
        </w:rPr>
        <w:t xml:space="preserve">    </w:t>
      </w:r>
      <w:r w:rsidRPr="00A0091F">
        <w:rPr>
          <w:rFonts w:ascii="Times New Roman" w:hAnsi="Times New Roman"/>
          <w:b/>
          <w:bCs/>
          <w:color w:val="000000"/>
          <w:sz w:val="24"/>
          <w:szCs w:val="24"/>
          <w:lang w:eastAsia="ru-RU"/>
        </w:rPr>
        <w:t xml:space="preserve">Статья 3. Градостроительные регламенты. </w:t>
      </w:r>
    </w:p>
    <w:p w:rsidR="00550E29" w:rsidRPr="00A0091F"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sidRPr="00A0091F">
        <w:rPr>
          <w:rFonts w:ascii="Times New Roman" w:hAnsi="Times New Roman"/>
          <w:b/>
          <w:bCs/>
          <w:color w:val="000000"/>
          <w:sz w:val="24"/>
          <w:szCs w:val="24"/>
          <w:lang w:eastAsia="ru-RU"/>
        </w:rPr>
        <w:t>Общественно-деловые зоны. (ОД)</w:t>
      </w:r>
    </w:p>
    <w:p w:rsidR="00550E29" w:rsidRPr="002318E2" w:rsidRDefault="00550E29" w:rsidP="00550E29">
      <w:pPr>
        <w:shd w:val="clear" w:color="auto" w:fill="FFFFFF"/>
        <w:spacing w:after="0" w:line="240" w:lineRule="auto"/>
        <w:jc w:val="both"/>
        <w:rPr>
          <w:rFonts w:ascii="Times New Roman" w:hAnsi="Times New Roman"/>
          <w:color w:val="000000"/>
          <w:sz w:val="24"/>
          <w:szCs w:val="24"/>
          <w:lang w:eastAsia="ru-RU"/>
        </w:rPr>
      </w:pPr>
      <w:r w:rsidRPr="00A0091F">
        <w:rPr>
          <w:rFonts w:ascii="Times New Roman" w:hAnsi="Times New Roman"/>
          <w:b/>
          <w:bCs/>
          <w:color w:val="000000"/>
          <w:sz w:val="24"/>
          <w:szCs w:val="24"/>
          <w:lang w:eastAsia="ru-RU"/>
        </w:rPr>
        <w:t xml:space="preserve">  </w:t>
      </w:r>
      <w:r w:rsidRPr="00A0091F">
        <w:rPr>
          <w:rFonts w:ascii="Times New Roman" w:hAnsi="Times New Roman"/>
          <w:b/>
          <w:color w:val="000000"/>
          <w:sz w:val="24"/>
          <w:szCs w:val="24"/>
          <w:lang w:eastAsia="ru-RU"/>
        </w:rPr>
        <w:t>ОД – зона застройки объектами общественно-делового</w:t>
      </w:r>
      <w:r w:rsidRPr="002318E2">
        <w:rPr>
          <w:rFonts w:ascii="Times New Roman" w:hAnsi="Times New Roman"/>
          <w:b/>
          <w:color w:val="000000"/>
          <w:sz w:val="24"/>
          <w:szCs w:val="24"/>
          <w:lang w:eastAsia="ru-RU"/>
        </w:rPr>
        <w:t xml:space="preserve"> назначения</w:t>
      </w:r>
      <w:r w:rsidRPr="002318E2">
        <w:rPr>
          <w:rFonts w:ascii="Times New Roman" w:hAnsi="Times New Roman"/>
          <w:color w:val="000000"/>
          <w:sz w:val="24"/>
          <w:szCs w:val="24"/>
          <w:lang w:eastAsia="ru-RU"/>
        </w:rPr>
        <w:t>.</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2318E2">
        <w:rPr>
          <w:rFonts w:ascii="Times New Roman" w:hAnsi="Times New Roman"/>
          <w:color w:val="000000"/>
          <w:sz w:val="24"/>
          <w:szCs w:val="24"/>
          <w:lang w:eastAsia="ru-RU"/>
        </w:rPr>
        <w:t> </w:t>
      </w:r>
      <w:r w:rsidRPr="002318E2">
        <w:rPr>
          <w:rFonts w:ascii="Times New Roman" w:hAnsi="Times New Roman"/>
          <w:b/>
          <w:bCs/>
          <w:color w:val="000000"/>
          <w:sz w:val="24"/>
          <w:szCs w:val="24"/>
          <w:lang w:eastAsia="ru-RU"/>
        </w:rPr>
        <w:t>Основные виды разрешенного использования: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административные здания, офисы, конторы различных организаций;</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пункты охраны общественного порядка, отделения полиции;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банки, сберкассы;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гостиницы;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магазины торговой площадью более 150 кв.м.;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детские дошкольные и общеобразовательные учреждения;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спортивные физкультурно-оздоровительные объекты;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предприятия общественного питания;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отделения связи;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пожарные части, пожарные депо;</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дома культуры;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ФАП;</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аптеки, аптечные пункты, оптики;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объекты инженерной инфраструктуры РП, ТП, ГРП, НС, АТС, др.;</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культовые объекты.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2318E2">
        <w:rPr>
          <w:rFonts w:ascii="Times New Roman" w:hAnsi="Times New Roman"/>
          <w:color w:val="000000"/>
          <w:sz w:val="24"/>
          <w:szCs w:val="24"/>
          <w:lang w:eastAsia="ru-RU"/>
        </w:rPr>
        <w:t> </w:t>
      </w:r>
      <w:r w:rsidRPr="002318E2">
        <w:rPr>
          <w:rFonts w:ascii="Times New Roman" w:hAnsi="Times New Roman"/>
          <w:b/>
          <w:bCs/>
          <w:color w:val="000000"/>
          <w:sz w:val="24"/>
          <w:szCs w:val="24"/>
          <w:lang w:eastAsia="ru-RU"/>
        </w:rPr>
        <w:t>Вспомогательные виды разрешенного использования: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парковки перед объектами административных, деловых и обслуживающих видов использования;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гаражи, встроенные в объекты основного вида использования, автостоянки;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склады;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общественные туалеты;</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2318E2">
        <w:rPr>
          <w:rFonts w:ascii="Times New Roman" w:hAnsi="Times New Roman"/>
          <w:color w:val="000000"/>
          <w:sz w:val="24"/>
          <w:szCs w:val="24"/>
          <w:lang w:eastAsia="ru-RU"/>
        </w:rPr>
        <w:t> </w:t>
      </w:r>
      <w:r w:rsidRPr="002318E2">
        <w:rPr>
          <w:rFonts w:ascii="Times New Roman" w:hAnsi="Times New Roman"/>
          <w:b/>
          <w:bCs/>
          <w:color w:val="000000"/>
          <w:sz w:val="24"/>
          <w:szCs w:val="24"/>
          <w:lang w:eastAsia="ru-RU"/>
        </w:rPr>
        <w:t>Условно разрешенные виды использования:</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жилые дома;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гаражи боксового типа;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объекты автосервиса;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пожарные депо;</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типографии;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lastRenderedPageBreak/>
        <w:t>- лаборатории;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мастерские.</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4. </w:t>
      </w:r>
      <w:r w:rsidRPr="002318E2">
        <w:rPr>
          <w:rFonts w:ascii="Times New Roman" w:hAnsi="Times New Roman"/>
          <w:b/>
          <w:bCs/>
          <w:color w:val="000000"/>
          <w:sz w:val="24"/>
          <w:szCs w:val="24"/>
          <w:lang w:eastAsia="ru-RU"/>
        </w:rPr>
        <w:t>Параметры застройки: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1. Максимальный процент застройки - 80 %.</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2. Минимальный размер земельного участка – 400 кв.м.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3. Минимальный отступ от границ земельного участка – 3,0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4. Предельное количество этажей – 3 этажа.</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1. Минимальный размер земельного участка - 4 кв.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2. Предельная высота объектов – 40 м.</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3. Максимальный процент застройки – 80 %.</w:t>
      </w:r>
    </w:p>
    <w:p w:rsidR="00550E29" w:rsidRPr="002318E2"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4. Минимальный отступ от границ земельного участка – 0,5м.</w:t>
      </w:r>
    </w:p>
    <w:p w:rsidR="00550E29" w:rsidRPr="00A0091F" w:rsidRDefault="00550E29" w:rsidP="00550E29">
      <w:pPr>
        <w:shd w:val="clear" w:color="auto" w:fill="FFFFFF"/>
        <w:spacing w:after="0" w:line="240" w:lineRule="auto"/>
        <w:ind w:firstLine="567"/>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w:t>
      </w:r>
      <w:r w:rsidRPr="00A0091F">
        <w:rPr>
          <w:rFonts w:ascii="Times New Roman" w:hAnsi="Times New Roman"/>
          <w:b/>
          <w:bCs/>
          <w:color w:val="000000"/>
          <w:sz w:val="24"/>
          <w:szCs w:val="24"/>
          <w:lang w:eastAsia="ru-RU"/>
        </w:rPr>
        <w:t>Статья 4. Градостроительный регламент. </w:t>
      </w:r>
    </w:p>
    <w:p w:rsidR="00550E29" w:rsidRPr="00A0091F"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sidRPr="00A0091F">
        <w:rPr>
          <w:rFonts w:ascii="Times New Roman" w:hAnsi="Times New Roman"/>
          <w:b/>
          <w:bCs/>
          <w:color w:val="000000"/>
          <w:sz w:val="24"/>
          <w:szCs w:val="24"/>
          <w:lang w:eastAsia="ru-RU"/>
        </w:rPr>
        <w:t>Производственная зона (П)</w:t>
      </w:r>
    </w:p>
    <w:p w:rsidR="00550E29" w:rsidRPr="002318E2" w:rsidRDefault="00550E29" w:rsidP="00550E29">
      <w:pPr>
        <w:autoSpaceDE w:val="0"/>
        <w:autoSpaceDN w:val="0"/>
        <w:adjustRightInd w:val="0"/>
        <w:spacing w:after="0" w:line="240" w:lineRule="auto"/>
        <w:jc w:val="both"/>
        <w:rPr>
          <w:rFonts w:ascii="Times New Roman" w:hAnsi="Times New Roman"/>
          <w:b/>
          <w:sz w:val="24"/>
          <w:szCs w:val="24"/>
        </w:rPr>
      </w:pPr>
      <w:r w:rsidRPr="002318E2">
        <w:rPr>
          <w:rFonts w:ascii="Times New Roman" w:hAnsi="Times New Roman"/>
          <w:b/>
          <w:sz w:val="24"/>
          <w:szCs w:val="24"/>
        </w:rPr>
        <w:t xml:space="preserve"> </w:t>
      </w:r>
      <w:proofErr w:type="gramStart"/>
      <w:r w:rsidRPr="002318E2">
        <w:rPr>
          <w:rFonts w:ascii="Times New Roman" w:hAnsi="Times New Roman"/>
          <w:b/>
          <w:sz w:val="24"/>
          <w:szCs w:val="24"/>
        </w:rPr>
        <w:t>П</w:t>
      </w:r>
      <w:proofErr w:type="gramEnd"/>
      <w:r w:rsidRPr="002318E2">
        <w:rPr>
          <w:rFonts w:ascii="Times New Roman" w:hAnsi="Times New Roman"/>
          <w:b/>
          <w:sz w:val="24"/>
          <w:szCs w:val="24"/>
        </w:rPr>
        <w:t xml:space="preserve"> – зона застройки объектами производственного назначения.</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Зона выделена для обеспечения правовых условий формирования коммунальных и производственных предприятий и складских баз не выше II класса вредности, имеющих санитарно-защитную   зону   до   500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xml:space="preserve">Возможно  уменьшение размеров СЗЗ, при надлежащем обосновании, для чего </w:t>
      </w:r>
      <w:proofErr w:type="gramStart"/>
      <w:r w:rsidRPr="002318E2">
        <w:rPr>
          <w:rFonts w:ascii="Times New Roman" w:hAnsi="Times New Roman"/>
          <w:sz w:val="24"/>
          <w:szCs w:val="24"/>
        </w:rPr>
        <w:t>в</w:t>
      </w:r>
      <w:proofErr w:type="gramEnd"/>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первую очередь необходима разработка проекта санитарно-защитной зоны.</w:t>
      </w:r>
    </w:p>
    <w:p w:rsidR="00550E29" w:rsidRPr="002318E2" w:rsidRDefault="00550E29" w:rsidP="00550E2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 xml:space="preserve">1. </w:t>
      </w:r>
      <w:r w:rsidRPr="002318E2">
        <w:rPr>
          <w:rFonts w:ascii="Times New Roman" w:hAnsi="Times New Roman"/>
          <w:b/>
          <w:sz w:val="24"/>
          <w:szCs w:val="24"/>
        </w:rPr>
        <w:t>Основные разрешенные виды использования:</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промышленные и сельскохозяйственные предприятия и производства не выше II</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класса вредности;</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коммунальные предприятия не выше II класса вредности;</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оптовые склады и базы;</w:t>
      </w:r>
    </w:p>
    <w:p w:rsidR="00550E29" w:rsidRPr="002318E2" w:rsidRDefault="00550E29" w:rsidP="00550E2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 xml:space="preserve">2. </w:t>
      </w:r>
      <w:r w:rsidRPr="002318E2">
        <w:rPr>
          <w:rFonts w:ascii="Times New Roman" w:hAnsi="Times New Roman"/>
          <w:b/>
          <w:sz w:val="24"/>
          <w:szCs w:val="24"/>
        </w:rPr>
        <w:t>Вспомогательные виды разрешенного использования:</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сооружения санитарно-технические,  транспортной   инфраструктуры,   объекты</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коммунального назначения, спорта, торговли;</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сооружения связи, радиовещания и телевидения;</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автозаправочные станции, объекты автосервиса, мойки автотранспорта;</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площадки для мусоросборников;</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противопожарные водоемы;</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лесозащитные полосы.</w:t>
      </w:r>
    </w:p>
    <w:p w:rsidR="00550E29" w:rsidRPr="002318E2" w:rsidRDefault="00550E29" w:rsidP="00550E2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 xml:space="preserve">3. </w:t>
      </w:r>
      <w:r w:rsidRPr="002318E2">
        <w:rPr>
          <w:rFonts w:ascii="Times New Roman" w:hAnsi="Times New Roman"/>
          <w:b/>
          <w:sz w:val="24"/>
          <w:szCs w:val="24"/>
        </w:rPr>
        <w:t>Параметры  разрешенного  использования  земельных  участков  и  объектов капитального строительства на территории производственных зон</w:t>
      </w:r>
    </w:p>
    <w:p w:rsidR="00550E29" w:rsidRPr="002318E2" w:rsidRDefault="00550E29" w:rsidP="00550E29">
      <w:pPr>
        <w:pStyle w:val="ConsPlusNormal"/>
        <w:widowControl/>
        <w:ind w:firstLine="0"/>
        <w:rPr>
          <w:rFonts w:ascii="Times New Roman" w:hAnsi="Times New Roman" w:cs="Times New Roman"/>
          <w:b/>
          <w:sz w:val="24"/>
          <w:szCs w:val="24"/>
        </w:rPr>
      </w:pPr>
      <w:r w:rsidRPr="002318E2">
        <w:rPr>
          <w:rFonts w:ascii="Times New Roman" w:hAnsi="Times New Roman" w:cs="Times New Roman"/>
          <w:sz w:val="24"/>
          <w:szCs w:val="24"/>
        </w:rPr>
        <w:t xml:space="preserve">1.Предельные </w:t>
      </w:r>
      <w:proofErr w:type="gramStart"/>
      <w:r w:rsidRPr="002318E2">
        <w:rPr>
          <w:rFonts w:ascii="Times New Roman" w:hAnsi="Times New Roman" w:cs="Times New Roman"/>
          <w:sz w:val="24"/>
          <w:szCs w:val="24"/>
        </w:rPr>
        <w:t xml:space="preserve">( </w:t>
      </w:r>
      <w:proofErr w:type="gramEnd"/>
      <w:r w:rsidRPr="002318E2">
        <w:rPr>
          <w:rFonts w:ascii="Times New Roman" w:hAnsi="Times New Roman" w:cs="Times New Roman"/>
          <w:sz w:val="24"/>
          <w:szCs w:val="24"/>
        </w:rPr>
        <w:t>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2. Требования к вспомогательным строениям:</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xml:space="preserve">-  открытые  стоянки,  отдельно   стоящие  гаражи  размещать  в  соответствии  </w:t>
      </w:r>
      <w:proofErr w:type="gramStart"/>
      <w:r w:rsidRPr="002318E2">
        <w:rPr>
          <w:rFonts w:ascii="Times New Roman" w:hAnsi="Times New Roman"/>
          <w:sz w:val="24"/>
          <w:szCs w:val="24"/>
        </w:rPr>
        <w:t>с</w:t>
      </w:r>
      <w:proofErr w:type="gramEnd"/>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санитарными правилами и нормами, противопожарными требованиями, в зависимости от степени огнестойкости;</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lastRenderedPageBreak/>
        <w:t>- минимальное количество мест на погрузо-разгрузочных площадках на территории земельных участков -2;</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xml:space="preserve">3.   Строительство  осуществлять  в  соответствии  </w:t>
      </w:r>
      <w:proofErr w:type="gramStart"/>
      <w:r w:rsidRPr="002318E2">
        <w:rPr>
          <w:rFonts w:ascii="Times New Roman" w:hAnsi="Times New Roman"/>
          <w:sz w:val="24"/>
          <w:szCs w:val="24"/>
        </w:rPr>
        <w:t>с</w:t>
      </w:r>
      <w:proofErr w:type="gramEnd"/>
      <w:r w:rsidRPr="002318E2">
        <w:rPr>
          <w:rFonts w:ascii="Times New Roman" w:hAnsi="Times New Roman"/>
          <w:sz w:val="24"/>
          <w:szCs w:val="24"/>
        </w:rPr>
        <w:t xml:space="preserve">  строительными  нормами  и</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правилами и техническими регламентами.</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4. В отношении конкретных видов объектов капительного строительства следует</w:t>
      </w:r>
    </w:p>
    <w:p w:rsidR="00550E29" w:rsidRPr="002318E2" w:rsidRDefault="00550E29" w:rsidP="00550E29">
      <w:pPr>
        <w:autoSpaceDE w:val="0"/>
        <w:autoSpaceDN w:val="0"/>
        <w:adjustRightInd w:val="0"/>
        <w:spacing w:after="0" w:line="240" w:lineRule="auto"/>
        <w:jc w:val="both"/>
        <w:rPr>
          <w:rFonts w:ascii="Times New Roman" w:hAnsi="Times New Roman"/>
          <w:sz w:val="24"/>
          <w:szCs w:val="24"/>
        </w:rPr>
      </w:pPr>
      <w:r w:rsidRPr="002318E2">
        <w:rPr>
          <w:rFonts w:ascii="Times New Roman" w:hAnsi="Times New Roman"/>
          <w:sz w:val="24"/>
          <w:szCs w:val="24"/>
        </w:rPr>
        <w:t xml:space="preserve">учитывать    требования    Нормативов   градостроительного    проектирования    Липецкой области.         </w:t>
      </w:r>
    </w:p>
    <w:p w:rsidR="00550E29" w:rsidRPr="006A32AC" w:rsidRDefault="00550E29" w:rsidP="00550E29">
      <w:pPr>
        <w:pStyle w:val="2"/>
        <w:spacing w:before="0" w:beforeAutospacing="0" w:after="0" w:afterAutospacing="0"/>
        <w:jc w:val="both"/>
        <w:rPr>
          <w:sz w:val="24"/>
          <w:szCs w:val="24"/>
        </w:rPr>
      </w:pPr>
      <w:bookmarkStart w:id="1" w:name="_Toc322357332"/>
      <w:r w:rsidRPr="006A32AC">
        <w:rPr>
          <w:sz w:val="24"/>
          <w:szCs w:val="24"/>
        </w:rPr>
        <w:t>Статья 5. Градостроительные регламенты.</w:t>
      </w:r>
    </w:p>
    <w:p w:rsidR="00550E29" w:rsidRPr="006A32AC" w:rsidRDefault="00550E29" w:rsidP="00550E29">
      <w:pPr>
        <w:pStyle w:val="2"/>
        <w:spacing w:before="0" w:beforeAutospacing="0" w:after="0" w:afterAutospacing="0"/>
        <w:jc w:val="both"/>
        <w:rPr>
          <w:sz w:val="24"/>
          <w:szCs w:val="24"/>
        </w:rPr>
      </w:pPr>
      <w:r w:rsidRPr="006A32AC">
        <w:rPr>
          <w:sz w:val="24"/>
          <w:szCs w:val="24"/>
        </w:rPr>
        <w:t xml:space="preserve"> Зоны сельскохозяйственного использования (СХ)</w:t>
      </w:r>
      <w:bookmarkEnd w:id="1"/>
    </w:p>
    <w:p w:rsidR="00550E29" w:rsidRPr="002318E2" w:rsidRDefault="00550E29" w:rsidP="00550E29">
      <w:pPr>
        <w:spacing w:after="0" w:line="240" w:lineRule="auto"/>
        <w:ind w:firstLine="709"/>
        <w:jc w:val="both"/>
        <w:rPr>
          <w:rFonts w:ascii="Times New Roman" w:hAnsi="Times New Roman"/>
          <w:b/>
        </w:rPr>
      </w:pPr>
      <w:r w:rsidRPr="002318E2">
        <w:rPr>
          <w:rFonts w:ascii="Times New Roman" w:hAnsi="Times New Roman"/>
          <w:b/>
          <w:sz w:val="24"/>
          <w:szCs w:val="24"/>
        </w:rPr>
        <w:t xml:space="preserve">СХ  – зоны сельскохозяйственных угодий и занятые  основными объектами </w:t>
      </w:r>
      <w:proofErr w:type="spellStart"/>
      <w:r w:rsidRPr="002318E2">
        <w:rPr>
          <w:rFonts w:ascii="Times New Roman" w:hAnsi="Times New Roman"/>
          <w:b/>
          <w:sz w:val="24"/>
          <w:szCs w:val="24"/>
        </w:rPr>
        <w:t>сельхозназначения</w:t>
      </w:r>
      <w:proofErr w:type="spellEnd"/>
      <w:r w:rsidRPr="002318E2">
        <w:rPr>
          <w:rFonts w:ascii="Times New Roman" w:hAnsi="Times New Roman"/>
          <w:b/>
        </w:rPr>
        <w:t>.</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Земельные   участки   в   составе   зон   сельскохозяйственного   использования в населенных  пунктах  используются  в  целях  ведения  сельского  хозяйства  до  момента изменения  вида  их  использования  в  соответствии  с  Генеральным  планом  сельского поселения и настоящими Правилами.</w:t>
      </w:r>
    </w:p>
    <w:p w:rsidR="00550E29" w:rsidRPr="002318E2" w:rsidRDefault="00550E29" w:rsidP="00550E29">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 </w:t>
      </w:r>
      <w:r w:rsidRPr="002318E2">
        <w:rPr>
          <w:rFonts w:ascii="Times New Roman" w:hAnsi="Times New Roman"/>
          <w:b/>
          <w:sz w:val="24"/>
          <w:szCs w:val="24"/>
        </w:rPr>
        <w:t>Основные виды разрешенного использования:</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выращивание сельскохозяйственной продукции;</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тепличные хозяйства;</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фермы;</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сельскохозяйственные производственные центры;</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xml:space="preserve">- </w:t>
      </w:r>
      <w:proofErr w:type="spellStart"/>
      <w:r w:rsidRPr="002318E2">
        <w:rPr>
          <w:rFonts w:ascii="Times New Roman" w:hAnsi="Times New Roman"/>
          <w:sz w:val="24"/>
          <w:szCs w:val="24"/>
        </w:rPr>
        <w:t>фрукто</w:t>
      </w:r>
      <w:proofErr w:type="spellEnd"/>
      <w:r w:rsidRPr="002318E2">
        <w:rPr>
          <w:rFonts w:ascii="Times New Roman" w:hAnsi="Times New Roman"/>
          <w:sz w:val="24"/>
          <w:szCs w:val="24"/>
        </w:rPr>
        <w:t xml:space="preserve"> и овощехранилища;</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животноводство;</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птицеводство;</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пчеловодство.</w:t>
      </w:r>
    </w:p>
    <w:p w:rsidR="00550E29" w:rsidRPr="002318E2" w:rsidRDefault="00550E29" w:rsidP="00550E29">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 </w:t>
      </w:r>
      <w:r w:rsidRPr="002318E2">
        <w:rPr>
          <w:rFonts w:ascii="Times New Roman" w:hAnsi="Times New Roman"/>
          <w:b/>
          <w:sz w:val="24"/>
          <w:szCs w:val="24"/>
        </w:rPr>
        <w:t>Вспомогательные виды разрешенного использования:</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дворовые постройки (мастерские, сараи, теплицы, бани и др.);</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строения для занятий индивидуальной трудовой деятельностью (без нарушения принципов добрососедства);</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склады минеральных удобрений и ядохимикатов;</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индивидуальные гаражи на придомовом участке или парковки;</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емкости для хранения воды на индивидуальном участке;</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водозаборы;</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общественные резервуары для хранения воды;</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помещения для охраны индивидуальных садов;</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площадки для мусоросборников;</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противопожарные водоемы;</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лесозащитные полосы.</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постройки для содержания мелких домашних животных;</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ветлечебницы.</w:t>
      </w:r>
    </w:p>
    <w:p w:rsidR="00550E29" w:rsidRPr="002318E2" w:rsidRDefault="00550E29" w:rsidP="00550E29">
      <w:pPr>
        <w:spacing w:after="0" w:line="240" w:lineRule="auto"/>
        <w:jc w:val="both"/>
        <w:rPr>
          <w:rFonts w:ascii="Times New Roman" w:hAnsi="Times New Roman"/>
          <w:b/>
          <w:sz w:val="24"/>
          <w:szCs w:val="24"/>
        </w:rPr>
      </w:pPr>
      <w:r w:rsidRPr="002318E2">
        <w:rPr>
          <w:rFonts w:ascii="Times New Roman" w:hAnsi="Times New Roman"/>
          <w:b/>
          <w:sz w:val="24"/>
          <w:szCs w:val="24"/>
        </w:rPr>
        <w:t xml:space="preserve">       </w:t>
      </w:r>
      <w:r>
        <w:rPr>
          <w:rFonts w:ascii="Times New Roman" w:hAnsi="Times New Roman"/>
          <w:b/>
          <w:sz w:val="24"/>
          <w:szCs w:val="24"/>
        </w:rPr>
        <w:tab/>
        <w:t>3.</w:t>
      </w:r>
      <w:r w:rsidRPr="002318E2">
        <w:rPr>
          <w:rFonts w:ascii="Times New Roman" w:hAnsi="Times New Roman"/>
          <w:b/>
          <w:sz w:val="24"/>
          <w:szCs w:val="24"/>
        </w:rPr>
        <w:t xml:space="preserve"> Параметры  разрешенного  использования  земельных  участков  и  объектов капитального строительства на территории сельскохозяйственных зон.</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1. Предельные параметры земельных участков и разрешенного строительства:</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минимальная    площадь    земельного    участка    для    размещения    объектов разрешенного использования – 400 кв.м.;</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lastRenderedPageBreak/>
        <w:t>-  максимальная  общая  площадь  объектов  капитального  строительства  нежилого назначения на территории земельных участков не устанавливается;</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2. Минимальные отступы зданий, строений, сооружений:</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от  красной  линии  (в  случае,  если  иной  показатель  не  установлен  линией регулирования застройки) - 0 метров.</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расстояния  между  общественными  зданиями  следует  принимать  на  основе расчетов  инсоляции  и  освещенности,  учета  противопожарных  требований  и  бытовых разрывов.</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3. Высота зданий:</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максимальное количество  надземных этажей  зданий, строений,  сооружений  на территории земельного участка - 3 этажа.</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максимальная высота зданий, строений, сооружений на территории земельного участка,  определяется  проектом,  с  учетом  норм  инсоляции,  освещенности,  пожарной безопасности.</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4. Требования к вспомогательным строениям:</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5. Минимальная доля озелененной территории земельных участков – 15%.</w:t>
      </w:r>
    </w:p>
    <w:p w:rsidR="00550E29" w:rsidRPr="002318E2" w:rsidRDefault="00550E29" w:rsidP="00550E29">
      <w:pPr>
        <w:spacing w:after="0" w:line="240" w:lineRule="auto"/>
        <w:ind w:firstLine="709"/>
        <w:jc w:val="both"/>
        <w:rPr>
          <w:rFonts w:ascii="Times New Roman" w:hAnsi="Times New Roman"/>
          <w:sz w:val="24"/>
          <w:szCs w:val="24"/>
        </w:rPr>
      </w:pPr>
      <w:r w:rsidRPr="002318E2">
        <w:rPr>
          <w:rFonts w:ascii="Times New Roman" w:hAnsi="Times New Roman"/>
          <w:sz w:val="24"/>
          <w:szCs w:val="24"/>
        </w:rPr>
        <w:t xml:space="preserve">6. Максимальная общая площадь объектов капитального строительства нежилого назначения на территории земельных участков не устанавливается. </w:t>
      </w:r>
      <w:r w:rsidRPr="002318E2">
        <w:rPr>
          <w:rFonts w:ascii="Times New Roman" w:hAnsi="Times New Roman"/>
          <w:b/>
          <w:sz w:val="24"/>
          <w:szCs w:val="24"/>
        </w:rPr>
        <w:t>Особые условия реализации регламента</w:t>
      </w:r>
      <w:r w:rsidRPr="002318E2">
        <w:rPr>
          <w:rFonts w:ascii="Times New Roman" w:hAnsi="Times New Roman"/>
          <w:sz w:val="24"/>
          <w:szCs w:val="24"/>
        </w:rPr>
        <w:t xml:space="preserve"> – отсутствуют.</w:t>
      </w:r>
    </w:p>
    <w:p w:rsidR="00550E29" w:rsidRPr="00A0091F"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sidRPr="00A0091F">
        <w:rPr>
          <w:rFonts w:ascii="Times New Roman" w:hAnsi="Times New Roman"/>
          <w:b/>
          <w:bCs/>
          <w:color w:val="000000"/>
          <w:sz w:val="24"/>
          <w:szCs w:val="24"/>
          <w:lang w:eastAsia="ru-RU"/>
        </w:rPr>
        <w:t>Статья 6. Градостроительные регламенты.</w:t>
      </w:r>
    </w:p>
    <w:p w:rsidR="00550E29" w:rsidRPr="00A0091F"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sidRPr="00A0091F">
        <w:rPr>
          <w:rFonts w:ascii="Times New Roman" w:hAnsi="Times New Roman"/>
          <w:b/>
          <w:bCs/>
          <w:color w:val="000000"/>
          <w:sz w:val="24"/>
          <w:szCs w:val="24"/>
          <w:lang w:eastAsia="ru-RU"/>
        </w:rPr>
        <w:t xml:space="preserve"> Зона инженерной и транспортной инфраструктур (</w:t>
      </w:r>
      <w:proofErr w:type="gramStart"/>
      <w:r w:rsidRPr="00A0091F">
        <w:rPr>
          <w:rFonts w:ascii="Times New Roman" w:hAnsi="Times New Roman"/>
          <w:b/>
          <w:bCs/>
          <w:color w:val="000000"/>
          <w:sz w:val="24"/>
          <w:szCs w:val="24"/>
          <w:lang w:eastAsia="ru-RU"/>
        </w:rPr>
        <w:t>ИТ</w:t>
      </w:r>
      <w:proofErr w:type="gramEnd"/>
      <w:r w:rsidRPr="00A0091F">
        <w:rPr>
          <w:rFonts w:ascii="Times New Roman" w:hAnsi="Times New Roman"/>
          <w:b/>
          <w:bCs/>
          <w:color w:val="000000"/>
          <w:sz w:val="24"/>
          <w:szCs w:val="24"/>
          <w:lang w:eastAsia="ru-RU"/>
        </w:rPr>
        <w:t>)</w:t>
      </w:r>
    </w:p>
    <w:p w:rsidR="00550E29" w:rsidRPr="002318E2" w:rsidRDefault="00550E29" w:rsidP="00550E29">
      <w:pPr>
        <w:autoSpaceDE w:val="0"/>
        <w:autoSpaceDN w:val="0"/>
        <w:adjustRightInd w:val="0"/>
        <w:spacing w:after="0" w:line="240" w:lineRule="auto"/>
        <w:ind w:firstLine="709"/>
        <w:jc w:val="both"/>
        <w:rPr>
          <w:rFonts w:ascii="Times New Roman" w:hAnsi="Times New Roman"/>
          <w:b/>
          <w:bCs/>
          <w:sz w:val="24"/>
          <w:szCs w:val="24"/>
        </w:rPr>
      </w:pPr>
      <w:proofErr w:type="gramStart"/>
      <w:r w:rsidRPr="00A0091F">
        <w:rPr>
          <w:rFonts w:ascii="Times New Roman" w:hAnsi="Times New Roman"/>
          <w:b/>
          <w:bCs/>
          <w:sz w:val="24"/>
          <w:szCs w:val="24"/>
        </w:rPr>
        <w:t>ИТ</w:t>
      </w:r>
      <w:proofErr w:type="gramEnd"/>
      <w:r w:rsidRPr="00A0091F">
        <w:rPr>
          <w:rFonts w:ascii="Times New Roman" w:hAnsi="Times New Roman"/>
          <w:b/>
          <w:bCs/>
          <w:sz w:val="24"/>
          <w:szCs w:val="24"/>
        </w:rPr>
        <w:t xml:space="preserve"> – зона застройки объектами инженерной и транспортной инфраструктур</w:t>
      </w:r>
      <w:r w:rsidRPr="002318E2">
        <w:rPr>
          <w:rFonts w:ascii="Times New Roman" w:hAnsi="Times New Roman"/>
          <w:b/>
          <w:bCs/>
          <w:sz w:val="24"/>
          <w:szCs w:val="24"/>
        </w:rPr>
        <w:t>.</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Зона   инженерной инфраструктуры выделена для обеспечения правовых условий использования  земельных участков  и объектов капитального строительства:</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xml:space="preserve">- инженерной инфраструктуры, в том числе сооружений и коммуникаций  </w:t>
      </w:r>
      <w:proofErr w:type="spellStart"/>
      <w:r w:rsidRPr="002318E2">
        <w:rPr>
          <w:rFonts w:ascii="Times New Roman" w:hAnsi="Times New Roman"/>
          <w:bCs/>
          <w:sz w:val="24"/>
          <w:szCs w:val="24"/>
        </w:rPr>
        <w:t>электро</w:t>
      </w:r>
      <w:proofErr w:type="spellEnd"/>
      <w:r w:rsidRPr="002318E2">
        <w:rPr>
          <w:rFonts w:ascii="Times New Roman" w:hAnsi="Times New Roman"/>
          <w:bCs/>
          <w:sz w:val="24"/>
          <w:szCs w:val="24"/>
        </w:rPr>
        <w:t xml:space="preserve">, </w:t>
      </w:r>
      <w:proofErr w:type="spellStart"/>
      <w:r w:rsidRPr="002318E2">
        <w:rPr>
          <w:rFonts w:ascii="Times New Roman" w:hAnsi="Times New Roman"/>
          <w:bCs/>
          <w:sz w:val="24"/>
          <w:szCs w:val="24"/>
        </w:rPr>
        <w:t>газо</w:t>
      </w:r>
      <w:proofErr w:type="spellEnd"/>
      <w:r w:rsidRPr="002318E2">
        <w:rPr>
          <w:rFonts w:ascii="Times New Roman" w:hAnsi="Times New Roman"/>
          <w:bCs/>
          <w:sz w:val="24"/>
          <w:szCs w:val="24"/>
        </w:rPr>
        <w:t xml:space="preserve"> и водоснабжения,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транспортной   инфраструктур,   в   том   числе   сооружений   и   коммуникаций автомобильного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550E29" w:rsidRPr="002318E2" w:rsidRDefault="00550E29" w:rsidP="00550E29">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1. </w:t>
      </w:r>
      <w:r w:rsidRPr="002318E2">
        <w:rPr>
          <w:rFonts w:ascii="Times New Roman" w:hAnsi="Times New Roman"/>
          <w:b/>
          <w:bCs/>
          <w:sz w:val="24"/>
          <w:szCs w:val="24"/>
        </w:rPr>
        <w:t>Основные виды разрешенного использования:</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xml:space="preserve">- головные объекты электроснабжения, газоснабжения, водоснабжения  и водоотведения; </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антенны сотовой, радиорелейной, спутниковой связи;</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офисы, конторы, административные службы;</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дороги  федерального,  регионального,  местного  значения,  местные  улицы  и проезды;</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парки грузового автомобильного транспорта;</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авторемонтные и другие предприятия по обслуживанию транспортных средств;</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пункты технического осмотра автотранспорта;</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автозаправочные станции;</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вокзалы, остановочные павильоны и комплексы;</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антенны сотовой, радиорелейной, спутниковой связи;</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офисы, конторы, административные службы.</w:t>
      </w:r>
    </w:p>
    <w:p w:rsidR="00550E29" w:rsidRPr="002318E2" w:rsidRDefault="00550E29" w:rsidP="00550E29">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2. </w:t>
      </w:r>
      <w:r w:rsidRPr="002318E2">
        <w:rPr>
          <w:rFonts w:ascii="Times New Roman" w:hAnsi="Times New Roman"/>
          <w:b/>
          <w:bCs/>
          <w:sz w:val="24"/>
          <w:szCs w:val="24"/>
        </w:rPr>
        <w:t>Вспомогательные виды разрешенного использования:</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lastRenderedPageBreak/>
        <w:t>- санитарно-защитные зоны;</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скверы, бульвары;</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защитные инженерные сооружения;</w:t>
      </w:r>
    </w:p>
    <w:p w:rsidR="00550E29" w:rsidRPr="002318E2" w:rsidRDefault="00550E29" w:rsidP="00550E29">
      <w:pPr>
        <w:tabs>
          <w:tab w:val="left" w:pos="7596"/>
        </w:tabs>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тротуары и пешеходные дорожки;</w:t>
      </w:r>
      <w:r w:rsidRPr="002318E2">
        <w:rPr>
          <w:rFonts w:ascii="Times New Roman" w:hAnsi="Times New Roman"/>
          <w:bCs/>
          <w:sz w:val="24"/>
          <w:szCs w:val="24"/>
        </w:rPr>
        <w:tab/>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объекты жилищно-коммунального хозяйства;</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базы  для  обслуживания  и  ремонта  объектов     инженерной  и  транспортной инфраструктур;</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сооружения для постоянного и временного хранения транспортных средств (в том числе - индивидуальные гаражи, гаражные сооружения);</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площадки  транзитного  транспорта  с  местами  хранения  автобусов,  грузовиков, легковых автомобилей;</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иные  вспомогательные  объекты  для  обслуживания  и  эксплуатации  строений, сооружений и коммуникаций инженерной и транспортной инфраструктур.</w:t>
      </w:r>
    </w:p>
    <w:p w:rsidR="00550E29" w:rsidRPr="002318E2" w:rsidRDefault="00550E29" w:rsidP="00550E29">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3. </w:t>
      </w:r>
      <w:r w:rsidRPr="002318E2">
        <w:rPr>
          <w:rFonts w:ascii="Times New Roman" w:hAnsi="Times New Roman"/>
          <w:b/>
          <w:bCs/>
          <w:sz w:val="24"/>
          <w:szCs w:val="24"/>
        </w:rPr>
        <w:t>Параметры  разрешенного  использования  земельных  участков  и  объектов капитального строительства на территории зон инженерной инфраструктуры.</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xml:space="preserve">1.Предельные </w:t>
      </w:r>
      <w:proofErr w:type="gramStart"/>
      <w:r w:rsidRPr="002318E2">
        <w:rPr>
          <w:rFonts w:ascii="Times New Roman" w:hAnsi="Times New Roman"/>
          <w:bCs/>
          <w:sz w:val="24"/>
          <w:szCs w:val="24"/>
        </w:rPr>
        <w:t xml:space="preserve">( </w:t>
      </w:r>
      <w:proofErr w:type="gramEnd"/>
      <w:r w:rsidRPr="002318E2">
        <w:rPr>
          <w:rFonts w:ascii="Times New Roman" w:hAnsi="Times New Roman"/>
          <w:bCs/>
          <w:sz w:val="24"/>
          <w:szCs w:val="24"/>
        </w:rPr>
        <w:t xml:space="preserve">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550E29" w:rsidRPr="002318E2" w:rsidRDefault="00550E29" w:rsidP="00550E29">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4. </w:t>
      </w:r>
      <w:r w:rsidRPr="002318E2">
        <w:rPr>
          <w:rFonts w:ascii="Times New Roman" w:hAnsi="Times New Roman"/>
          <w:b/>
          <w:bCs/>
          <w:sz w:val="24"/>
          <w:szCs w:val="24"/>
        </w:rPr>
        <w:t>Особые условия реализации регламента</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1. Новое строительство, реконструкцию  осуществлять по утвержденному проекту планировки и межевания территории.</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3.  Строительство  осуществлять  в  соответствии  со  строительными  нормами  и правилами и техническими регламентами.</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550E29" w:rsidRPr="00A0091F"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sidRPr="00A0091F">
        <w:rPr>
          <w:rFonts w:ascii="Times New Roman" w:hAnsi="Times New Roman"/>
          <w:b/>
          <w:bCs/>
          <w:color w:val="000000"/>
          <w:sz w:val="24"/>
          <w:szCs w:val="24"/>
          <w:lang w:eastAsia="ru-RU"/>
        </w:rPr>
        <w:t xml:space="preserve">Статья 7. Градостроительные регламенты. </w:t>
      </w:r>
    </w:p>
    <w:p w:rsidR="00550E29" w:rsidRPr="00A0091F"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sidRPr="00A0091F">
        <w:rPr>
          <w:rFonts w:ascii="Times New Roman" w:hAnsi="Times New Roman"/>
          <w:b/>
          <w:bCs/>
          <w:color w:val="000000"/>
          <w:sz w:val="24"/>
          <w:szCs w:val="24"/>
          <w:lang w:eastAsia="ru-RU"/>
        </w:rPr>
        <w:t>Зона рекреационного назначения (РН)</w:t>
      </w:r>
    </w:p>
    <w:p w:rsidR="00550E29" w:rsidRPr="002318E2" w:rsidRDefault="00550E29" w:rsidP="00550E29">
      <w:pPr>
        <w:shd w:val="clear" w:color="auto" w:fill="FFFFFF"/>
        <w:spacing w:after="0" w:line="240" w:lineRule="auto"/>
        <w:outlineLvl w:val="4"/>
        <w:rPr>
          <w:rFonts w:ascii="Times New Roman" w:hAnsi="Times New Roman"/>
          <w:bCs/>
          <w:color w:val="000000"/>
          <w:sz w:val="24"/>
          <w:szCs w:val="24"/>
          <w:lang w:eastAsia="ru-RU"/>
        </w:rPr>
      </w:pPr>
      <w:r>
        <w:rPr>
          <w:rFonts w:ascii="Times New Roman" w:hAnsi="Times New Roman"/>
          <w:b/>
          <w:bCs/>
          <w:color w:val="000000"/>
          <w:sz w:val="26"/>
          <w:szCs w:val="26"/>
          <w:lang w:eastAsia="ru-RU"/>
        </w:rPr>
        <w:t xml:space="preserve">   </w:t>
      </w:r>
      <w:r w:rsidRPr="002318E2">
        <w:rPr>
          <w:rFonts w:ascii="Times New Roman" w:hAnsi="Times New Roman"/>
          <w:bCs/>
          <w:color w:val="000000"/>
          <w:sz w:val="24"/>
          <w:szCs w:val="24"/>
          <w:lang w:eastAsia="ru-RU"/>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550E29" w:rsidRPr="002318E2"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 </w:t>
      </w:r>
      <w:r w:rsidRPr="002318E2">
        <w:rPr>
          <w:rFonts w:ascii="Times New Roman" w:hAnsi="Times New Roman"/>
          <w:b/>
          <w:bCs/>
          <w:color w:val="000000"/>
          <w:sz w:val="24"/>
          <w:szCs w:val="24"/>
          <w:lang w:eastAsia="ru-RU"/>
        </w:rPr>
        <w:t>Основные виды разрешенного использования:</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озелененные массивы, скверы, парки, сады;</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детские площадки, площадки для отдыха;</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прогулочные     аллеи,     некапитальные     вспомогательные     строения     и инфраструктура для отдыха на природе;</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места для пикников, костров;</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пляжи.</w:t>
      </w:r>
    </w:p>
    <w:p w:rsidR="00550E29" w:rsidRPr="002318E2"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2. </w:t>
      </w:r>
      <w:r w:rsidRPr="002318E2">
        <w:rPr>
          <w:rFonts w:ascii="Times New Roman" w:hAnsi="Times New Roman"/>
          <w:b/>
          <w:bCs/>
          <w:color w:val="000000"/>
          <w:sz w:val="24"/>
          <w:szCs w:val="24"/>
          <w:lang w:eastAsia="ru-RU"/>
        </w:rPr>
        <w:t>Вспомогательные виды разрешенного использования:</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некапитальные строения для кафе и закусочных;</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элементы благоустройства, малые архитектурные формы;</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автостоянки для временного хранения индивидуальных легковых автомобилей;</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культовые объекты;</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сезонные обслуживающие объекты.</w:t>
      </w:r>
    </w:p>
    <w:p w:rsidR="00550E29" w:rsidRPr="002318E2"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3. </w:t>
      </w:r>
      <w:r w:rsidRPr="002318E2">
        <w:rPr>
          <w:rFonts w:ascii="Times New Roman" w:hAnsi="Times New Roman"/>
          <w:b/>
          <w:bCs/>
          <w:color w:val="000000"/>
          <w:sz w:val="24"/>
          <w:szCs w:val="24"/>
          <w:lang w:eastAsia="ru-RU"/>
        </w:rPr>
        <w:t>Параметры  разрешенного  использования  земельных  участков  и  объектов капитального строительства на территории рекреационных зон</w:t>
      </w:r>
    </w:p>
    <w:p w:rsidR="00550E29" w:rsidRPr="002318E2" w:rsidRDefault="00550E29" w:rsidP="00550E29">
      <w:pPr>
        <w:shd w:val="clear" w:color="auto" w:fill="FFFFFF"/>
        <w:spacing w:after="0" w:line="240" w:lineRule="auto"/>
        <w:outlineLvl w:val="4"/>
        <w:rPr>
          <w:rFonts w:ascii="Times New Roman" w:hAnsi="Times New Roman"/>
          <w:bCs/>
          <w:color w:val="000000"/>
          <w:sz w:val="24"/>
          <w:szCs w:val="24"/>
          <w:lang w:eastAsia="ru-RU"/>
        </w:rPr>
      </w:pPr>
      <w:r>
        <w:rPr>
          <w:rFonts w:ascii="Times New Roman" w:hAnsi="Times New Roman"/>
          <w:b/>
          <w:bCs/>
          <w:color w:val="000000"/>
          <w:sz w:val="24"/>
          <w:szCs w:val="24"/>
          <w:lang w:eastAsia="ru-RU"/>
        </w:rPr>
        <w:lastRenderedPageBreak/>
        <w:t xml:space="preserve">     </w:t>
      </w:r>
      <w:r w:rsidRPr="002318E2">
        <w:rPr>
          <w:rFonts w:ascii="Times New Roman" w:hAnsi="Times New Roman"/>
          <w:bCs/>
          <w:color w:val="000000"/>
          <w:sz w:val="24"/>
          <w:szCs w:val="24"/>
          <w:lang w:eastAsia="ru-RU"/>
        </w:rPr>
        <w:t>1.  Расстояние  между  границей  территории  жилой  застройки  и  ближним  краем паркового массива должно составлять не менее 15 метров.</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2. 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xml:space="preserve">3.  Покрытия  площадок,  </w:t>
      </w:r>
      <w:proofErr w:type="spellStart"/>
      <w:r w:rsidRPr="002318E2">
        <w:rPr>
          <w:rFonts w:ascii="Times New Roman" w:hAnsi="Times New Roman"/>
          <w:bCs/>
          <w:color w:val="000000"/>
          <w:sz w:val="24"/>
          <w:szCs w:val="24"/>
          <w:lang w:eastAsia="ru-RU"/>
        </w:rPr>
        <w:t>дорожно-тропиночной</w:t>
      </w:r>
      <w:proofErr w:type="spellEnd"/>
      <w:r w:rsidRPr="002318E2">
        <w:rPr>
          <w:rFonts w:ascii="Times New Roman" w:hAnsi="Times New Roman"/>
          <w:bCs/>
          <w:color w:val="000000"/>
          <w:sz w:val="24"/>
          <w:szCs w:val="24"/>
          <w:lang w:eastAsia="ru-RU"/>
        </w:rPr>
        <w:t xml:space="preserve">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550E29" w:rsidRPr="002318E2"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4. </w:t>
      </w:r>
      <w:r w:rsidRPr="002318E2">
        <w:rPr>
          <w:rFonts w:ascii="Times New Roman" w:hAnsi="Times New Roman"/>
          <w:b/>
          <w:bCs/>
          <w:color w:val="000000"/>
          <w:sz w:val="24"/>
          <w:szCs w:val="24"/>
          <w:lang w:eastAsia="ru-RU"/>
        </w:rPr>
        <w:t>Особые условия реализации регламента</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1.   Общая   площадь   объектов   не   должны  быть   больше   10%   площади   всего земельного участка рекреационной зоны</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2. Высокие требования к архитектурному облику и отделке фасадов.</w:t>
      </w:r>
    </w:p>
    <w:p w:rsidR="00550E29" w:rsidRPr="00A0091F" w:rsidRDefault="00550E29" w:rsidP="00550E29">
      <w:pPr>
        <w:shd w:val="clear" w:color="auto" w:fill="FFFFFF"/>
        <w:spacing w:after="0" w:line="240" w:lineRule="auto"/>
        <w:jc w:val="both"/>
        <w:rPr>
          <w:rFonts w:ascii="Times New Roman" w:hAnsi="Times New Roman"/>
          <w:color w:val="000000"/>
          <w:sz w:val="24"/>
          <w:szCs w:val="24"/>
          <w:lang w:eastAsia="ru-RU"/>
        </w:rPr>
      </w:pPr>
      <w:r w:rsidRPr="002318E2">
        <w:rPr>
          <w:rFonts w:ascii="Times New Roman" w:hAnsi="Times New Roman"/>
          <w:color w:val="000000"/>
          <w:sz w:val="24"/>
          <w:szCs w:val="24"/>
          <w:lang w:eastAsia="ru-RU"/>
        </w:rPr>
        <w:t> </w:t>
      </w:r>
      <w:r w:rsidRPr="00A0091F">
        <w:rPr>
          <w:rFonts w:ascii="Times New Roman" w:hAnsi="Times New Roman"/>
          <w:b/>
          <w:bCs/>
          <w:color w:val="000000"/>
          <w:sz w:val="24"/>
          <w:szCs w:val="24"/>
          <w:lang w:eastAsia="ru-RU"/>
        </w:rPr>
        <w:t>Статья 8. Градостроительные регламенты. Зона специального назначения (СН)</w:t>
      </w:r>
    </w:p>
    <w:p w:rsidR="00550E29" w:rsidRPr="002318E2" w:rsidRDefault="00550E29" w:rsidP="00550E29">
      <w:pPr>
        <w:shd w:val="clear" w:color="auto" w:fill="FFFFFF"/>
        <w:spacing w:after="0" w:line="240" w:lineRule="auto"/>
        <w:jc w:val="both"/>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В  состав  зон  включаются  участки,  занятые  кладбищами, скотомогильниками,</w:t>
      </w:r>
    </w:p>
    <w:p w:rsidR="00550E29" w:rsidRPr="002318E2" w:rsidRDefault="00550E29" w:rsidP="00550E29">
      <w:pPr>
        <w:shd w:val="clear" w:color="auto" w:fill="FFFFFF"/>
        <w:spacing w:after="0" w:line="240" w:lineRule="auto"/>
        <w:jc w:val="both"/>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xml:space="preserve">захоронениями   </w:t>
      </w:r>
      <w:proofErr w:type="spellStart"/>
      <w:r w:rsidRPr="002318E2">
        <w:rPr>
          <w:rFonts w:ascii="Times New Roman" w:hAnsi="Times New Roman"/>
          <w:bCs/>
          <w:color w:val="000000"/>
          <w:sz w:val="24"/>
          <w:szCs w:val="24"/>
          <w:lang w:eastAsia="ru-RU"/>
        </w:rPr>
        <w:t>биоотходов</w:t>
      </w:r>
      <w:proofErr w:type="spellEnd"/>
      <w:r w:rsidRPr="002318E2">
        <w:rPr>
          <w:rFonts w:ascii="Times New Roman" w:hAnsi="Times New Roman"/>
          <w:bCs/>
          <w:color w:val="000000"/>
          <w:sz w:val="24"/>
          <w:szCs w:val="24"/>
          <w:lang w:eastAsia="ru-RU"/>
        </w:rPr>
        <w:t>,   объектами   размещения   отходов   потребления   и   иными объектами   (очистными   канализационными   сооружениями   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w:t>
      </w:r>
    </w:p>
    <w:p w:rsidR="00550E29" w:rsidRPr="00175CE5"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 </w:t>
      </w:r>
      <w:r w:rsidRPr="00175CE5">
        <w:rPr>
          <w:rFonts w:ascii="Times New Roman" w:hAnsi="Times New Roman"/>
          <w:b/>
          <w:bCs/>
          <w:color w:val="000000"/>
          <w:sz w:val="24"/>
          <w:szCs w:val="24"/>
          <w:lang w:eastAsia="ru-RU"/>
        </w:rPr>
        <w:t>Основные виды разрешенного использования:</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действующее кладбище, в т.ч. с учетом расширения;</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кладбища, закрытые на период консервации;</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отдельные мемориальные захоронения;</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скотомогильники;</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объекты временного размещения ТБО;</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станция аэрации;</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канализационные очистные сооружения;</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насосные станции;</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xml:space="preserve">- зеленые </w:t>
      </w:r>
      <w:proofErr w:type="gramStart"/>
      <w:r w:rsidRPr="002318E2">
        <w:rPr>
          <w:rFonts w:ascii="Times New Roman" w:hAnsi="Times New Roman"/>
          <w:bCs/>
          <w:color w:val="000000"/>
          <w:sz w:val="24"/>
          <w:szCs w:val="24"/>
          <w:lang w:eastAsia="ru-RU"/>
        </w:rPr>
        <w:t>насаждения</w:t>
      </w:r>
      <w:proofErr w:type="gramEnd"/>
      <w:r w:rsidRPr="002318E2">
        <w:rPr>
          <w:rFonts w:ascii="Times New Roman" w:hAnsi="Times New Roman"/>
          <w:bCs/>
          <w:color w:val="000000"/>
          <w:sz w:val="24"/>
          <w:szCs w:val="24"/>
          <w:lang w:eastAsia="ru-RU"/>
        </w:rPr>
        <w:t xml:space="preserve"> выполняющие специальные функции.</w:t>
      </w:r>
    </w:p>
    <w:p w:rsidR="00550E29" w:rsidRPr="002318E2"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2. </w:t>
      </w:r>
      <w:r w:rsidRPr="002318E2">
        <w:rPr>
          <w:rFonts w:ascii="Times New Roman" w:hAnsi="Times New Roman"/>
          <w:b/>
          <w:bCs/>
          <w:color w:val="000000"/>
          <w:sz w:val="24"/>
          <w:szCs w:val="24"/>
          <w:lang w:eastAsia="ru-RU"/>
        </w:rPr>
        <w:t>Условно разрешенные виды использования:</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объекты, связанные с отправлением культа;</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мастерские по изготовлению и продаже ритуальных принадлежностей;</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хозяйственные корпуса;</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общественные туалеты;</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парковки автотранспорта;</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строительство и реконструкция сооружений, коммуникаций и других объектов;</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 другие объекты, связанные с функционированием кладбищ, полигонов ТБО.</w:t>
      </w:r>
    </w:p>
    <w:p w:rsidR="00550E29" w:rsidRPr="002318E2" w:rsidRDefault="00550E29" w:rsidP="00550E29">
      <w:pPr>
        <w:shd w:val="clear" w:color="auto" w:fill="FFFFFF"/>
        <w:spacing w:after="0" w:line="240" w:lineRule="auto"/>
        <w:ind w:firstLine="567"/>
        <w:outlineLvl w:val="4"/>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3. </w:t>
      </w:r>
      <w:r w:rsidRPr="002318E2">
        <w:rPr>
          <w:rFonts w:ascii="Times New Roman" w:hAnsi="Times New Roman"/>
          <w:b/>
          <w:bCs/>
          <w:color w:val="000000"/>
          <w:sz w:val="24"/>
          <w:szCs w:val="24"/>
          <w:lang w:eastAsia="ru-RU"/>
        </w:rPr>
        <w:t>Параметры  разрешенного  использования  земельных  участков  и  объектов капитального строительства на территории зон специального назначения</w:t>
      </w:r>
    </w:p>
    <w:p w:rsidR="00550E29" w:rsidRPr="002318E2" w:rsidRDefault="00550E29" w:rsidP="00550E29">
      <w:pPr>
        <w:shd w:val="clear" w:color="auto" w:fill="FFFFFF"/>
        <w:spacing w:after="0" w:line="240" w:lineRule="auto"/>
        <w:ind w:firstLine="567"/>
        <w:jc w:val="both"/>
        <w:outlineLvl w:val="4"/>
        <w:rPr>
          <w:rFonts w:ascii="Times New Roman" w:hAnsi="Times New Roman"/>
          <w:bCs/>
          <w:color w:val="000000"/>
          <w:sz w:val="24"/>
          <w:szCs w:val="24"/>
          <w:lang w:eastAsia="ru-RU"/>
        </w:rPr>
      </w:pPr>
      <w:r w:rsidRPr="002318E2">
        <w:rPr>
          <w:rFonts w:ascii="Times New Roman" w:hAnsi="Times New Roman"/>
          <w:bCs/>
          <w:color w:val="000000"/>
          <w:sz w:val="24"/>
          <w:szCs w:val="24"/>
          <w:lang w:eastAsia="ru-RU"/>
        </w:rPr>
        <w:t>Параметры   использования   земельных   участков   и   строительства   капитальных объектов  определяются  индивидуально,  на  основании  соответствующих  проектов,  с учетом   всех   норм   санитарной   и   экологической   безопасности,   а   также   с   учетом Нормативов  градостроительного проектирования в Липецкой области.</w:t>
      </w:r>
    </w:p>
    <w:p w:rsidR="00550E29" w:rsidRPr="002318E2" w:rsidRDefault="00550E29" w:rsidP="00550E29">
      <w:pPr>
        <w:shd w:val="clear" w:color="auto" w:fill="FFFFFF"/>
        <w:spacing w:after="0" w:line="240" w:lineRule="auto"/>
        <w:ind w:firstLine="567"/>
        <w:outlineLvl w:val="4"/>
        <w:rPr>
          <w:rFonts w:ascii="Times New Roman" w:hAnsi="Times New Roman"/>
          <w:bCs/>
          <w:color w:val="000000"/>
          <w:sz w:val="24"/>
          <w:szCs w:val="24"/>
          <w:lang w:eastAsia="ru-RU"/>
        </w:rPr>
      </w:pPr>
      <w:r w:rsidRPr="002318E2">
        <w:rPr>
          <w:rFonts w:ascii="Times New Roman" w:hAnsi="Times New Roman"/>
          <w:b/>
          <w:bCs/>
          <w:color w:val="000000"/>
          <w:sz w:val="24"/>
          <w:szCs w:val="24"/>
          <w:lang w:eastAsia="ru-RU"/>
        </w:rPr>
        <w:t>Особые условия реализации регламента</w:t>
      </w:r>
      <w:r w:rsidRPr="002318E2">
        <w:rPr>
          <w:rFonts w:ascii="Times New Roman" w:hAnsi="Times New Roman"/>
          <w:bCs/>
          <w:color w:val="000000"/>
          <w:sz w:val="24"/>
          <w:szCs w:val="24"/>
          <w:lang w:eastAsia="ru-RU"/>
        </w:rPr>
        <w:t xml:space="preserve"> – отсутствуют.</w:t>
      </w:r>
    </w:p>
    <w:p w:rsidR="00550E29" w:rsidRPr="006A32AC" w:rsidRDefault="00550E29" w:rsidP="00550E29">
      <w:pPr>
        <w:shd w:val="clear" w:color="auto" w:fill="FFFFFF"/>
        <w:spacing w:after="0" w:line="240" w:lineRule="auto"/>
        <w:jc w:val="both"/>
        <w:rPr>
          <w:rFonts w:ascii="Times New Roman" w:hAnsi="Times New Roman"/>
          <w:b/>
          <w:color w:val="000000"/>
          <w:sz w:val="24"/>
          <w:szCs w:val="24"/>
          <w:lang w:eastAsia="ru-RU"/>
        </w:rPr>
      </w:pPr>
      <w:bookmarkStart w:id="2" w:name="_Toc319589724"/>
      <w:bookmarkStart w:id="3" w:name="_Toc322357336"/>
      <w:r w:rsidRPr="006A32AC">
        <w:rPr>
          <w:rFonts w:ascii="Times New Roman" w:hAnsi="Times New Roman"/>
          <w:b/>
          <w:sz w:val="24"/>
          <w:szCs w:val="24"/>
        </w:rPr>
        <w:t xml:space="preserve">Статья 9.Градостроительный регламент </w:t>
      </w:r>
    </w:p>
    <w:p w:rsidR="00550E29" w:rsidRPr="006A32AC" w:rsidRDefault="00550E29" w:rsidP="00550E29">
      <w:pPr>
        <w:pStyle w:val="2"/>
        <w:spacing w:before="0" w:beforeAutospacing="0" w:after="0" w:afterAutospacing="0"/>
        <w:jc w:val="both"/>
        <w:rPr>
          <w:sz w:val="24"/>
          <w:szCs w:val="24"/>
        </w:rPr>
      </w:pPr>
      <w:r w:rsidRPr="006A32AC">
        <w:rPr>
          <w:sz w:val="24"/>
          <w:szCs w:val="24"/>
        </w:rPr>
        <w:t>Дополнительные градостроительные регламенты в зонах с особыми условиями использования территории (ОХ)</w:t>
      </w:r>
      <w:bookmarkEnd w:id="2"/>
      <w:bookmarkEnd w:id="3"/>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lastRenderedPageBreak/>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2318E2">
        <w:rPr>
          <w:rFonts w:ascii="Times New Roman" w:hAnsi="Times New Roman"/>
          <w:bCs/>
          <w:sz w:val="24"/>
          <w:szCs w:val="24"/>
        </w:rPr>
        <w:t>водоохранным</w:t>
      </w:r>
      <w:proofErr w:type="spellEnd"/>
      <w:r w:rsidRPr="002318E2">
        <w:rPr>
          <w:rFonts w:ascii="Times New Roman" w:hAnsi="Times New Roman"/>
          <w:bCs/>
          <w:sz w:val="24"/>
          <w:szCs w:val="24"/>
        </w:rPr>
        <w:t xml:space="preserve"> зонам, иным зонам ограничений.</w:t>
      </w:r>
    </w:p>
    <w:p w:rsidR="00550E29" w:rsidRPr="002318E2" w:rsidRDefault="00550E29" w:rsidP="00550E29">
      <w:pPr>
        <w:autoSpaceDE w:val="0"/>
        <w:autoSpaceDN w:val="0"/>
        <w:adjustRightInd w:val="0"/>
        <w:spacing w:after="0" w:line="240" w:lineRule="auto"/>
        <w:ind w:firstLine="709"/>
        <w:jc w:val="both"/>
        <w:rPr>
          <w:rFonts w:ascii="Times New Roman" w:hAnsi="Times New Roman"/>
          <w:bCs/>
          <w:sz w:val="24"/>
          <w:szCs w:val="24"/>
        </w:rPr>
      </w:pPr>
      <w:r w:rsidRPr="002318E2">
        <w:rPr>
          <w:rFonts w:ascii="Times New Roman" w:hAnsi="Times New Roman"/>
          <w:bCs/>
          <w:sz w:val="24"/>
          <w:szCs w:val="24"/>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318E2">
        <w:rPr>
          <w:rFonts w:ascii="Times New Roman" w:hAnsi="Times New Roman"/>
          <w:bCs/>
          <w:sz w:val="24"/>
          <w:szCs w:val="24"/>
        </w:rPr>
        <w:t>водоохранным</w:t>
      </w:r>
      <w:proofErr w:type="spellEnd"/>
      <w:r w:rsidRPr="002318E2">
        <w:rPr>
          <w:rFonts w:ascii="Times New Roman" w:hAnsi="Times New Roman"/>
          <w:bCs/>
          <w:sz w:val="24"/>
          <w:szCs w:val="24"/>
        </w:rPr>
        <w:t xml:space="preserve">  зонам, иным зонам ограничений, являются несоответствующими настоящим Правилам.</w:t>
      </w:r>
    </w:p>
    <w:p w:rsidR="00550E29" w:rsidRPr="00A0091F" w:rsidRDefault="00550E29" w:rsidP="00550E29">
      <w:pPr>
        <w:pStyle w:val="3"/>
        <w:spacing w:before="0" w:line="240" w:lineRule="auto"/>
        <w:rPr>
          <w:rFonts w:ascii="Times New Roman" w:hAnsi="Times New Roman"/>
          <w:color w:val="auto"/>
          <w:sz w:val="24"/>
          <w:szCs w:val="24"/>
        </w:rPr>
      </w:pPr>
      <w:bookmarkStart w:id="4" w:name="_Toc319589725"/>
      <w:bookmarkStart w:id="5" w:name="_Toc322357337"/>
      <w:r w:rsidRPr="00A0091F">
        <w:rPr>
          <w:rFonts w:ascii="Times New Roman" w:hAnsi="Times New Roman"/>
          <w:color w:val="auto"/>
          <w:sz w:val="24"/>
          <w:szCs w:val="24"/>
        </w:rPr>
        <w:t>9.1. Зоны охраны объектов культурного наследия</w:t>
      </w:r>
      <w:bookmarkEnd w:id="4"/>
      <w:bookmarkEnd w:id="5"/>
      <w:r w:rsidRPr="00A0091F">
        <w:rPr>
          <w:rFonts w:ascii="Times New Roman" w:hAnsi="Times New Roman"/>
          <w:color w:val="auto"/>
          <w:sz w:val="24"/>
          <w:szCs w:val="24"/>
        </w:rPr>
        <w:t xml:space="preserve"> </w:t>
      </w:r>
    </w:p>
    <w:p w:rsidR="00550E29" w:rsidRPr="002318E2" w:rsidRDefault="00550E29" w:rsidP="00550E29">
      <w:pPr>
        <w:pStyle w:val="11"/>
        <w:spacing w:after="0" w:line="240" w:lineRule="auto"/>
      </w:pPr>
      <w:r w:rsidRPr="002318E2">
        <w:t>На территории  сельского  поселения  расположено  два  объекта  культурного  и археологического наследия:</w:t>
      </w:r>
    </w:p>
    <w:p w:rsidR="00550E29" w:rsidRPr="002318E2" w:rsidRDefault="00550E29" w:rsidP="00550E29">
      <w:pPr>
        <w:pStyle w:val="11"/>
        <w:spacing w:after="0" w:line="240" w:lineRule="auto"/>
        <w:rPr>
          <w:b/>
          <w:i/>
        </w:rPr>
      </w:pPr>
      <w:r w:rsidRPr="002318E2">
        <w:rPr>
          <w:b/>
          <w:i/>
        </w:rPr>
        <w:t>Таблица 2. Объекты культурного и археологического наследия на территории сельского поселения</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4253"/>
        <w:gridCol w:w="2126"/>
      </w:tblGrid>
      <w:tr w:rsidR="00550E29" w:rsidRPr="003069FE" w:rsidTr="007A2C60">
        <w:trPr>
          <w:cantSplit/>
          <w:trHeight w:val="570"/>
          <w:tblHeader/>
        </w:trPr>
        <w:tc>
          <w:tcPr>
            <w:tcW w:w="710" w:type="dxa"/>
            <w:vAlign w:val="center"/>
          </w:tcPr>
          <w:p w:rsidR="00550E29" w:rsidRPr="003069FE" w:rsidRDefault="00550E29" w:rsidP="007A2C60">
            <w:pPr>
              <w:spacing w:after="0" w:line="240" w:lineRule="auto"/>
              <w:jc w:val="center"/>
              <w:rPr>
                <w:rFonts w:ascii="Times New Roman" w:hAnsi="Times New Roman"/>
                <w:b/>
                <w:bCs/>
                <w:color w:val="000000"/>
                <w:sz w:val="24"/>
                <w:szCs w:val="24"/>
                <w:lang w:eastAsia="ru-RU"/>
              </w:rPr>
            </w:pPr>
            <w:r w:rsidRPr="003069FE">
              <w:rPr>
                <w:rFonts w:ascii="Times New Roman" w:hAnsi="Times New Roman"/>
                <w:b/>
                <w:bCs/>
                <w:color w:val="000000"/>
                <w:sz w:val="24"/>
                <w:szCs w:val="24"/>
                <w:lang w:eastAsia="ru-RU"/>
              </w:rPr>
              <w:t>№ п.п.</w:t>
            </w:r>
          </w:p>
        </w:tc>
        <w:tc>
          <w:tcPr>
            <w:tcW w:w="2409" w:type="dxa"/>
            <w:vAlign w:val="center"/>
          </w:tcPr>
          <w:p w:rsidR="00550E29" w:rsidRPr="003069FE" w:rsidRDefault="00550E29" w:rsidP="007A2C60">
            <w:pPr>
              <w:spacing w:after="0" w:line="240" w:lineRule="auto"/>
              <w:jc w:val="center"/>
              <w:rPr>
                <w:rFonts w:ascii="Times New Roman" w:hAnsi="Times New Roman"/>
                <w:b/>
                <w:bCs/>
                <w:color w:val="000000"/>
                <w:sz w:val="24"/>
                <w:szCs w:val="24"/>
                <w:lang w:eastAsia="ru-RU"/>
              </w:rPr>
            </w:pPr>
            <w:r w:rsidRPr="003069FE">
              <w:rPr>
                <w:rFonts w:ascii="Times New Roman" w:hAnsi="Times New Roman"/>
                <w:b/>
                <w:bCs/>
                <w:color w:val="000000"/>
                <w:sz w:val="24"/>
                <w:szCs w:val="24"/>
                <w:lang w:eastAsia="ru-RU"/>
              </w:rPr>
              <w:t>Наименование памятника</w:t>
            </w:r>
          </w:p>
        </w:tc>
        <w:tc>
          <w:tcPr>
            <w:tcW w:w="4253" w:type="dxa"/>
            <w:vAlign w:val="center"/>
          </w:tcPr>
          <w:p w:rsidR="00550E29" w:rsidRPr="003069FE" w:rsidRDefault="00550E29" w:rsidP="007A2C60">
            <w:pPr>
              <w:spacing w:after="0" w:line="240" w:lineRule="auto"/>
              <w:jc w:val="center"/>
              <w:rPr>
                <w:rFonts w:ascii="Times New Roman" w:hAnsi="Times New Roman"/>
                <w:b/>
                <w:bCs/>
                <w:color w:val="000000"/>
                <w:sz w:val="24"/>
                <w:szCs w:val="24"/>
                <w:lang w:eastAsia="ru-RU"/>
              </w:rPr>
            </w:pPr>
            <w:r w:rsidRPr="003069FE">
              <w:rPr>
                <w:rFonts w:ascii="Times New Roman" w:hAnsi="Times New Roman"/>
                <w:b/>
                <w:bCs/>
                <w:color w:val="000000"/>
                <w:sz w:val="24"/>
                <w:szCs w:val="24"/>
                <w:lang w:eastAsia="ru-RU"/>
              </w:rPr>
              <w:t>Местонахождение</w:t>
            </w:r>
          </w:p>
        </w:tc>
        <w:tc>
          <w:tcPr>
            <w:tcW w:w="2126" w:type="dxa"/>
            <w:vAlign w:val="center"/>
          </w:tcPr>
          <w:p w:rsidR="00550E29" w:rsidRPr="003069FE" w:rsidRDefault="00550E29" w:rsidP="007A2C60">
            <w:pPr>
              <w:spacing w:after="0" w:line="240" w:lineRule="auto"/>
              <w:jc w:val="center"/>
              <w:rPr>
                <w:rFonts w:ascii="Times New Roman" w:hAnsi="Times New Roman"/>
                <w:b/>
                <w:bCs/>
                <w:color w:val="000000"/>
                <w:sz w:val="24"/>
                <w:szCs w:val="24"/>
                <w:lang w:eastAsia="ru-RU"/>
              </w:rPr>
            </w:pPr>
            <w:proofErr w:type="spellStart"/>
            <w:proofErr w:type="gramStart"/>
            <w:r w:rsidRPr="003069FE">
              <w:rPr>
                <w:rFonts w:ascii="Times New Roman" w:hAnsi="Times New Roman"/>
                <w:b/>
                <w:bCs/>
                <w:color w:val="000000"/>
                <w:sz w:val="24"/>
                <w:szCs w:val="24"/>
                <w:lang w:eastAsia="ru-RU"/>
              </w:rPr>
              <w:t>Террито-риальная</w:t>
            </w:r>
            <w:proofErr w:type="spellEnd"/>
            <w:proofErr w:type="gramEnd"/>
            <w:r w:rsidRPr="003069FE">
              <w:rPr>
                <w:rFonts w:ascii="Times New Roman" w:hAnsi="Times New Roman"/>
                <w:b/>
                <w:bCs/>
                <w:color w:val="000000"/>
                <w:sz w:val="24"/>
                <w:szCs w:val="24"/>
                <w:lang w:eastAsia="ru-RU"/>
              </w:rPr>
              <w:t xml:space="preserve"> зона</w:t>
            </w:r>
          </w:p>
        </w:tc>
      </w:tr>
      <w:tr w:rsidR="00550E29" w:rsidRPr="003069FE" w:rsidTr="007A2C60">
        <w:trPr>
          <w:trHeight w:val="582"/>
        </w:trPr>
        <w:tc>
          <w:tcPr>
            <w:tcW w:w="710" w:type="dxa"/>
            <w:tcFitText/>
            <w:vAlign w:val="center"/>
          </w:tcPr>
          <w:p w:rsidR="00550E29" w:rsidRPr="003069FE" w:rsidRDefault="00550E29" w:rsidP="007A2C60">
            <w:pPr>
              <w:numPr>
                <w:ilvl w:val="0"/>
                <w:numId w:val="2"/>
              </w:numPr>
              <w:tabs>
                <w:tab w:val="center" w:pos="81"/>
              </w:tabs>
              <w:spacing w:after="0" w:line="240" w:lineRule="auto"/>
              <w:jc w:val="center"/>
              <w:rPr>
                <w:rFonts w:ascii="Times New Roman" w:hAnsi="Times New Roman"/>
                <w:color w:val="000000"/>
                <w:sz w:val="24"/>
                <w:szCs w:val="24"/>
                <w:lang w:eastAsia="ru-RU"/>
              </w:rPr>
            </w:pPr>
          </w:p>
        </w:tc>
        <w:tc>
          <w:tcPr>
            <w:tcW w:w="2409" w:type="dxa"/>
            <w:vAlign w:val="center"/>
          </w:tcPr>
          <w:p w:rsidR="00550E29" w:rsidRPr="002318E2" w:rsidRDefault="00550E29" w:rsidP="007A2C60">
            <w:pPr>
              <w:pStyle w:val="14"/>
              <w:spacing w:after="0" w:line="240" w:lineRule="auto"/>
              <w:ind w:firstLine="0"/>
              <w:jc w:val="left"/>
              <w:rPr>
                <w:sz w:val="18"/>
                <w:szCs w:val="18"/>
              </w:rPr>
            </w:pPr>
            <w:proofErr w:type="gramStart"/>
            <w:r w:rsidRPr="002318E2">
              <w:rPr>
                <w:sz w:val="18"/>
                <w:szCs w:val="18"/>
              </w:rPr>
              <w:t>Ансамбль усадебный гр. Орловых-Давыдовых (</w:t>
            </w:r>
            <w:r w:rsidRPr="002318E2">
              <w:rPr>
                <w:sz w:val="18"/>
                <w:szCs w:val="18"/>
                <w:lang w:val="en-US"/>
              </w:rPr>
              <w:t>II</w:t>
            </w:r>
            <w:r w:rsidRPr="002318E2">
              <w:rPr>
                <w:sz w:val="18"/>
                <w:szCs w:val="18"/>
              </w:rPr>
              <w:t xml:space="preserve"> пол.</w:t>
            </w:r>
            <w:proofErr w:type="gramEnd"/>
            <w:r w:rsidRPr="002318E2">
              <w:rPr>
                <w:sz w:val="18"/>
                <w:szCs w:val="18"/>
              </w:rPr>
              <w:t xml:space="preserve"> </w:t>
            </w:r>
            <w:r w:rsidRPr="002318E2">
              <w:rPr>
                <w:sz w:val="18"/>
                <w:szCs w:val="18"/>
                <w:lang w:val="en-US"/>
              </w:rPr>
              <w:t>XIX</w:t>
            </w:r>
            <w:r w:rsidRPr="002318E2">
              <w:rPr>
                <w:sz w:val="18"/>
                <w:szCs w:val="18"/>
              </w:rPr>
              <w:t xml:space="preserve"> века)</w:t>
            </w:r>
          </w:p>
          <w:p w:rsidR="00550E29" w:rsidRPr="002318E2" w:rsidRDefault="00550E29" w:rsidP="007A2C60">
            <w:pPr>
              <w:pStyle w:val="14"/>
              <w:spacing w:after="0" w:line="240" w:lineRule="auto"/>
              <w:ind w:firstLine="0"/>
              <w:rPr>
                <w:sz w:val="18"/>
                <w:szCs w:val="18"/>
              </w:rPr>
            </w:pPr>
            <w:r w:rsidRPr="002318E2">
              <w:rPr>
                <w:sz w:val="18"/>
                <w:szCs w:val="18"/>
              </w:rPr>
              <w:t>1)Дом управляющего;           2)общежитие;                  3) три амбара</w:t>
            </w:r>
          </w:p>
          <w:p w:rsidR="00550E29" w:rsidRPr="002318E2" w:rsidRDefault="00550E29" w:rsidP="007A2C60">
            <w:pPr>
              <w:pStyle w:val="14"/>
              <w:spacing w:after="0" w:line="240" w:lineRule="auto"/>
              <w:ind w:firstLine="0"/>
            </w:pPr>
          </w:p>
        </w:tc>
        <w:tc>
          <w:tcPr>
            <w:tcW w:w="4253" w:type="dxa"/>
            <w:vAlign w:val="center"/>
          </w:tcPr>
          <w:p w:rsidR="00550E29" w:rsidRPr="003069FE" w:rsidRDefault="00550E29" w:rsidP="007A2C60">
            <w:pPr>
              <w:spacing w:after="0" w:line="240" w:lineRule="auto"/>
              <w:rPr>
                <w:rFonts w:ascii="Times New Roman" w:hAnsi="Times New Roman"/>
                <w:color w:val="000000"/>
                <w:sz w:val="18"/>
                <w:szCs w:val="18"/>
                <w:lang w:eastAsia="ru-RU"/>
              </w:rPr>
            </w:pPr>
            <w:proofErr w:type="spellStart"/>
            <w:r w:rsidRPr="003069FE">
              <w:rPr>
                <w:rFonts w:ascii="Times New Roman" w:hAnsi="Times New Roman"/>
                <w:color w:val="000000"/>
                <w:sz w:val="18"/>
                <w:szCs w:val="18"/>
                <w:lang w:eastAsia="ru-RU"/>
              </w:rPr>
              <w:t>п</w:t>
            </w:r>
            <w:proofErr w:type="gramStart"/>
            <w:r w:rsidRPr="003069FE">
              <w:rPr>
                <w:rFonts w:ascii="Times New Roman" w:hAnsi="Times New Roman"/>
                <w:color w:val="000000"/>
                <w:sz w:val="18"/>
                <w:szCs w:val="18"/>
                <w:lang w:eastAsia="ru-RU"/>
              </w:rPr>
              <w:t>.с</w:t>
            </w:r>
            <w:proofErr w:type="gramEnd"/>
            <w:r w:rsidRPr="003069FE">
              <w:rPr>
                <w:rFonts w:ascii="Times New Roman" w:hAnsi="Times New Roman"/>
                <w:color w:val="000000"/>
                <w:sz w:val="18"/>
                <w:szCs w:val="18"/>
                <w:lang w:eastAsia="ru-RU"/>
              </w:rPr>
              <w:t>вх</w:t>
            </w:r>
            <w:proofErr w:type="spellEnd"/>
            <w:r w:rsidRPr="003069FE">
              <w:rPr>
                <w:rFonts w:ascii="Times New Roman" w:hAnsi="Times New Roman"/>
                <w:color w:val="000000"/>
                <w:sz w:val="18"/>
                <w:szCs w:val="18"/>
                <w:lang w:eastAsia="ru-RU"/>
              </w:rPr>
              <w:t>. Петровский</w:t>
            </w:r>
          </w:p>
        </w:tc>
        <w:tc>
          <w:tcPr>
            <w:tcW w:w="2126" w:type="dxa"/>
            <w:vAlign w:val="center"/>
          </w:tcPr>
          <w:p w:rsidR="00550E29" w:rsidRPr="003069FE" w:rsidRDefault="00550E29" w:rsidP="007A2C60">
            <w:pPr>
              <w:spacing w:after="0" w:line="240" w:lineRule="auto"/>
              <w:jc w:val="center"/>
              <w:rPr>
                <w:rFonts w:ascii="Times New Roman" w:hAnsi="Times New Roman"/>
                <w:color w:val="000000"/>
                <w:sz w:val="18"/>
                <w:szCs w:val="18"/>
                <w:lang w:eastAsia="ru-RU"/>
              </w:rPr>
            </w:pPr>
            <w:r w:rsidRPr="003069FE">
              <w:rPr>
                <w:rFonts w:ascii="Times New Roman" w:hAnsi="Times New Roman"/>
                <w:color w:val="000000"/>
                <w:sz w:val="18"/>
                <w:szCs w:val="18"/>
                <w:lang w:eastAsia="ru-RU"/>
              </w:rPr>
              <w:t>ОД</w:t>
            </w:r>
          </w:p>
        </w:tc>
      </w:tr>
      <w:tr w:rsidR="00550E29" w:rsidRPr="003069FE" w:rsidTr="007A2C60">
        <w:trPr>
          <w:trHeight w:val="600"/>
        </w:trPr>
        <w:tc>
          <w:tcPr>
            <w:tcW w:w="710" w:type="dxa"/>
            <w:tcFitText/>
            <w:vAlign w:val="center"/>
          </w:tcPr>
          <w:p w:rsidR="00550E29" w:rsidRPr="003069FE" w:rsidRDefault="00550E29" w:rsidP="007A2C60">
            <w:pPr>
              <w:numPr>
                <w:ilvl w:val="0"/>
                <w:numId w:val="2"/>
              </w:numPr>
              <w:tabs>
                <w:tab w:val="center" w:pos="81"/>
              </w:tabs>
              <w:spacing w:after="0" w:line="240" w:lineRule="auto"/>
              <w:jc w:val="center"/>
              <w:rPr>
                <w:rFonts w:ascii="Times New Roman" w:hAnsi="Times New Roman"/>
                <w:color w:val="000000"/>
                <w:sz w:val="24"/>
                <w:szCs w:val="24"/>
                <w:lang w:eastAsia="ru-RU"/>
              </w:rPr>
            </w:pPr>
          </w:p>
        </w:tc>
        <w:tc>
          <w:tcPr>
            <w:tcW w:w="2409" w:type="dxa"/>
            <w:vAlign w:val="center"/>
          </w:tcPr>
          <w:p w:rsidR="00550E29" w:rsidRPr="003069FE" w:rsidRDefault="00550E29" w:rsidP="007A2C60">
            <w:pPr>
              <w:pStyle w:val="11"/>
              <w:spacing w:after="0" w:line="240" w:lineRule="auto"/>
              <w:ind w:firstLine="0"/>
              <w:jc w:val="left"/>
              <w:rPr>
                <w:sz w:val="18"/>
                <w:szCs w:val="18"/>
              </w:rPr>
            </w:pPr>
            <w:proofErr w:type="spellStart"/>
            <w:r w:rsidRPr="003069FE">
              <w:rPr>
                <w:sz w:val="18"/>
                <w:szCs w:val="18"/>
              </w:rPr>
              <w:t>Ржавец</w:t>
            </w:r>
            <w:proofErr w:type="spellEnd"/>
            <w:r w:rsidRPr="003069FE">
              <w:rPr>
                <w:sz w:val="18"/>
                <w:szCs w:val="18"/>
              </w:rPr>
              <w:t xml:space="preserve"> курганная группа</w:t>
            </w:r>
          </w:p>
        </w:tc>
        <w:tc>
          <w:tcPr>
            <w:tcW w:w="4253" w:type="dxa"/>
            <w:vAlign w:val="center"/>
          </w:tcPr>
          <w:p w:rsidR="00550E29" w:rsidRPr="003069FE" w:rsidRDefault="00550E29" w:rsidP="007A2C60">
            <w:pPr>
              <w:spacing w:after="0" w:line="240" w:lineRule="auto"/>
              <w:rPr>
                <w:rFonts w:ascii="Times New Roman" w:hAnsi="Times New Roman"/>
                <w:color w:val="000000"/>
                <w:sz w:val="18"/>
                <w:szCs w:val="18"/>
                <w:lang w:eastAsia="ru-RU"/>
              </w:rPr>
            </w:pPr>
            <w:r w:rsidRPr="003069FE">
              <w:rPr>
                <w:rFonts w:ascii="Times New Roman" w:hAnsi="Times New Roman"/>
                <w:color w:val="000000"/>
                <w:sz w:val="18"/>
                <w:szCs w:val="18"/>
                <w:lang w:eastAsia="ru-RU"/>
              </w:rPr>
              <w:t>1,1 км</w:t>
            </w:r>
            <w:proofErr w:type="gramStart"/>
            <w:r w:rsidRPr="003069FE">
              <w:rPr>
                <w:rFonts w:ascii="Times New Roman" w:hAnsi="Times New Roman"/>
                <w:color w:val="000000"/>
                <w:sz w:val="18"/>
                <w:szCs w:val="18"/>
                <w:lang w:eastAsia="ru-RU"/>
              </w:rPr>
              <w:t>.</w:t>
            </w:r>
            <w:proofErr w:type="gramEnd"/>
            <w:r w:rsidRPr="003069FE">
              <w:rPr>
                <w:rFonts w:ascii="Times New Roman" w:hAnsi="Times New Roman"/>
                <w:color w:val="000000"/>
                <w:sz w:val="18"/>
                <w:szCs w:val="18"/>
                <w:lang w:eastAsia="ru-RU"/>
              </w:rPr>
              <w:t xml:space="preserve"> </w:t>
            </w:r>
            <w:proofErr w:type="gramStart"/>
            <w:r w:rsidRPr="003069FE">
              <w:rPr>
                <w:rFonts w:ascii="Times New Roman" w:hAnsi="Times New Roman"/>
                <w:color w:val="000000"/>
                <w:sz w:val="18"/>
                <w:szCs w:val="18"/>
                <w:lang w:eastAsia="ru-RU"/>
              </w:rPr>
              <w:t>к</w:t>
            </w:r>
            <w:proofErr w:type="gramEnd"/>
            <w:r w:rsidRPr="003069FE">
              <w:rPr>
                <w:rFonts w:ascii="Times New Roman" w:hAnsi="Times New Roman"/>
                <w:color w:val="000000"/>
                <w:sz w:val="18"/>
                <w:szCs w:val="18"/>
                <w:lang w:eastAsia="ru-RU"/>
              </w:rPr>
              <w:t xml:space="preserve"> северо-западу от с. </w:t>
            </w:r>
            <w:proofErr w:type="spellStart"/>
            <w:r w:rsidRPr="003069FE">
              <w:rPr>
                <w:rFonts w:ascii="Times New Roman" w:hAnsi="Times New Roman"/>
                <w:color w:val="000000"/>
                <w:sz w:val="18"/>
                <w:szCs w:val="18"/>
                <w:lang w:eastAsia="ru-RU"/>
              </w:rPr>
              <w:t>Ржавец</w:t>
            </w:r>
            <w:proofErr w:type="spellEnd"/>
            <w:r w:rsidRPr="003069FE">
              <w:rPr>
                <w:rFonts w:ascii="Times New Roman" w:hAnsi="Times New Roman"/>
                <w:color w:val="000000"/>
                <w:sz w:val="18"/>
                <w:szCs w:val="18"/>
                <w:lang w:eastAsia="ru-RU"/>
              </w:rPr>
              <w:t xml:space="preserve"> и в 7 км. на северо-восток от больницы п.г.т. Добринка</w:t>
            </w:r>
          </w:p>
        </w:tc>
        <w:tc>
          <w:tcPr>
            <w:tcW w:w="2126" w:type="dxa"/>
            <w:vAlign w:val="center"/>
          </w:tcPr>
          <w:p w:rsidR="00550E29" w:rsidRPr="003069FE" w:rsidRDefault="00550E29" w:rsidP="007A2C60">
            <w:pPr>
              <w:spacing w:after="0" w:line="240" w:lineRule="auto"/>
              <w:jc w:val="center"/>
              <w:rPr>
                <w:rFonts w:ascii="Times New Roman" w:hAnsi="Times New Roman"/>
                <w:color w:val="000000"/>
                <w:sz w:val="18"/>
                <w:szCs w:val="18"/>
                <w:lang w:eastAsia="ru-RU"/>
              </w:rPr>
            </w:pPr>
            <w:r w:rsidRPr="003069FE">
              <w:rPr>
                <w:rFonts w:ascii="Times New Roman" w:hAnsi="Times New Roman"/>
                <w:color w:val="000000"/>
                <w:sz w:val="18"/>
                <w:szCs w:val="18"/>
                <w:lang w:eastAsia="ru-RU"/>
              </w:rPr>
              <w:t>СХ</w:t>
            </w:r>
          </w:p>
        </w:tc>
      </w:tr>
    </w:tbl>
    <w:p w:rsidR="00550E29" w:rsidRPr="002318E2" w:rsidRDefault="00550E29" w:rsidP="00550E29">
      <w:pPr>
        <w:pStyle w:val="11"/>
        <w:spacing w:after="0" w:line="240" w:lineRule="auto"/>
      </w:pPr>
      <w:r w:rsidRPr="002318E2">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550E29" w:rsidRPr="002318E2" w:rsidRDefault="00550E29" w:rsidP="00550E29">
      <w:pPr>
        <w:pStyle w:val="11"/>
        <w:spacing w:after="0" w:line="240" w:lineRule="auto"/>
      </w:pPr>
      <w:r w:rsidRPr="002318E2">
        <w:t>В  границах  охранной  зоны  действует  особый  режим  использования  земель,  с учетом следующих требований:</w:t>
      </w:r>
    </w:p>
    <w:p w:rsidR="00550E29" w:rsidRPr="002318E2" w:rsidRDefault="00550E29" w:rsidP="00550E29">
      <w:pPr>
        <w:pStyle w:val="11"/>
        <w:spacing w:after="0" w:line="240" w:lineRule="auto"/>
      </w:pPr>
      <w:r w:rsidRPr="002318E2">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0E29" w:rsidRPr="002318E2" w:rsidRDefault="00550E29" w:rsidP="00550E29">
      <w:pPr>
        <w:pStyle w:val="11"/>
        <w:spacing w:after="0" w:line="240" w:lineRule="auto"/>
      </w:pPr>
      <w:r w:rsidRPr="002318E2">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50E29" w:rsidRPr="002318E2" w:rsidRDefault="00550E29" w:rsidP="00550E29">
      <w:pPr>
        <w:pStyle w:val="11"/>
        <w:spacing w:after="0" w:line="240" w:lineRule="auto"/>
      </w:pPr>
      <w:r w:rsidRPr="002318E2">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0E29" w:rsidRPr="002318E2" w:rsidRDefault="00550E29" w:rsidP="00550E29">
      <w:pPr>
        <w:pStyle w:val="11"/>
        <w:spacing w:after="0" w:line="240" w:lineRule="auto"/>
      </w:pPr>
      <w:r w:rsidRPr="002318E2">
        <w:t>- обеспечение пожарной безопасности объекта культурного наследия и его защиты от динамических воздействий;</w:t>
      </w:r>
    </w:p>
    <w:p w:rsidR="00550E29" w:rsidRPr="002318E2" w:rsidRDefault="00550E29" w:rsidP="00550E29">
      <w:pPr>
        <w:pStyle w:val="11"/>
        <w:spacing w:after="0" w:line="240" w:lineRule="auto"/>
      </w:pPr>
      <w:r w:rsidRPr="002318E2">
        <w:t>-  сохранение  гидрогеологических  и  экологических  условий,  необходимых  для обеспечения сохранности объекта культурного наследия;</w:t>
      </w:r>
    </w:p>
    <w:p w:rsidR="00550E29" w:rsidRPr="002318E2" w:rsidRDefault="00550E29" w:rsidP="00550E29">
      <w:pPr>
        <w:pStyle w:val="11"/>
        <w:spacing w:after="0" w:line="240" w:lineRule="auto"/>
      </w:pPr>
      <w:r w:rsidRPr="002318E2">
        <w:t xml:space="preserve">-   благоустройство   территории   охранной   зоны,   направленное   на   сохранение, использование и популяризацию объекта культурного наследия, а также на </w:t>
      </w:r>
      <w:r w:rsidRPr="002318E2">
        <w:lastRenderedPageBreak/>
        <w:t xml:space="preserve">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w:t>
      </w:r>
    </w:p>
    <w:p w:rsidR="00550E29" w:rsidRPr="002318E2" w:rsidRDefault="00550E29" w:rsidP="00550E29">
      <w:pPr>
        <w:pStyle w:val="11"/>
        <w:spacing w:after="0" w:line="240" w:lineRule="auto"/>
      </w:pPr>
      <w:r w:rsidRPr="002318E2">
        <w:t>-    иные    требования,    необходимые    для    обеспечения    сохранности    объекта культурного наследия в его историческом и ландшафтном окружении.</w:t>
      </w:r>
    </w:p>
    <w:p w:rsidR="00550E29" w:rsidRPr="00A0091F" w:rsidRDefault="00550E29" w:rsidP="00550E29">
      <w:pPr>
        <w:pStyle w:val="3"/>
        <w:spacing w:before="0" w:line="240" w:lineRule="auto"/>
        <w:rPr>
          <w:rFonts w:ascii="Times New Roman" w:hAnsi="Times New Roman"/>
          <w:color w:val="auto"/>
          <w:sz w:val="24"/>
          <w:szCs w:val="24"/>
        </w:rPr>
      </w:pPr>
      <w:bookmarkStart w:id="6" w:name="_Toc319589726"/>
      <w:bookmarkStart w:id="7" w:name="_Toc322357338"/>
      <w:r w:rsidRPr="00A0091F">
        <w:rPr>
          <w:rFonts w:ascii="Times New Roman" w:hAnsi="Times New Roman"/>
          <w:color w:val="auto"/>
          <w:sz w:val="24"/>
          <w:szCs w:val="24"/>
        </w:rPr>
        <w:t>9.2. Ограничения по экологическим и санитарно-гигиеническим условиям</w:t>
      </w:r>
      <w:bookmarkEnd w:id="6"/>
      <w:bookmarkEnd w:id="7"/>
    </w:p>
    <w:p w:rsidR="00550E29" w:rsidRPr="002318E2" w:rsidRDefault="00550E29" w:rsidP="00550E29">
      <w:pPr>
        <w:pStyle w:val="4"/>
        <w:spacing w:before="0" w:beforeAutospacing="0" w:after="0" w:afterAutospacing="0"/>
      </w:pPr>
      <w:bookmarkStart w:id="8" w:name="_Toc319589727"/>
      <w:bookmarkStart w:id="9" w:name="_Toc322357339"/>
      <w:r w:rsidRPr="002318E2">
        <w:t xml:space="preserve">9.2.1. </w:t>
      </w:r>
      <w:proofErr w:type="spellStart"/>
      <w:r w:rsidRPr="002318E2">
        <w:t>Водоохранные</w:t>
      </w:r>
      <w:proofErr w:type="spellEnd"/>
      <w:r w:rsidRPr="002318E2">
        <w:t xml:space="preserve"> зоны и прибрежные защитные полосы</w:t>
      </w:r>
      <w:bookmarkEnd w:id="8"/>
      <w:bookmarkEnd w:id="9"/>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xml:space="preserve">На территории сельского поселения расположены следующие водные объекты, имеющие </w:t>
      </w:r>
      <w:proofErr w:type="spellStart"/>
      <w:r w:rsidRPr="002318E2">
        <w:rPr>
          <w:rFonts w:ascii="Times New Roman" w:hAnsi="Times New Roman"/>
          <w:sz w:val="24"/>
          <w:szCs w:val="24"/>
        </w:rPr>
        <w:t>водоохранные</w:t>
      </w:r>
      <w:proofErr w:type="spellEnd"/>
      <w:r w:rsidRPr="002318E2">
        <w:rPr>
          <w:rFonts w:ascii="Times New Roman" w:hAnsi="Times New Roman"/>
          <w:sz w:val="24"/>
          <w:szCs w:val="24"/>
        </w:rPr>
        <w:t xml:space="preserve"> зоны:</w:t>
      </w:r>
    </w:p>
    <w:p w:rsidR="00550E29" w:rsidRPr="002318E2" w:rsidRDefault="00550E29" w:rsidP="00550E29">
      <w:pPr>
        <w:pStyle w:val="13"/>
        <w:spacing w:after="0" w:line="240" w:lineRule="auto"/>
        <w:ind w:firstLine="0"/>
        <w:rPr>
          <w:b/>
          <w:i/>
        </w:rPr>
      </w:pPr>
      <w:r w:rsidRPr="002318E2">
        <w:rPr>
          <w:b/>
          <w:i/>
        </w:rPr>
        <w:t>Таблица 3. Сведения о водных объектах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484"/>
        <w:gridCol w:w="2041"/>
        <w:gridCol w:w="1882"/>
      </w:tblGrid>
      <w:tr w:rsidR="00550E29" w:rsidRPr="003069FE" w:rsidTr="007A2C60">
        <w:trPr>
          <w:trHeight w:val="275"/>
        </w:trPr>
        <w:tc>
          <w:tcPr>
            <w:tcW w:w="4055" w:type="dxa"/>
            <w:vAlign w:val="center"/>
          </w:tcPr>
          <w:p w:rsidR="00550E29" w:rsidRPr="003069FE" w:rsidRDefault="00550E29" w:rsidP="007A2C60">
            <w:pPr>
              <w:spacing w:after="0" w:line="240" w:lineRule="auto"/>
              <w:jc w:val="center"/>
              <w:rPr>
                <w:rFonts w:ascii="Times New Roman" w:hAnsi="Times New Roman"/>
                <w:sz w:val="24"/>
                <w:szCs w:val="24"/>
              </w:rPr>
            </w:pPr>
            <w:r w:rsidRPr="003069FE">
              <w:rPr>
                <w:rFonts w:ascii="Times New Roman" w:hAnsi="Times New Roman"/>
                <w:sz w:val="24"/>
                <w:szCs w:val="24"/>
              </w:rPr>
              <w:t>Наименование водного объекта</w:t>
            </w:r>
          </w:p>
        </w:tc>
        <w:tc>
          <w:tcPr>
            <w:tcW w:w="1484" w:type="dxa"/>
            <w:vAlign w:val="center"/>
          </w:tcPr>
          <w:p w:rsidR="00550E29" w:rsidRPr="003069FE" w:rsidRDefault="00550E29" w:rsidP="007A2C60">
            <w:pPr>
              <w:spacing w:after="0" w:line="240" w:lineRule="auto"/>
              <w:jc w:val="center"/>
              <w:rPr>
                <w:rFonts w:ascii="Times New Roman" w:hAnsi="Times New Roman"/>
                <w:sz w:val="24"/>
                <w:szCs w:val="24"/>
              </w:rPr>
            </w:pPr>
            <w:r w:rsidRPr="003069FE">
              <w:rPr>
                <w:rFonts w:ascii="Times New Roman" w:hAnsi="Times New Roman"/>
                <w:sz w:val="24"/>
                <w:szCs w:val="24"/>
              </w:rPr>
              <w:t xml:space="preserve">Ед. </w:t>
            </w:r>
            <w:proofErr w:type="spellStart"/>
            <w:r w:rsidRPr="003069FE">
              <w:rPr>
                <w:rFonts w:ascii="Times New Roman" w:hAnsi="Times New Roman"/>
                <w:sz w:val="24"/>
                <w:szCs w:val="24"/>
              </w:rPr>
              <w:t>изм</w:t>
            </w:r>
            <w:proofErr w:type="spellEnd"/>
            <w:r w:rsidRPr="003069FE">
              <w:rPr>
                <w:rFonts w:ascii="Times New Roman" w:hAnsi="Times New Roman"/>
                <w:sz w:val="24"/>
                <w:szCs w:val="24"/>
              </w:rPr>
              <w:t>.</w:t>
            </w:r>
          </w:p>
        </w:tc>
        <w:tc>
          <w:tcPr>
            <w:tcW w:w="2041" w:type="dxa"/>
            <w:vAlign w:val="center"/>
          </w:tcPr>
          <w:p w:rsidR="00550E29" w:rsidRPr="003069FE" w:rsidRDefault="00550E29" w:rsidP="007A2C60">
            <w:pPr>
              <w:spacing w:after="0" w:line="240" w:lineRule="auto"/>
              <w:jc w:val="center"/>
              <w:rPr>
                <w:rFonts w:ascii="Times New Roman" w:hAnsi="Times New Roman"/>
                <w:sz w:val="24"/>
                <w:szCs w:val="24"/>
              </w:rPr>
            </w:pPr>
            <w:r w:rsidRPr="003069FE">
              <w:rPr>
                <w:rFonts w:ascii="Times New Roman" w:hAnsi="Times New Roman"/>
                <w:sz w:val="24"/>
                <w:szCs w:val="24"/>
              </w:rPr>
              <w:t>Характеристика</w:t>
            </w:r>
          </w:p>
        </w:tc>
        <w:tc>
          <w:tcPr>
            <w:tcW w:w="1882" w:type="dxa"/>
            <w:vAlign w:val="center"/>
          </w:tcPr>
          <w:p w:rsidR="00550E29" w:rsidRPr="003069FE" w:rsidRDefault="00550E29" w:rsidP="007A2C60">
            <w:pPr>
              <w:spacing w:after="0" w:line="240" w:lineRule="auto"/>
              <w:jc w:val="center"/>
              <w:rPr>
                <w:rFonts w:ascii="Times New Roman" w:hAnsi="Times New Roman"/>
                <w:sz w:val="24"/>
                <w:szCs w:val="24"/>
              </w:rPr>
            </w:pPr>
            <w:proofErr w:type="spellStart"/>
            <w:r w:rsidRPr="003069FE">
              <w:rPr>
                <w:rFonts w:ascii="Times New Roman" w:hAnsi="Times New Roman"/>
                <w:sz w:val="24"/>
                <w:szCs w:val="24"/>
              </w:rPr>
              <w:t>Водоохранная</w:t>
            </w:r>
            <w:proofErr w:type="spellEnd"/>
            <w:r w:rsidRPr="003069FE">
              <w:rPr>
                <w:rFonts w:ascii="Times New Roman" w:hAnsi="Times New Roman"/>
                <w:sz w:val="24"/>
                <w:szCs w:val="24"/>
              </w:rPr>
              <w:t xml:space="preserve"> зона</w:t>
            </w:r>
          </w:p>
        </w:tc>
      </w:tr>
      <w:tr w:rsidR="00550E29" w:rsidRPr="003069FE" w:rsidTr="007A2C60">
        <w:tc>
          <w:tcPr>
            <w:tcW w:w="4055" w:type="dxa"/>
            <w:vAlign w:val="center"/>
          </w:tcPr>
          <w:p w:rsidR="00550E29" w:rsidRPr="003069FE" w:rsidRDefault="00550E29" w:rsidP="007A2C60">
            <w:pPr>
              <w:spacing w:after="0" w:line="240" w:lineRule="auto"/>
              <w:rPr>
                <w:rFonts w:ascii="Times New Roman" w:hAnsi="Times New Roman"/>
                <w:sz w:val="24"/>
                <w:szCs w:val="24"/>
              </w:rPr>
            </w:pPr>
            <w:r w:rsidRPr="003069FE">
              <w:rPr>
                <w:rFonts w:ascii="Times New Roman" w:hAnsi="Times New Roman"/>
                <w:sz w:val="24"/>
                <w:szCs w:val="24"/>
              </w:rPr>
              <w:t>р</w:t>
            </w:r>
            <w:proofErr w:type="gramStart"/>
            <w:r w:rsidRPr="003069FE">
              <w:rPr>
                <w:rFonts w:ascii="Times New Roman" w:hAnsi="Times New Roman"/>
                <w:sz w:val="24"/>
                <w:szCs w:val="24"/>
              </w:rPr>
              <w:t>.Ч</w:t>
            </w:r>
            <w:proofErr w:type="gramEnd"/>
            <w:r w:rsidRPr="003069FE">
              <w:rPr>
                <w:rFonts w:ascii="Times New Roman" w:hAnsi="Times New Roman"/>
                <w:sz w:val="24"/>
                <w:szCs w:val="24"/>
              </w:rPr>
              <w:t>амлык</w:t>
            </w:r>
          </w:p>
        </w:tc>
        <w:tc>
          <w:tcPr>
            <w:tcW w:w="1484" w:type="dxa"/>
          </w:tcPr>
          <w:p w:rsidR="00550E29" w:rsidRPr="003069FE" w:rsidRDefault="00550E29" w:rsidP="007A2C60">
            <w:pPr>
              <w:spacing w:after="0" w:line="240" w:lineRule="auto"/>
              <w:jc w:val="center"/>
              <w:rPr>
                <w:rFonts w:ascii="Times New Roman" w:hAnsi="Times New Roman"/>
                <w:sz w:val="24"/>
                <w:szCs w:val="24"/>
              </w:rPr>
            </w:pPr>
            <w:proofErr w:type="spellStart"/>
            <w:r w:rsidRPr="003069FE">
              <w:rPr>
                <w:rFonts w:ascii="Times New Roman" w:hAnsi="Times New Roman"/>
                <w:sz w:val="24"/>
                <w:szCs w:val="24"/>
                <w:lang w:val="en-US"/>
              </w:rPr>
              <w:t>км</w:t>
            </w:r>
            <w:proofErr w:type="spellEnd"/>
          </w:p>
        </w:tc>
        <w:tc>
          <w:tcPr>
            <w:tcW w:w="2041" w:type="dxa"/>
            <w:vAlign w:val="center"/>
          </w:tcPr>
          <w:p w:rsidR="00550E29" w:rsidRPr="003069FE" w:rsidRDefault="00550E29" w:rsidP="007A2C60">
            <w:pPr>
              <w:spacing w:after="0" w:line="240" w:lineRule="auto"/>
              <w:jc w:val="center"/>
              <w:rPr>
                <w:rFonts w:ascii="Times New Roman" w:hAnsi="Times New Roman"/>
                <w:sz w:val="24"/>
                <w:szCs w:val="24"/>
              </w:rPr>
            </w:pPr>
            <w:r w:rsidRPr="003069FE">
              <w:rPr>
                <w:rFonts w:ascii="Times New Roman" w:hAnsi="Times New Roman"/>
                <w:sz w:val="24"/>
                <w:szCs w:val="24"/>
              </w:rPr>
              <w:t>50</w:t>
            </w:r>
          </w:p>
        </w:tc>
        <w:tc>
          <w:tcPr>
            <w:tcW w:w="1882" w:type="dxa"/>
            <w:vAlign w:val="center"/>
          </w:tcPr>
          <w:p w:rsidR="00550E29" w:rsidRPr="003069FE" w:rsidRDefault="00550E29" w:rsidP="007A2C60">
            <w:pPr>
              <w:spacing w:after="0" w:line="240" w:lineRule="auto"/>
              <w:jc w:val="center"/>
              <w:rPr>
                <w:rFonts w:ascii="Times New Roman" w:hAnsi="Times New Roman"/>
                <w:sz w:val="24"/>
                <w:szCs w:val="24"/>
              </w:rPr>
            </w:pPr>
            <w:r w:rsidRPr="003069FE">
              <w:rPr>
                <w:rFonts w:ascii="Times New Roman" w:hAnsi="Times New Roman"/>
                <w:sz w:val="24"/>
                <w:szCs w:val="24"/>
              </w:rPr>
              <w:t>100</w:t>
            </w:r>
          </w:p>
        </w:tc>
      </w:tr>
      <w:tr w:rsidR="00550E29" w:rsidRPr="003069FE" w:rsidTr="007A2C60">
        <w:tc>
          <w:tcPr>
            <w:tcW w:w="4055" w:type="dxa"/>
            <w:vAlign w:val="center"/>
          </w:tcPr>
          <w:p w:rsidR="00550E29" w:rsidRPr="003069FE" w:rsidRDefault="00550E29" w:rsidP="007A2C60">
            <w:pPr>
              <w:spacing w:after="0" w:line="240" w:lineRule="auto"/>
              <w:rPr>
                <w:rFonts w:ascii="Times New Roman" w:hAnsi="Times New Roman"/>
                <w:sz w:val="24"/>
                <w:szCs w:val="24"/>
              </w:rPr>
            </w:pPr>
            <w:r w:rsidRPr="003069FE">
              <w:rPr>
                <w:rFonts w:ascii="Times New Roman" w:hAnsi="Times New Roman"/>
                <w:sz w:val="24"/>
                <w:szCs w:val="24"/>
              </w:rPr>
              <w:t>водохранилище на водотоке р. Чамлык</w:t>
            </w:r>
          </w:p>
        </w:tc>
        <w:tc>
          <w:tcPr>
            <w:tcW w:w="1484" w:type="dxa"/>
          </w:tcPr>
          <w:p w:rsidR="00550E29" w:rsidRPr="003069FE" w:rsidRDefault="00550E29" w:rsidP="007A2C60">
            <w:pPr>
              <w:spacing w:after="0" w:line="240" w:lineRule="auto"/>
              <w:jc w:val="center"/>
              <w:rPr>
                <w:rFonts w:ascii="Times New Roman" w:hAnsi="Times New Roman"/>
                <w:sz w:val="24"/>
                <w:szCs w:val="24"/>
              </w:rPr>
            </w:pPr>
          </w:p>
        </w:tc>
        <w:tc>
          <w:tcPr>
            <w:tcW w:w="2041" w:type="dxa"/>
            <w:vAlign w:val="center"/>
          </w:tcPr>
          <w:p w:rsidR="00550E29" w:rsidRPr="003069FE" w:rsidRDefault="00550E29" w:rsidP="007A2C60">
            <w:pPr>
              <w:spacing w:after="0" w:line="240" w:lineRule="auto"/>
              <w:jc w:val="center"/>
              <w:rPr>
                <w:rFonts w:ascii="Times New Roman" w:hAnsi="Times New Roman"/>
                <w:sz w:val="24"/>
                <w:szCs w:val="24"/>
              </w:rPr>
            </w:pPr>
          </w:p>
        </w:tc>
        <w:tc>
          <w:tcPr>
            <w:tcW w:w="1882" w:type="dxa"/>
            <w:vAlign w:val="center"/>
          </w:tcPr>
          <w:p w:rsidR="00550E29" w:rsidRPr="003069FE" w:rsidRDefault="00550E29" w:rsidP="007A2C60">
            <w:pPr>
              <w:spacing w:after="0" w:line="240" w:lineRule="auto"/>
              <w:jc w:val="center"/>
              <w:rPr>
                <w:rFonts w:ascii="Times New Roman" w:hAnsi="Times New Roman"/>
                <w:sz w:val="24"/>
                <w:szCs w:val="24"/>
              </w:rPr>
            </w:pPr>
            <w:r w:rsidRPr="003069FE">
              <w:rPr>
                <w:rFonts w:ascii="Times New Roman" w:hAnsi="Times New Roman"/>
                <w:sz w:val="24"/>
                <w:szCs w:val="24"/>
              </w:rPr>
              <w:t>100</w:t>
            </w:r>
          </w:p>
        </w:tc>
      </w:tr>
      <w:tr w:rsidR="00550E29" w:rsidRPr="003069FE" w:rsidTr="007A2C60">
        <w:tc>
          <w:tcPr>
            <w:tcW w:w="4055" w:type="dxa"/>
            <w:vAlign w:val="center"/>
          </w:tcPr>
          <w:p w:rsidR="00550E29" w:rsidRPr="003069FE" w:rsidRDefault="00550E29" w:rsidP="007A2C60">
            <w:pPr>
              <w:spacing w:after="0" w:line="240" w:lineRule="auto"/>
              <w:rPr>
                <w:rFonts w:ascii="Times New Roman" w:hAnsi="Times New Roman"/>
                <w:sz w:val="24"/>
                <w:szCs w:val="24"/>
              </w:rPr>
            </w:pPr>
            <w:r w:rsidRPr="003069FE">
              <w:rPr>
                <w:rFonts w:ascii="Times New Roman" w:hAnsi="Times New Roman"/>
                <w:sz w:val="24"/>
                <w:szCs w:val="24"/>
              </w:rPr>
              <w:t>водохранилища на водотоке</w:t>
            </w:r>
          </w:p>
          <w:p w:rsidR="00550E29" w:rsidRPr="003069FE" w:rsidRDefault="00550E29" w:rsidP="007A2C60">
            <w:pPr>
              <w:spacing w:after="0" w:line="240" w:lineRule="auto"/>
              <w:rPr>
                <w:rFonts w:ascii="Times New Roman" w:hAnsi="Times New Roman"/>
                <w:sz w:val="24"/>
                <w:szCs w:val="24"/>
              </w:rPr>
            </w:pPr>
            <w:r w:rsidRPr="003069FE">
              <w:rPr>
                <w:rFonts w:ascii="Times New Roman" w:hAnsi="Times New Roman"/>
                <w:sz w:val="24"/>
                <w:szCs w:val="24"/>
              </w:rPr>
              <w:t>притоков р</w:t>
            </w:r>
            <w:proofErr w:type="gramStart"/>
            <w:r w:rsidRPr="003069FE">
              <w:rPr>
                <w:rFonts w:ascii="Times New Roman" w:hAnsi="Times New Roman"/>
                <w:sz w:val="24"/>
                <w:szCs w:val="24"/>
              </w:rPr>
              <w:t>.Ч</w:t>
            </w:r>
            <w:proofErr w:type="gramEnd"/>
            <w:r w:rsidRPr="003069FE">
              <w:rPr>
                <w:rFonts w:ascii="Times New Roman" w:hAnsi="Times New Roman"/>
                <w:sz w:val="24"/>
                <w:szCs w:val="24"/>
              </w:rPr>
              <w:t>амлык</w:t>
            </w:r>
          </w:p>
        </w:tc>
        <w:tc>
          <w:tcPr>
            <w:tcW w:w="1484" w:type="dxa"/>
          </w:tcPr>
          <w:p w:rsidR="00550E29" w:rsidRPr="003069FE" w:rsidRDefault="00550E29" w:rsidP="007A2C60">
            <w:pPr>
              <w:spacing w:after="0" w:line="240" w:lineRule="auto"/>
              <w:jc w:val="center"/>
              <w:rPr>
                <w:rFonts w:ascii="Times New Roman" w:hAnsi="Times New Roman"/>
                <w:sz w:val="24"/>
                <w:szCs w:val="24"/>
              </w:rPr>
            </w:pPr>
          </w:p>
        </w:tc>
        <w:tc>
          <w:tcPr>
            <w:tcW w:w="2041" w:type="dxa"/>
            <w:vAlign w:val="center"/>
          </w:tcPr>
          <w:p w:rsidR="00550E29" w:rsidRPr="003069FE" w:rsidRDefault="00550E29" w:rsidP="007A2C60">
            <w:pPr>
              <w:spacing w:after="0" w:line="240" w:lineRule="auto"/>
              <w:jc w:val="center"/>
              <w:rPr>
                <w:rFonts w:ascii="Times New Roman" w:hAnsi="Times New Roman"/>
                <w:sz w:val="24"/>
                <w:szCs w:val="24"/>
              </w:rPr>
            </w:pPr>
          </w:p>
        </w:tc>
        <w:tc>
          <w:tcPr>
            <w:tcW w:w="1882" w:type="dxa"/>
            <w:vAlign w:val="center"/>
          </w:tcPr>
          <w:p w:rsidR="00550E29" w:rsidRPr="003069FE" w:rsidRDefault="00550E29" w:rsidP="007A2C60">
            <w:pPr>
              <w:spacing w:after="0" w:line="240" w:lineRule="auto"/>
              <w:jc w:val="center"/>
              <w:rPr>
                <w:rFonts w:ascii="Times New Roman" w:hAnsi="Times New Roman"/>
                <w:sz w:val="24"/>
                <w:szCs w:val="24"/>
              </w:rPr>
            </w:pPr>
            <w:r w:rsidRPr="003069FE">
              <w:rPr>
                <w:rFonts w:ascii="Times New Roman" w:hAnsi="Times New Roman"/>
                <w:sz w:val="24"/>
                <w:szCs w:val="24"/>
              </w:rPr>
              <w:t>50</w:t>
            </w:r>
          </w:p>
        </w:tc>
      </w:tr>
    </w:tbl>
    <w:p w:rsidR="00550E29" w:rsidRPr="002318E2" w:rsidRDefault="00550E29" w:rsidP="00550E29">
      <w:pPr>
        <w:pStyle w:val="11"/>
        <w:spacing w:after="0" w:line="240" w:lineRule="auto"/>
        <w:ind w:firstLine="0"/>
      </w:pPr>
      <w:r>
        <w:t xml:space="preserve">           </w:t>
      </w:r>
      <w:r w:rsidRPr="002318E2">
        <w:t xml:space="preserve">В границах </w:t>
      </w:r>
      <w:proofErr w:type="spellStart"/>
      <w:r w:rsidRPr="002318E2">
        <w:t>водоохранных</w:t>
      </w:r>
      <w:proofErr w:type="spellEnd"/>
      <w:r w:rsidRPr="002318E2">
        <w:t xml:space="preserve"> зон запрещаются:</w:t>
      </w:r>
    </w:p>
    <w:p w:rsidR="00550E29" w:rsidRPr="002318E2" w:rsidRDefault="00550E29" w:rsidP="00550E29">
      <w:pPr>
        <w:pStyle w:val="11"/>
        <w:spacing w:after="0" w:line="240" w:lineRule="auto"/>
      </w:pPr>
      <w:r w:rsidRPr="002318E2">
        <w:t>-  использование сточных вод для удобрения почв;</w:t>
      </w:r>
    </w:p>
    <w:p w:rsidR="00550E29" w:rsidRPr="002318E2" w:rsidRDefault="00550E29" w:rsidP="00550E29">
      <w:pPr>
        <w:pStyle w:val="11"/>
        <w:spacing w:after="0" w:line="240" w:lineRule="auto"/>
      </w:pPr>
      <w:r w:rsidRPr="002318E2">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0E29" w:rsidRPr="002318E2" w:rsidRDefault="00550E29" w:rsidP="00550E29">
      <w:pPr>
        <w:pStyle w:val="11"/>
        <w:spacing w:after="0" w:line="240" w:lineRule="auto"/>
      </w:pPr>
      <w:r w:rsidRPr="002318E2">
        <w:t>- осуществление авиационных мер по борьбе с вредителями и болезнями растений;</w:t>
      </w:r>
    </w:p>
    <w:p w:rsidR="00550E29" w:rsidRPr="002318E2" w:rsidRDefault="00550E29" w:rsidP="00550E29">
      <w:pPr>
        <w:pStyle w:val="11"/>
        <w:spacing w:after="0" w:line="240" w:lineRule="auto"/>
      </w:pPr>
      <w:r w:rsidRPr="002318E2">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0E29" w:rsidRPr="002318E2" w:rsidRDefault="00550E29" w:rsidP="00550E29">
      <w:pPr>
        <w:pStyle w:val="14"/>
        <w:spacing w:after="0" w:line="240" w:lineRule="auto"/>
      </w:pPr>
      <w:bookmarkStart w:id="10" w:name="_Toc319589728"/>
      <w:r w:rsidRPr="002318E2">
        <w:t xml:space="preserve">В границах </w:t>
      </w:r>
      <w:proofErr w:type="spellStart"/>
      <w:r w:rsidRPr="002318E2">
        <w:t>водоохранных</w:t>
      </w:r>
      <w:proofErr w:type="spellEnd"/>
      <w:r w:rsidRPr="002318E2">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0E29" w:rsidRPr="002318E2" w:rsidRDefault="00550E29" w:rsidP="00550E29">
      <w:pPr>
        <w:pStyle w:val="14"/>
        <w:spacing w:after="0" w:line="240" w:lineRule="auto"/>
      </w:pPr>
      <w:r w:rsidRPr="002318E2">
        <w:t xml:space="preserve">В границах </w:t>
      </w:r>
      <w:proofErr w:type="spellStart"/>
      <w:r w:rsidRPr="002318E2">
        <w:t>водоохранных</w:t>
      </w:r>
      <w:proofErr w:type="spellEnd"/>
      <w:r w:rsidRPr="002318E2">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550E29" w:rsidRPr="002318E2" w:rsidRDefault="00550E29" w:rsidP="00550E29">
      <w:pPr>
        <w:pStyle w:val="14"/>
        <w:spacing w:after="0" w:line="240" w:lineRule="auto"/>
      </w:pPr>
      <w:r w:rsidRPr="002318E2">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В границах прибрежных защитных полос наряду с вышеперечисленными ограничениями запрещаются:</w:t>
      </w:r>
    </w:p>
    <w:p w:rsidR="00550E29" w:rsidRPr="002318E2" w:rsidRDefault="00550E29" w:rsidP="00550E29">
      <w:pPr>
        <w:pStyle w:val="14"/>
        <w:spacing w:after="0" w:line="240" w:lineRule="auto"/>
      </w:pPr>
      <w:r w:rsidRPr="002318E2">
        <w:t>- распашка земель;</w:t>
      </w:r>
    </w:p>
    <w:p w:rsidR="00550E29" w:rsidRPr="002318E2" w:rsidRDefault="00550E29" w:rsidP="00550E29">
      <w:pPr>
        <w:pStyle w:val="14"/>
        <w:spacing w:after="0" w:line="240" w:lineRule="auto"/>
      </w:pPr>
      <w:r w:rsidRPr="002318E2">
        <w:t>- размещение отвалов размываемых грунтов;</w:t>
      </w:r>
    </w:p>
    <w:p w:rsidR="00550E29" w:rsidRPr="002318E2" w:rsidRDefault="00550E29" w:rsidP="00550E29">
      <w:pPr>
        <w:pStyle w:val="14"/>
        <w:spacing w:after="0" w:line="240" w:lineRule="auto"/>
      </w:pPr>
      <w:r w:rsidRPr="002318E2">
        <w:t>- выпас сельскохозяйственных животных и организация для них летних лагерей, ванн.</w:t>
      </w:r>
    </w:p>
    <w:p w:rsidR="00550E29" w:rsidRPr="002318E2" w:rsidRDefault="00550E29" w:rsidP="00550E29">
      <w:pPr>
        <w:pStyle w:val="4"/>
        <w:spacing w:before="0" w:beforeAutospacing="0" w:after="0" w:afterAutospacing="0"/>
      </w:pPr>
      <w:bookmarkStart w:id="11" w:name="_Toc322357340"/>
      <w:r w:rsidRPr="002318E2">
        <w:t>9.2.2. Зона санитарной охраны источников водоснабжения (водозаборов).</w:t>
      </w:r>
      <w:bookmarkEnd w:id="10"/>
      <w:bookmarkEnd w:id="11"/>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xml:space="preserve">Водоснабжение территории сельского поселения осуществляется с помощью подземных вод. Места расположения артезианских скважин указаны на </w:t>
      </w:r>
      <w:r w:rsidRPr="002318E2">
        <w:rPr>
          <w:rFonts w:ascii="Times New Roman" w:hAnsi="Times New Roman"/>
          <w:noProof/>
          <w:sz w:val="24"/>
          <w:szCs w:val="24"/>
          <w:lang w:eastAsia="ru-RU"/>
        </w:rPr>
        <w:t>Карте градостроительного зонирования.</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lastRenderedPageBreak/>
        <w:t>Параметры зоны:</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xml:space="preserve">Зоны санитарной охраны 1 пояса подземных источников водоснабжения составляют 30 м при использовании защищенных подземных вод; 50 м недостаточно защищенных подземных вод. Границы второго </w:t>
      </w:r>
      <w:proofErr w:type="gramStart"/>
      <w:r w:rsidRPr="002318E2">
        <w:rPr>
          <w:rFonts w:ascii="Times New Roman" w:hAnsi="Times New Roman"/>
          <w:sz w:val="24"/>
          <w:szCs w:val="24"/>
        </w:rPr>
        <w:t>пояса зоны санитарной охраны подземных источников водоснабжения</w:t>
      </w:r>
      <w:proofErr w:type="gramEnd"/>
      <w:r w:rsidRPr="002318E2">
        <w:rPr>
          <w:rFonts w:ascii="Times New Roman" w:hAnsi="Times New Roman"/>
          <w:sz w:val="24"/>
          <w:szCs w:val="24"/>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На территории первого пояса запрещается:</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посадка высокоствольных деревьев;</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размещение жилых и общественных зданий, проживание людей;</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Допускаются рубки ухода и санитарные рубки леса.</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На территории второго и третьего пояса зоны санитарной охраны поверхностных источников водоснабжения запрещается:</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загрязнение территории нечистотами, мусором, навозом, промышленными отходами и др.;</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2318E2">
        <w:rPr>
          <w:rFonts w:ascii="Times New Roman" w:hAnsi="Times New Roman"/>
          <w:sz w:val="24"/>
          <w:szCs w:val="24"/>
        </w:rPr>
        <w:t>шламохранилищ</w:t>
      </w:r>
      <w:proofErr w:type="spellEnd"/>
      <w:r w:rsidRPr="002318E2">
        <w:rPr>
          <w:rFonts w:ascii="Times New Roman" w:hAnsi="Times New Roman"/>
          <w:sz w:val="24"/>
          <w:szCs w:val="24"/>
        </w:rPr>
        <w:t xml:space="preserve"> и других объектов, которые могут вызвать химические загрязнения источников водоснабжения;</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применение удобрений и ядохимикатов;</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добыча песка и гравия из водотока или водоема, а также дноуглубительные работы;</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550E29" w:rsidRPr="002318E2" w:rsidRDefault="00550E29" w:rsidP="00550E29">
      <w:pPr>
        <w:autoSpaceDE w:val="0"/>
        <w:autoSpaceDN w:val="0"/>
        <w:adjustRightInd w:val="0"/>
        <w:spacing w:after="0" w:line="240" w:lineRule="auto"/>
        <w:ind w:firstLine="709"/>
        <w:jc w:val="both"/>
        <w:rPr>
          <w:rFonts w:ascii="Times New Roman" w:hAnsi="Times New Roman"/>
          <w:sz w:val="24"/>
          <w:szCs w:val="24"/>
        </w:rPr>
      </w:pPr>
      <w:r w:rsidRPr="002318E2">
        <w:rPr>
          <w:rFonts w:ascii="Times New Roman" w:hAnsi="Times New Roman"/>
          <w:sz w:val="24"/>
          <w:szCs w:val="24"/>
        </w:rPr>
        <w:t xml:space="preserve">В пределах второго </w:t>
      </w:r>
      <w:proofErr w:type="gramStart"/>
      <w:r w:rsidRPr="002318E2">
        <w:rPr>
          <w:rFonts w:ascii="Times New Roman" w:hAnsi="Times New Roman"/>
          <w:sz w:val="24"/>
          <w:szCs w:val="24"/>
        </w:rPr>
        <w:t>пояса зоны санитарной охраны поверхностного источника водоснабжения</w:t>
      </w:r>
      <w:proofErr w:type="gramEnd"/>
      <w:r w:rsidRPr="002318E2">
        <w:rPr>
          <w:rFonts w:ascii="Times New Roman" w:hAnsi="Times New Roman"/>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2318E2">
        <w:rPr>
          <w:rFonts w:ascii="Times New Roman" w:hAnsi="Times New Roman"/>
          <w:sz w:val="24"/>
          <w:szCs w:val="24"/>
        </w:rPr>
        <w:t>Роспотребнадзора</w:t>
      </w:r>
      <w:proofErr w:type="spellEnd"/>
      <w:r w:rsidRPr="002318E2">
        <w:rPr>
          <w:rFonts w:ascii="Times New Roman" w:hAnsi="Times New Roman"/>
          <w:sz w:val="24"/>
          <w:szCs w:val="24"/>
        </w:rPr>
        <w:t>.</w:t>
      </w:r>
    </w:p>
    <w:p w:rsidR="00550E29" w:rsidRPr="002318E2" w:rsidRDefault="00550E29" w:rsidP="00550E29">
      <w:pPr>
        <w:pStyle w:val="4"/>
        <w:spacing w:before="0" w:beforeAutospacing="0" w:after="0" w:afterAutospacing="0"/>
      </w:pPr>
      <w:bookmarkStart w:id="12" w:name="_Toc319589729"/>
      <w:bookmarkStart w:id="13" w:name="_Toc322357341"/>
      <w:r w:rsidRPr="002318E2">
        <w:lastRenderedPageBreak/>
        <w:t>9.2.3. Санитарно-защитные зоны промышленных, сельскохозяйственных и иных предприятий.</w:t>
      </w:r>
      <w:bookmarkEnd w:id="12"/>
      <w:bookmarkEnd w:id="13"/>
    </w:p>
    <w:p w:rsidR="00550E29" w:rsidRPr="002318E2" w:rsidRDefault="00550E29" w:rsidP="00550E29">
      <w:pPr>
        <w:pStyle w:val="4"/>
        <w:spacing w:before="0" w:beforeAutospacing="0" w:after="0" w:afterAutospacing="0"/>
        <w:rPr>
          <w:b w:val="0"/>
        </w:rPr>
      </w:pPr>
      <w:r w:rsidRPr="002318E2">
        <w:rPr>
          <w:b w:val="0"/>
        </w:rPr>
        <w:t>В настоящее время  на территории  сельского  поселения  распложены  следующие производственные объекты:</w:t>
      </w:r>
    </w:p>
    <w:p w:rsidR="00550E29" w:rsidRPr="002318E2" w:rsidRDefault="00550E29" w:rsidP="00550E29">
      <w:pPr>
        <w:pStyle w:val="4"/>
        <w:spacing w:before="0" w:beforeAutospacing="0" w:after="0" w:afterAutospacing="0"/>
        <w:rPr>
          <w:b w:val="0"/>
        </w:rPr>
      </w:pPr>
      <w:r w:rsidRPr="002318E2">
        <w:rPr>
          <w:b w:val="0"/>
        </w:rPr>
        <w:t>-   к  юго-западу  от   поселка Политотдел, на землях  сельскохозяйственного</w:t>
      </w:r>
    </w:p>
    <w:p w:rsidR="00550E29" w:rsidRPr="002318E2" w:rsidRDefault="00550E29" w:rsidP="00550E29">
      <w:pPr>
        <w:pStyle w:val="4"/>
        <w:spacing w:before="0" w:beforeAutospacing="0" w:after="0" w:afterAutospacing="0"/>
        <w:rPr>
          <w:b w:val="0"/>
        </w:rPr>
      </w:pPr>
      <w:r w:rsidRPr="002318E2">
        <w:rPr>
          <w:b w:val="0"/>
        </w:rPr>
        <w:t>назначения,   расположена   территория   бывшей   фермы,   которая   в   настоящее   время используется под зерносклады. СЗЗ таких объектов составляет 50 метров;</w:t>
      </w:r>
    </w:p>
    <w:p w:rsidR="00550E29" w:rsidRPr="002318E2" w:rsidRDefault="00550E29" w:rsidP="00550E29">
      <w:pPr>
        <w:pStyle w:val="4"/>
        <w:spacing w:before="0" w:beforeAutospacing="0" w:after="0" w:afterAutospacing="0"/>
        <w:jc w:val="both"/>
        <w:rPr>
          <w:b w:val="0"/>
        </w:rPr>
      </w:pPr>
      <w:r w:rsidRPr="002318E2">
        <w:rPr>
          <w:b w:val="0"/>
        </w:rPr>
        <w:t xml:space="preserve">- между поселками Политотдел и совхоза Петровский, на землях сельскохозяйственного  назначения,  расположена  территория  (т.н.  "Треугольник")  где находятся склады и </w:t>
      </w:r>
      <w:proofErr w:type="spellStart"/>
      <w:r w:rsidRPr="002318E2">
        <w:rPr>
          <w:b w:val="0"/>
        </w:rPr>
        <w:t>зерноток</w:t>
      </w:r>
      <w:proofErr w:type="spellEnd"/>
      <w:r w:rsidRPr="002318E2">
        <w:rPr>
          <w:b w:val="0"/>
        </w:rPr>
        <w:t>. СЗЗ таких объектов составляет 50 метров;</w:t>
      </w:r>
    </w:p>
    <w:p w:rsidR="00550E29" w:rsidRPr="002318E2" w:rsidRDefault="00550E29" w:rsidP="00550E29">
      <w:pPr>
        <w:pStyle w:val="4"/>
        <w:spacing w:before="0" w:beforeAutospacing="0" w:after="0" w:afterAutospacing="0"/>
        <w:jc w:val="both"/>
        <w:rPr>
          <w:b w:val="0"/>
        </w:rPr>
      </w:pPr>
      <w:r w:rsidRPr="002318E2">
        <w:rPr>
          <w:b w:val="0"/>
        </w:rPr>
        <w:t xml:space="preserve">-  к  западу  от  </w:t>
      </w:r>
      <w:proofErr w:type="spellStart"/>
      <w:r w:rsidRPr="002318E2">
        <w:rPr>
          <w:b w:val="0"/>
        </w:rPr>
        <w:t>п.свх</w:t>
      </w:r>
      <w:proofErr w:type="gramStart"/>
      <w:r w:rsidRPr="002318E2">
        <w:rPr>
          <w:b w:val="0"/>
        </w:rPr>
        <w:t>.П</w:t>
      </w:r>
      <w:proofErr w:type="gramEnd"/>
      <w:r w:rsidRPr="002318E2">
        <w:rPr>
          <w:b w:val="0"/>
        </w:rPr>
        <w:t>етровский</w:t>
      </w:r>
      <w:proofErr w:type="spellEnd"/>
      <w:r w:rsidRPr="002318E2">
        <w:rPr>
          <w:b w:val="0"/>
        </w:rPr>
        <w:t xml:space="preserve">,  на  землях  сельскохозяйственного  </w:t>
      </w:r>
      <w:proofErr w:type="spellStart"/>
      <w:r w:rsidRPr="002318E2">
        <w:rPr>
          <w:b w:val="0"/>
        </w:rPr>
        <w:t>назначения,находится</w:t>
      </w:r>
      <w:proofErr w:type="spellEnd"/>
      <w:r w:rsidRPr="002318E2">
        <w:rPr>
          <w:b w:val="0"/>
        </w:rPr>
        <w:t xml:space="preserve"> территория, используемая ООО "</w:t>
      </w:r>
      <w:r>
        <w:rPr>
          <w:b w:val="0"/>
        </w:rPr>
        <w:t>Петровский Агрокомплекс</w:t>
      </w:r>
      <w:r w:rsidRPr="002318E2">
        <w:rPr>
          <w:b w:val="0"/>
        </w:rPr>
        <w:t xml:space="preserve">" под склады, </w:t>
      </w:r>
      <w:proofErr w:type="spellStart"/>
      <w:r w:rsidRPr="002318E2">
        <w:rPr>
          <w:b w:val="0"/>
        </w:rPr>
        <w:t>зерноток</w:t>
      </w:r>
      <w:proofErr w:type="spellEnd"/>
      <w:r w:rsidRPr="002318E2">
        <w:rPr>
          <w:b w:val="0"/>
        </w:rPr>
        <w:t xml:space="preserve">, гаражи,  </w:t>
      </w:r>
      <w:proofErr w:type="spellStart"/>
      <w:r w:rsidRPr="002318E2">
        <w:rPr>
          <w:b w:val="0"/>
        </w:rPr>
        <w:t>мехмастерские</w:t>
      </w:r>
      <w:proofErr w:type="spellEnd"/>
      <w:r w:rsidRPr="002318E2">
        <w:rPr>
          <w:b w:val="0"/>
        </w:rPr>
        <w:t xml:space="preserve">,  машинный  двор,  нефтебазу,  конюшни  и  </w:t>
      </w:r>
      <w:proofErr w:type="spellStart"/>
      <w:r w:rsidRPr="002318E2">
        <w:rPr>
          <w:b w:val="0"/>
        </w:rPr>
        <w:t>животоноводческий</w:t>
      </w:r>
      <w:proofErr w:type="spellEnd"/>
      <w:r w:rsidRPr="002318E2">
        <w:rPr>
          <w:b w:val="0"/>
        </w:rPr>
        <w:t xml:space="preserve"> комплекс КРС с количеством животных около 600 голов. СЗЗ таких объектов составляет 300 метров;</w:t>
      </w:r>
    </w:p>
    <w:p w:rsidR="00550E29" w:rsidRPr="002318E2" w:rsidRDefault="00550E29" w:rsidP="00550E29">
      <w:pPr>
        <w:pStyle w:val="4"/>
        <w:spacing w:before="0" w:beforeAutospacing="0" w:after="0" w:afterAutospacing="0"/>
        <w:rPr>
          <w:b w:val="0"/>
        </w:rPr>
      </w:pPr>
      <w:r w:rsidRPr="002318E2">
        <w:rPr>
          <w:b w:val="0"/>
        </w:rPr>
        <w:t>-  к  юго-западу  от  д</w:t>
      </w:r>
      <w:proofErr w:type="gramStart"/>
      <w:r w:rsidRPr="002318E2">
        <w:rPr>
          <w:b w:val="0"/>
        </w:rPr>
        <w:t>.Н</w:t>
      </w:r>
      <w:proofErr w:type="gramEnd"/>
      <w:r w:rsidRPr="002318E2">
        <w:rPr>
          <w:b w:val="0"/>
        </w:rPr>
        <w:t xml:space="preserve">иколаевка,  на  землях  сельскохозяйственного  </w:t>
      </w:r>
      <w:proofErr w:type="spellStart"/>
      <w:r w:rsidRPr="002318E2">
        <w:rPr>
          <w:b w:val="0"/>
        </w:rPr>
        <w:t>назначения,находится</w:t>
      </w:r>
      <w:proofErr w:type="spellEnd"/>
      <w:r w:rsidRPr="002318E2">
        <w:rPr>
          <w:b w:val="0"/>
        </w:rPr>
        <w:t xml:space="preserve">  территория  бывшей  фермы  и  два  фермерских  хозяйства  с  содержанием животных до 100 голов. СЗЗ таких объектов составляет 100 метров;</w:t>
      </w:r>
    </w:p>
    <w:p w:rsidR="00550E29" w:rsidRPr="002318E2" w:rsidRDefault="00550E29" w:rsidP="00550E29">
      <w:pPr>
        <w:pStyle w:val="4"/>
        <w:spacing w:before="0" w:beforeAutospacing="0" w:after="0" w:afterAutospacing="0"/>
        <w:rPr>
          <w:b w:val="0"/>
        </w:rPr>
      </w:pPr>
      <w:r w:rsidRPr="002318E2">
        <w:rPr>
          <w:b w:val="0"/>
        </w:rPr>
        <w:t xml:space="preserve">- к западу от </w:t>
      </w:r>
      <w:proofErr w:type="spellStart"/>
      <w:r w:rsidRPr="002318E2">
        <w:rPr>
          <w:b w:val="0"/>
        </w:rPr>
        <w:t>д</w:t>
      </w:r>
      <w:proofErr w:type="gramStart"/>
      <w:r w:rsidRPr="002318E2">
        <w:rPr>
          <w:b w:val="0"/>
        </w:rPr>
        <w:t>.Р</w:t>
      </w:r>
      <w:proofErr w:type="gramEnd"/>
      <w:r w:rsidRPr="002318E2">
        <w:rPr>
          <w:b w:val="0"/>
        </w:rPr>
        <w:t>жавец</w:t>
      </w:r>
      <w:proofErr w:type="spellEnd"/>
      <w:r w:rsidRPr="002318E2">
        <w:rPr>
          <w:b w:val="0"/>
        </w:rPr>
        <w:t>, на землях сельскохозяйственного  назначения, находится территория летнего лагеря КРС. СЗЗ таких объектов составляет 100 метров;</w:t>
      </w:r>
    </w:p>
    <w:p w:rsidR="00550E29" w:rsidRPr="002318E2" w:rsidRDefault="00550E29" w:rsidP="00550E29">
      <w:pPr>
        <w:pStyle w:val="4"/>
        <w:spacing w:before="0" w:beforeAutospacing="0" w:after="0" w:afterAutospacing="0"/>
        <w:rPr>
          <w:b w:val="0"/>
        </w:rPr>
      </w:pPr>
      <w:r w:rsidRPr="002318E2">
        <w:rPr>
          <w:b w:val="0"/>
        </w:rPr>
        <w:t xml:space="preserve">-  к  северу  от  </w:t>
      </w:r>
      <w:proofErr w:type="spellStart"/>
      <w:r w:rsidRPr="002318E2">
        <w:rPr>
          <w:b w:val="0"/>
        </w:rPr>
        <w:t>с</w:t>
      </w:r>
      <w:proofErr w:type="gramStart"/>
      <w:r w:rsidRPr="002318E2">
        <w:rPr>
          <w:b w:val="0"/>
        </w:rPr>
        <w:t>.Н</w:t>
      </w:r>
      <w:proofErr w:type="gramEnd"/>
      <w:r w:rsidRPr="002318E2">
        <w:rPr>
          <w:b w:val="0"/>
        </w:rPr>
        <w:t>овопетровка</w:t>
      </w:r>
      <w:proofErr w:type="spellEnd"/>
      <w:r w:rsidRPr="002318E2">
        <w:rPr>
          <w:b w:val="0"/>
        </w:rPr>
        <w:t>,   на  землях  сельскохозяйственного   назначения, находится территория комплекс КРС с содержанием около 400 голов. СЗЗ таких объектов составляет 300 метров;</w:t>
      </w:r>
    </w:p>
    <w:p w:rsidR="00550E29" w:rsidRPr="002318E2" w:rsidRDefault="00550E29" w:rsidP="00550E29">
      <w:pPr>
        <w:pStyle w:val="4"/>
        <w:spacing w:before="0" w:beforeAutospacing="0" w:after="0" w:afterAutospacing="0"/>
        <w:rPr>
          <w:b w:val="0"/>
        </w:rPr>
      </w:pPr>
      <w:r w:rsidRPr="002318E2">
        <w:rPr>
          <w:b w:val="0"/>
        </w:rPr>
        <w:t xml:space="preserve">- к северо-востоку от Васильевки расположена ферма для молодняка (около 200 голов). СЗЗ таких объектов составляет 300 метров. 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w:t>
      </w:r>
      <w:proofErr w:type="spellStart"/>
      <w:r w:rsidRPr="002318E2">
        <w:rPr>
          <w:b w:val="0"/>
        </w:rPr>
        <w:t>СанПиН</w:t>
      </w:r>
      <w:proofErr w:type="spellEnd"/>
      <w:r w:rsidRPr="002318E2">
        <w:rPr>
          <w:b w:val="0"/>
        </w:rPr>
        <w:t xml:space="preserve">  2.2.1/2.1.1.1200-03  «Санитарно-защитные    зоны  и  санитарная  классификация предприятий, сооружений и иных объектов».</w:t>
      </w:r>
    </w:p>
    <w:p w:rsidR="00550E29" w:rsidRPr="002318E2" w:rsidRDefault="00550E29" w:rsidP="00550E29">
      <w:pPr>
        <w:pStyle w:val="4"/>
        <w:spacing w:before="0" w:beforeAutospacing="0" w:after="0" w:afterAutospacing="0"/>
        <w:rPr>
          <w:b w:val="0"/>
        </w:rPr>
      </w:pPr>
      <w:r w:rsidRPr="002318E2">
        <w:rPr>
          <w:b w:val="0"/>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550E29" w:rsidRPr="002318E2" w:rsidRDefault="00550E29" w:rsidP="00550E29">
      <w:pPr>
        <w:pStyle w:val="4"/>
        <w:spacing w:before="0" w:beforeAutospacing="0" w:after="0" w:afterAutospacing="0"/>
        <w:jc w:val="both"/>
        <w:rPr>
          <w:b w:val="0"/>
        </w:rPr>
      </w:pPr>
      <w:r w:rsidRPr="002318E2">
        <w:rPr>
          <w:b w:val="0"/>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2318E2">
        <w:rPr>
          <w:b w:val="0"/>
        </w:rPr>
        <w:t>промплощадки</w:t>
      </w:r>
      <w:proofErr w:type="spellEnd"/>
      <w:r w:rsidRPr="002318E2">
        <w:rPr>
          <w:b w:val="0"/>
        </w:rPr>
        <w:t xml:space="preserve"> и/или от источника выбросов загрязняющих веществ.</w:t>
      </w:r>
    </w:p>
    <w:p w:rsidR="00550E29" w:rsidRPr="002318E2" w:rsidRDefault="00550E29" w:rsidP="00550E29">
      <w:pPr>
        <w:pStyle w:val="4"/>
        <w:spacing w:before="0" w:beforeAutospacing="0" w:after="0" w:afterAutospacing="0"/>
        <w:jc w:val="both"/>
        <w:rPr>
          <w:b w:val="0"/>
        </w:rPr>
      </w:pPr>
      <w:r w:rsidRPr="002318E2">
        <w:rPr>
          <w:b w:val="0"/>
        </w:rPr>
        <w:t xml:space="preserve">В  соответствии  с  </w:t>
      </w:r>
      <w:proofErr w:type="spellStart"/>
      <w:r w:rsidRPr="002318E2">
        <w:rPr>
          <w:b w:val="0"/>
        </w:rPr>
        <w:t>СанПиН</w:t>
      </w:r>
      <w:proofErr w:type="spellEnd"/>
      <w:r w:rsidRPr="002318E2">
        <w:rPr>
          <w:b w:val="0"/>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2318E2">
        <w:rPr>
          <w:b w:val="0"/>
        </w:rPr>
        <w:t>количества</w:t>
      </w:r>
      <w:proofErr w:type="gramEnd"/>
      <w:r w:rsidRPr="002318E2">
        <w:rPr>
          <w:b w:val="0"/>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50E29" w:rsidRPr="002318E2" w:rsidRDefault="00550E29" w:rsidP="00550E29">
      <w:pPr>
        <w:pStyle w:val="4"/>
        <w:spacing w:before="0" w:beforeAutospacing="0" w:after="0" w:afterAutospacing="0"/>
        <w:jc w:val="both"/>
        <w:rPr>
          <w:b w:val="0"/>
        </w:rPr>
      </w:pPr>
      <w:r w:rsidRPr="002318E2">
        <w:rPr>
          <w:b w:val="0"/>
        </w:rPr>
        <w:t>- объекты и производства первого класса – 1000 м;</w:t>
      </w:r>
    </w:p>
    <w:p w:rsidR="00550E29" w:rsidRPr="002318E2" w:rsidRDefault="00550E29" w:rsidP="00550E29">
      <w:pPr>
        <w:pStyle w:val="4"/>
        <w:spacing w:before="0" w:beforeAutospacing="0" w:after="0" w:afterAutospacing="0"/>
        <w:jc w:val="both"/>
        <w:rPr>
          <w:b w:val="0"/>
        </w:rPr>
      </w:pPr>
      <w:r w:rsidRPr="002318E2">
        <w:rPr>
          <w:b w:val="0"/>
        </w:rPr>
        <w:t>- объекты и производства второго класса – 500 м;</w:t>
      </w:r>
    </w:p>
    <w:p w:rsidR="00550E29" w:rsidRPr="002318E2" w:rsidRDefault="00550E29" w:rsidP="00550E29">
      <w:pPr>
        <w:pStyle w:val="4"/>
        <w:spacing w:before="0" w:beforeAutospacing="0" w:after="0" w:afterAutospacing="0"/>
        <w:jc w:val="both"/>
        <w:rPr>
          <w:b w:val="0"/>
        </w:rPr>
      </w:pPr>
      <w:r w:rsidRPr="002318E2">
        <w:rPr>
          <w:b w:val="0"/>
        </w:rPr>
        <w:t>- объекты и производства третьего класса – 300 м;</w:t>
      </w:r>
    </w:p>
    <w:p w:rsidR="00550E29" w:rsidRPr="002318E2" w:rsidRDefault="00550E29" w:rsidP="00550E29">
      <w:pPr>
        <w:pStyle w:val="4"/>
        <w:spacing w:before="0" w:beforeAutospacing="0" w:after="0" w:afterAutospacing="0"/>
        <w:jc w:val="both"/>
        <w:rPr>
          <w:b w:val="0"/>
        </w:rPr>
      </w:pPr>
      <w:r w:rsidRPr="002318E2">
        <w:rPr>
          <w:b w:val="0"/>
        </w:rPr>
        <w:lastRenderedPageBreak/>
        <w:t>- объекты и производства четвертого класса – 100 м;</w:t>
      </w:r>
    </w:p>
    <w:p w:rsidR="00550E29" w:rsidRPr="002318E2" w:rsidRDefault="00550E29" w:rsidP="00550E29">
      <w:pPr>
        <w:pStyle w:val="4"/>
        <w:spacing w:before="0" w:beforeAutospacing="0" w:after="0" w:afterAutospacing="0"/>
        <w:jc w:val="both"/>
        <w:rPr>
          <w:b w:val="0"/>
        </w:rPr>
      </w:pPr>
      <w:r w:rsidRPr="002318E2">
        <w:rPr>
          <w:b w:val="0"/>
        </w:rPr>
        <w:t>- объекты и производства пятого класса – 50 м.</w:t>
      </w:r>
    </w:p>
    <w:p w:rsidR="00550E29" w:rsidRPr="002318E2" w:rsidRDefault="00550E29" w:rsidP="00550E29">
      <w:pPr>
        <w:pStyle w:val="4"/>
        <w:spacing w:before="0" w:beforeAutospacing="0" w:after="0" w:afterAutospacing="0"/>
        <w:jc w:val="both"/>
        <w:rPr>
          <w:b w:val="0"/>
        </w:rPr>
      </w:pPr>
      <w:r w:rsidRPr="002318E2">
        <w:rPr>
          <w:b w:val="0"/>
        </w:rPr>
        <w:t>Режим территории санитарно-защитной зоны</w:t>
      </w:r>
    </w:p>
    <w:p w:rsidR="00550E29" w:rsidRPr="002318E2" w:rsidRDefault="00550E29" w:rsidP="00550E29">
      <w:pPr>
        <w:pStyle w:val="4"/>
        <w:spacing w:before="0" w:beforeAutospacing="0" w:after="0" w:afterAutospacing="0"/>
        <w:jc w:val="both"/>
        <w:rPr>
          <w:b w:val="0"/>
        </w:rPr>
      </w:pPr>
      <w:proofErr w:type="gramStart"/>
      <w:r w:rsidRPr="002318E2">
        <w:rPr>
          <w:b w:val="0"/>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2318E2">
        <w:rPr>
          <w:b w:val="0"/>
        </w:rPr>
        <w:t>коттеджной</w:t>
      </w:r>
      <w:proofErr w:type="spellEnd"/>
      <w:r w:rsidRPr="002318E2">
        <w:rPr>
          <w:b w:val="0"/>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0E29" w:rsidRPr="002318E2" w:rsidRDefault="00550E29" w:rsidP="00550E29">
      <w:pPr>
        <w:pStyle w:val="4"/>
        <w:spacing w:before="0" w:beforeAutospacing="0" w:after="0" w:afterAutospacing="0"/>
        <w:jc w:val="both"/>
        <w:rPr>
          <w:b w:val="0"/>
        </w:rPr>
      </w:pPr>
      <w:proofErr w:type="gramStart"/>
      <w:r w:rsidRPr="002318E2">
        <w:rPr>
          <w:b w:val="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50E29" w:rsidRPr="002318E2" w:rsidRDefault="00550E29" w:rsidP="00550E29">
      <w:pPr>
        <w:pStyle w:val="4"/>
        <w:spacing w:before="0" w:beforeAutospacing="0" w:after="0" w:afterAutospacing="0"/>
        <w:jc w:val="both"/>
        <w:rPr>
          <w:b w:val="0"/>
        </w:rPr>
      </w:pPr>
      <w:r w:rsidRPr="002318E2">
        <w:rPr>
          <w:b w:val="0"/>
        </w:rPr>
        <w:t>Допускается  размещать  в  границах  санитарно-защитной  зоны  промышленного объекта или производства нежилые помещения для персонала, здания управления, здания административного   назначения,   лаборатории,   объекты   здравоохранения,   спортивн</w:t>
      </w:r>
      <w:proofErr w:type="gramStart"/>
      <w:r w:rsidRPr="002318E2">
        <w:rPr>
          <w:b w:val="0"/>
        </w:rPr>
        <w:t>о-</w:t>
      </w:r>
      <w:proofErr w:type="gramEnd"/>
      <w:r w:rsidRPr="002318E2">
        <w:rPr>
          <w:b w:val="0"/>
        </w:rPr>
        <w:t xml:space="preserve">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2318E2">
        <w:rPr>
          <w:b w:val="0"/>
        </w:rPr>
        <w:t>электроподстанции</w:t>
      </w:r>
      <w:proofErr w:type="spellEnd"/>
      <w:r w:rsidRPr="002318E2">
        <w:rPr>
          <w:b w:val="0"/>
        </w:rPr>
        <w:t xml:space="preserve">, </w:t>
      </w:r>
      <w:proofErr w:type="spellStart"/>
      <w:r w:rsidRPr="002318E2">
        <w:rPr>
          <w:b w:val="0"/>
        </w:rPr>
        <w:t>нефте</w:t>
      </w:r>
      <w:proofErr w:type="spellEnd"/>
      <w:r w:rsidRPr="002318E2">
        <w:rPr>
          <w:b w:val="0"/>
        </w:rPr>
        <w:t xml:space="preserve">- и газопроводы, артезианские скважины    для    технического    водоснабжения,    </w:t>
      </w:r>
      <w:proofErr w:type="spellStart"/>
      <w:r w:rsidRPr="002318E2">
        <w:rPr>
          <w:b w:val="0"/>
        </w:rPr>
        <w:t>водоохлаждающие</w:t>
      </w:r>
      <w:proofErr w:type="spellEnd"/>
      <w:r w:rsidRPr="002318E2">
        <w:rPr>
          <w:b w:val="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50E29" w:rsidRPr="002318E2" w:rsidRDefault="00550E29" w:rsidP="00550E29">
      <w:pPr>
        <w:pStyle w:val="4"/>
        <w:spacing w:before="0" w:beforeAutospacing="0" w:after="0" w:afterAutospacing="0"/>
        <w:jc w:val="both"/>
        <w:rPr>
          <w:b w:val="0"/>
        </w:rPr>
      </w:pPr>
      <w:r w:rsidRPr="002318E2">
        <w:rPr>
          <w:b w:val="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50E29" w:rsidRPr="002318E2" w:rsidRDefault="00550E29" w:rsidP="00550E29">
      <w:pPr>
        <w:pStyle w:val="4"/>
        <w:spacing w:before="0" w:beforeAutospacing="0" w:after="0" w:afterAutospacing="0"/>
      </w:pPr>
      <w:bookmarkStart w:id="14" w:name="_Toc319589730"/>
      <w:bookmarkStart w:id="15" w:name="_Toc322357342"/>
      <w:r w:rsidRPr="002318E2">
        <w:t>9.2.4. Санитарно-защитные зоны кладбищ</w:t>
      </w:r>
      <w:bookmarkEnd w:id="14"/>
      <w:bookmarkEnd w:id="15"/>
    </w:p>
    <w:p w:rsidR="00550E29" w:rsidRPr="002318E2" w:rsidRDefault="00550E29" w:rsidP="00550E29">
      <w:pPr>
        <w:pStyle w:val="14"/>
        <w:spacing w:after="0" w:line="240" w:lineRule="auto"/>
      </w:pPr>
      <w:r w:rsidRPr="002318E2">
        <w:t>На территории сельского поселения расположены три кладбища:</w:t>
      </w:r>
    </w:p>
    <w:p w:rsidR="00550E29" w:rsidRPr="002318E2" w:rsidRDefault="00550E29" w:rsidP="00550E29">
      <w:pPr>
        <w:pStyle w:val="14"/>
        <w:spacing w:after="0" w:line="240" w:lineRule="auto"/>
      </w:pPr>
      <w:r w:rsidRPr="002318E2">
        <w:t xml:space="preserve">-  к  востоку  от  села   Среднее,   на   землях  сельскохозяйственного   назначения, площадью 3,8 га, </w:t>
      </w:r>
    </w:p>
    <w:p w:rsidR="00550E29" w:rsidRPr="002318E2" w:rsidRDefault="00550E29" w:rsidP="00550E29">
      <w:pPr>
        <w:pStyle w:val="14"/>
        <w:spacing w:after="0" w:line="240" w:lineRule="auto"/>
      </w:pPr>
      <w:r w:rsidRPr="002318E2">
        <w:t xml:space="preserve">-  к  западу  от  села  </w:t>
      </w:r>
      <w:proofErr w:type="spellStart"/>
      <w:r w:rsidRPr="002318E2">
        <w:t>Новопетровка</w:t>
      </w:r>
      <w:proofErr w:type="spellEnd"/>
      <w:r w:rsidRPr="002318E2">
        <w:t>,  на  землях  сельскохозяйственного  назначения, площадью 1,0 га,</w:t>
      </w:r>
    </w:p>
    <w:p w:rsidR="00550E29" w:rsidRPr="002318E2" w:rsidRDefault="00550E29" w:rsidP="00550E29">
      <w:pPr>
        <w:pStyle w:val="14"/>
        <w:spacing w:after="0" w:line="240" w:lineRule="auto"/>
      </w:pPr>
      <w:r w:rsidRPr="002318E2">
        <w:t xml:space="preserve">- на севере села </w:t>
      </w:r>
      <w:proofErr w:type="spellStart"/>
      <w:r w:rsidRPr="002318E2">
        <w:t>Новопетровка</w:t>
      </w:r>
      <w:proofErr w:type="spellEnd"/>
      <w:r w:rsidRPr="002318E2">
        <w:t>, в границах населенного пункта, площадью 0,8 га,</w:t>
      </w:r>
    </w:p>
    <w:p w:rsidR="00550E29" w:rsidRPr="002318E2" w:rsidRDefault="00550E29" w:rsidP="00550E29">
      <w:pPr>
        <w:pStyle w:val="14"/>
        <w:spacing w:after="0" w:line="240" w:lineRule="auto"/>
      </w:pPr>
      <w:r w:rsidRPr="002318E2">
        <w:t>Санитарно-защитные зоны сельских кладбищ составляют 50 м.</w:t>
      </w:r>
    </w:p>
    <w:p w:rsidR="00550E29" w:rsidRPr="002318E2" w:rsidRDefault="00550E29" w:rsidP="00550E29">
      <w:pPr>
        <w:pStyle w:val="14"/>
        <w:spacing w:after="0" w:line="240" w:lineRule="auto"/>
      </w:pPr>
      <w:r w:rsidRPr="002318E2">
        <w:t>Параметры зоны:</w:t>
      </w:r>
    </w:p>
    <w:p w:rsidR="00550E29" w:rsidRPr="002318E2" w:rsidRDefault="00550E29" w:rsidP="00550E29">
      <w:pPr>
        <w:pStyle w:val="14"/>
        <w:spacing w:after="0" w:line="240" w:lineRule="auto"/>
      </w:pPr>
      <w:r w:rsidRPr="002318E2">
        <w:t>Сельские и закрытые кладбища могут находиться на расстоянии:</w:t>
      </w:r>
    </w:p>
    <w:p w:rsidR="00550E29" w:rsidRPr="002318E2" w:rsidRDefault="00550E29" w:rsidP="00550E29">
      <w:pPr>
        <w:pStyle w:val="14"/>
        <w:spacing w:after="0" w:line="240" w:lineRule="auto"/>
      </w:pPr>
      <w:r w:rsidRPr="002318E2">
        <w:t>- 50 м от жилых, общественных зданий, спортивно-оздоровительных зон;</w:t>
      </w:r>
    </w:p>
    <w:p w:rsidR="00550E29" w:rsidRPr="002318E2" w:rsidRDefault="00550E29" w:rsidP="00550E29">
      <w:pPr>
        <w:pStyle w:val="14"/>
        <w:spacing w:after="0" w:line="240" w:lineRule="auto"/>
      </w:pPr>
      <w:r w:rsidRPr="002318E2">
        <w:t xml:space="preserve">-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2318E2">
        <w:t>водоисточника</w:t>
      </w:r>
      <w:proofErr w:type="spellEnd"/>
      <w:r w:rsidRPr="002318E2">
        <w:t xml:space="preserve"> и времени фильтрации;</w:t>
      </w:r>
    </w:p>
    <w:p w:rsidR="00550E29" w:rsidRPr="002318E2" w:rsidRDefault="00550E29" w:rsidP="00550E29">
      <w:pPr>
        <w:pStyle w:val="14"/>
        <w:spacing w:after="0" w:line="240" w:lineRule="auto"/>
      </w:pPr>
      <w:r w:rsidRPr="002318E2">
        <w:t xml:space="preserve">-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w:t>
      </w:r>
      <w:r w:rsidRPr="002318E2">
        <w:lastRenderedPageBreak/>
        <w:t>пунктом обеспечивается в соответствии с результатами расчетов очистки грунтовых вод и данными лабораторных исследований.</w:t>
      </w:r>
    </w:p>
    <w:p w:rsidR="00550E29" w:rsidRPr="002318E2" w:rsidRDefault="00550E29" w:rsidP="00550E29">
      <w:pPr>
        <w:pStyle w:val="14"/>
        <w:spacing w:after="0" w:line="240" w:lineRule="auto"/>
      </w:pPr>
      <w:r w:rsidRPr="002318E2">
        <w:t>Вновь создаваемые места погребения должны размещаться на расстоянии не менее 300 м от границ селитебной территории.</w:t>
      </w:r>
    </w:p>
    <w:p w:rsidR="00550E29" w:rsidRPr="002318E2" w:rsidRDefault="00550E29" w:rsidP="00550E29">
      <w:pPr>
        <w:pStyle w:val="14"/>
        <w:spacing w:after="0" w:line="240" w:lineRule="auto"/>
      </w:pPr>
      <w:r w:rsidRPr="002318E2">
        <w:t>Ограничения деятельности:</w:t>
      </w:r>
    </w:p>
    <w:p w:rsidR="00550E29" w:rsidRPr="002318E2" w:rsidRDefault="00550E29" w:rsidP="00550E29">
      <w:pPr>
        <w:pStyle w:val="14"/>
        <w:spacing w:after="0" w:line="240" w:lineRule="auto"/>
      </w:pPr>
      <w:r w:rsidRPr="002318E2">
        <w:t>По территории санитарно-защитных зон и кладбищ запрещается прокладка сетей централизованного хозяйственно-питьевого водоснабжения.</w:t>
      </w:r>
    </w:p>
    <w:p w:rsidR="00550E29" w:rsidRPr="002318E2" w:rsidRDefault="00550E29" w:rsidP="00550E29">
      <w:pPr>
        <w:pStyle w:val="14"/>
        <w:spacing w:after="0" w:line="240" w:lineRule="auto"/>
      </w:pPr>
      <w:proofErr w:type="gramStart"/>
      <w:r w:rsidRPr="002318E2">
        <w:t xml:space="preserve">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2318E2">
        <w:t>коттеджной</w:t>
      </w:r>
      <w:proofErr w:type="spellEnd"/>
      <w:r w:rsidRPr="002318E2">
        <w:t xml:space="preserve"> застройки, коллективных 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лечебно-оздоровительные учреждения общего пользования.</w:t>
      </w:r>
      <w:proofErr w:type="gramEnd"/>
    </w:p>
    <w:p w:rsidR="00550E29" w:rsidRPr="002318E2" w:rsidRDefault="00550E29" w:rsidP="00550E29">
      <w:pPr>
        <w:pStyle w:val="4"/>
        <w:spacing w:before="0" w:beforeAutospacing="0" w:after="0" w:afterAutospacing="0"/>
      </w:pPr>
      <w:bookmarkStart w:id="16" w:name="_Toc319589732"/>
      <w:bookmarkStart w:id="17" w:name="_Toc322357343"/>
      <w:r w:rsidRPr="002318E2">
        <w:t>9.2.5. Санитарно-защитные зоны участков складирования ТБО.</w:t>
      </w:r>
      <w:bookmarkEnd w:id="16"/>
      <w:bookmarkEnd w:id="17"/>
      <w:r w:rsidRPr="002318E2">
        <w:t xml:space="preserve"> </w:t>
      </w:r>
    </w:p>
    <w:p w:rsidR="00550E29" w:rsidRPr="002318E2" w:rsidRDefault="00550E29" w:rsidP="00550E29">
      <w:pPr>
        <w:pStyle w:val="4"/>
        <w:spacing w:before="0" w:beforeAutospacing="0" w:after="0" w:afterAutospacing="0"/>
        <w:rPr>
          <w:b w:val="0"/>
        </w:rPr>
      </w:pPr>
      <w:r w:rsidRPr="002318E2">
        <w:rPr>
          <w:b w:val="0"/>
        </w:rPr>
        <w:t xml:space="preserve">К северо-западу от  </w:t>
      </w:r>
      <w:proofErr w:type="spellStart"/>
      <w:r w:rsidRPr="002318E2">
        <w:rPr>
          <w:b w:val="0"/>
        </w:rPr>
        <w:t>п.свх</w:t>
      </w:r>
      <w:proofErr w:type="gramStart"/>
      <w:r w:rsidRPr="002318E2">
        <w:rPr>
          <w:b w:val="0"/>
        </w:rPr>
        <w:t>.П</w:t>
      </w:r>
      <w:proofErr w:type="gramEnd"/>
      <w:r w:rsidRPr="002318E2">
        <w:rPr>
          <w:b w:val="0"/>
        </w:rPr>
        <w:t>етровский</w:t>
      </w:r>
      <w:proofErr w:type="spellEnd"/>
      <w:r w:rsidRPr="002318E2">
        <w:rPr>
          <w:b w:val="0"/>
        </w:rPr>
        <w:t xml:space="preserve">  расположена мусороперегрузочная  станция для временного накопления ТБО площадью 1 га. СЗЗ такого объекта составляет 100м. Размер  санитарно-защитной  зоны  может  уточняться  при  расчете  газообразных выбросов  в  атмосферу.  Границы  зон  устанавливаются  по  изолинии  1  ПДК,  если  она выходит  из  пределов  нормативной  зоны.  На  участке,  намеченном  для  размещения полигона      ТБО,      проводятся      санитарное      обследование,   геологические  и гидрогеологические изыскания.</w:t>
      </w:r>
    </w:p>
    <w:p w:rsidR="00550E29" w:rsidRPr="00A0091F" w:rsidRDefault="00550E29" w:rsidP="00550E29">
      <w:pPr>
        <w:pStyle w:val="3"/>
        <w:spacing w:before="0" w:line="240" w:lineRule="auto"/>
        <w:rPr>
          <w:rFonts w:ascii="Times New Roman" w:hAnsi="Times New Roman"/>
          <w:color w:val="auto"/>
          <w:sz w:val="24"/>
          <w:szCs w:val="24"/>
        </w:rPr>
      </w:pPr>
      <w:bookmarkStart w:id="18" w:name="_Toc319589733"/>
      <w:bookmarkStart w:id="19" w:name="_Toc322357344"/>
      <w:r w:rsidRPr="00A0091F">
        <w:rPr>
          <w:rFonts w:ascii="Times New Roman" w:hAnsi="Times New Roman"/>
          <w:color w:val="auto"/>
          <w:sz w:val="24"/>
          <w:szCs w:val="24"/>
        </w:rPr>
        <w:t>9.3. Ограничения по требованиям охраны инженерно-транспортных коммуникаций</w:t>
      </w:r>
      <w:bookmarkEnd w:id="18"/>
      <w:bookmarkEnd w:id="19"/>
    </w:p>
    <w:p w:rsidR="00550E29" w:rsidRPr="002318E2" w:rsidRDefault="00550E29" w:rsidP="00550E29">
      <w:pPr>
        <w:pStyle w:val="4"/>
        <w:spacing w:before="0" w:beforeAutospacing="0" w:after="0" w:afterAutospacing="0"/>
      </w:pPr>
      <w:bookmarkStart w:id="20" w:name="_Toc319589734"/>
      <w:bookmarkStart w:id="21" w:name="_Toc322357345"/>
      <w:r w:rsidRPr="002318E2">
        <w:t>9.3.1. Полоса отвода и придорожная полоса автомобильных дорог</w:t>
      </w:r>
      <w:bookmarkEnd w:id="20"/>
      <w:bookmarkEnd w:id="21"/>
    </w:p>
    <w:p w:rsidR="00550E29" w:rsidRPr="002318E2" w:rsidRDefault="00550E29" w:rsidP="00550E29">
      <w:pPr>
        <w:pStyle w:val="14"/>
        <w:spacing w:after="0" w:line="240" w:lineRule="auto"/>
      </w:pPr>
      <w:r w:rsidRPr="002318E2">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550E29" w:rsidRPr="002318E2" w:rsidRDefault="00550E29" w:rsidP="00550E29">
      <w:pPr>
        <w:pStyle w:val="14"/>
        <w:spacing w:after="0" w:line="240" w:lineRule="auto"/>
      </w:pPr>
      <w:r w:rsidRPr="002318E2">
        <w:t xml:space="preserve">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w:t>
      </w:r>
      <w:proofErr w:type="gramStart"/>
      <w:r w:rsidRPr="002318E2">
        <w:t>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roofErr w:type="gramEnd"/>
    </w:p>
    <w:p w:rsidR="00550E29" w:rsidRPr="002318E2" w:rsidRDefault="00550E29" w:rsidP="00550E29">
      <w:pPr>
        <w:pStyle w:val="14"/>
        <w:spacing w:after="0" w:line="240" w:lineRule="auto"/>
      </w:pPr>
      <w:r w:rsidRPr="002318E2">
        <w:t>По  территории  сельского  поселения  проходят  участки  автомобильных  дорог, являющихся собственностью Липецкой области, протяженность которых по территории сельского поселения составляет 31,9 км. Дороги относятся к IV категории.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пятидесяти метров - для автомобильных дорог четвертой категории.</w:t>
      </w:r>
    </w:p>
    <w:p w:rsidR="00550E29" w:rsidRPr="002318E2" w:rsidRDefault="00550E29" w:rsidP="00550E29">
      <w:pPr>
        <w:pStyle w:val="14"/>
        <w:spacing w:after="0" w:line="240" w:lineRule="auto"/>
      </w:pPr>
      <w:r w:rsidRPr="002318E2">
        <w:t>Ограничения деятельности в придорожной полосе автомобильных дорог:</w:t>
      </w:r>
    </w:p>
    <w:p w:rsidR="00550E29" w:rsidRPr="002318E2" w:rsidRDefault="00550E29" w:rsidP="00550E29">
      <w:pPr>
        <w:pStyle w:val="14"/>
        <w:spacing w:after="0" w:line="240" w:lineRule="auto"/>
      </w:pPr>
      <w:r w:rsidRPr="002318E2">
        <w:t>- строительство жилых и общественных зданий, складов;</w:t>
      </w:r>
    </w:p>
    <w:p w:rsidR="00550E29" w:rsidRPr="002318E2" w:rsidRDefault="00550E29" w:rsidP="00550E29">
      <w:pPr>
        <w:pStyle w:val="14"/>
        <w:spacing w:after="0" w:line="240" w:lineRule="auto"/>
      </w:pPr>
      <w:r w:rsidRPr="002318E2">
        <w:t>-  проведение  строительных,   геологоразведочных,   топографических,   горных  и изыскательских работ, а также устройство наземных сооружений;</w:t>
      </w:r>
    </w:p>
    <w:p w:rsidR="00550E29" w:rsidRPr="002318E2" w:rsidRDefault="00550E29" w:rsidP="00550E29">
      <w:pPr>
        <w:pStyle w:val="14"/>
        <w:spacing w:after="0" w:line="240" w:lineRule="auto"/>
      </w:pPr>
      <w:r w:rsidRPr="002318E2">
        <w:lastRenderedPageBreak/>
        <w:t>-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550E29" w:rsidRPr="002318E2" w:rsidRDefault="00550E29" w:rsidP="00550E29">
      <w:pPr>
        <w:pStyle w:val="14"/>
        <w:spacing w:after="0" w:line="240" w:lineRule="auto"/>
      </w:pPr>
      <w:r w:rsidRPr="002318E2">
        <w:t>-  распашка  земельных  участков,  покос  травы,  рубка  и  повреждение  лесных насаждений и иных многолетних насаждений, снятие дерна и выемка грунта;</w:t>
      </w:r>
    </w:p>
    <w:p w:rsidR="00550E29" w:rsidRPr="002318E2" w:rsidRDefault="00550E29" w:rsidP="00550E29">
      <w:pPr>
        <w:pStyle w:val="14"/>
        <w:spacing w:after="0" w:line="240" w:lineRule="auto"/>
      </w:pPr>
      <w:r w:rsidRPr="002318E2">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50E29" w:rsidRPr="002318E2" w:rsidRDefault="00550E29" w:rsidP="00550E29">
      <w:pPr>
        <w:pStyle w:val="13"/>
        <w:spacing w:after="0" w:line="240" w:lineRule="auto"/>
        <w:ind w:firstLine="0"/>
        <w:rPr>
          <w:rStyle w:val="40"/>
          <w:rFonts w:eastAsia="Calibri"/>
        </w:rPr>
      </w:pPr>
      <w:bookmarkStart w:id="22" w:name="_Toc322357346"/>
      <w:r w:rsidRPr="002318E2">
        <w:rPr>
          <w:rStyle w:val="40"/>
          <w:rFonts w:eastAsia="Calibri"/>
        </w:rPr>
        <w:t>9.3.2. Охранные зоны магистральных газопроводов и газораспределительных сетей.</w:t>
      </w:r>
      <w:bookmarkEnd w:id="22"/>
    </w:p>
    <w:p w:rsidR="00550E29" w:rsidRPr="002318E2" w:rsidRDefault="00550E29" w:rsidP="00550E29">
      <w:pPr>
        <w:pStyle w:val="13"/>
        <w:spacing w:after="0" w:line="240" w:lineRule="auto"/>
        <w:rPr>
          <w:rStyle w:val="40"/>
          <w:rFonts w:eastAsia="Calibri"/>
          <w:b w:val="0"/>
        </w:rPr>
      </w:pPr>
      <w:r w:rsidRPr="002318E2">
        <w:rPr>
          <w:rStyle w:val="40"/>
          <w:rFonts w:eastAsia="Calibri"/>
          <w:b w:val="0"/>
        </w:rPr>
        <w:t>На территорию сельского поселения с запада, со стороны Добринского сельсовета заходит межпоселковый газопровод высокого давления (диаметр труб 159 мм, давление 2 12 кгс/см</w:t>
      </w:r>
      <w:proofErr w:type="gramStart"/>
      <w:r w:rsidRPr="002318E2">
        <w:rPr>
          <w:rStyle w:val="40"/>
          <w:rFonts w:eastAsia="Calibri"/>
          <w:b w:val="0"/>
        </w:rPr>
        <w:t xml:space="preserve"> )</w:t>
      </w:r>
      <w:proofErr w:type="gramEnd"/>
      <w:r w:rsidRPr="002318E2">
        <w:rPr>
          <w:rStyle w:val="40"/>
          <w:rFonts w:eastAsia="Calibri"/>
          <w:b w:val="0"/>
        </w:rPr>
        <w:t xml:space="preserve"> и идет к ГРП и ШРП, расположенных в населенных пунктах.</w:t>
      </w:r>
    </w:p>
    <w:p w:rsidR="00550E29" w:rsidRPr="002318E2" w:rsidRDefault="00550E29" w:rsidP="00550E29">
      <w:pPr>
        <w:pStyle w:val="13"/>
        <w:spacing w:after="0" w:line="240" w:lineRule="auto"/>
        <w:rPr>
          <w:rStyle w:val="40"/>
          <w:rFonts w:eastAsia="Calibri"/>
          <w:b w:val="0"/>
        </w:rPr>
      </w:pPr>
      <w:proofErr w:type="gramStart"/>
      <w:r w:rsidRPr="002318E2">
        <w:rPr>
          <w:rStyle w:val="40"/>
          <w:rFonts w:eastAsia="Calibri"/>
          <w:b w:val="0"/>
        </w:rPr>
        <w:t xml:space="preserve">Ширина охранных зон газопроводов, принята в соответствие с "Правилами охраны магистральных  трубопроводов"  утвержденными  постановлением  </w:t>
      </w:r>
      <w:proofErr w:type="spellStart"/>
      <w:r w:rsidRPr="002318E2">
        <w:rPr>
          <w:rStyle w:val="40"/>
          <w:rFonts w:eastAsia="Calibri"/>
          <w:b w:val="0"/>
        </w:rPr>
        <w:t>Гостехнадзора</w:t>
      </w:r>
      <w:proofErr w:type="spellEnd"/>
      <w:r w:rsidRPr="002318E2">
        <w:rPr>
          <w:rStyle w:val="40"/>
          <w:rFonts w:eastAsia="Calibri"/>
          <w:b w:val="0"/>
        </w:rPr>
        <w:t xml:space="preserve">  России №9 от 22.04.1992 и "Правилами охраны газораспределительных сетей" утвержденными постановлением   правительства   РФ   №878   от   20.11.2000   и   нанесена   на   схемах   на расстоянии  25  метров  от  осей  трубопроводов  в  каждую  сторону  наряду  с  зоной минимально допустимых расстояний от оси трубопроводов до населенных пунктов.</w:t>
      </w:r>
      <w:proofErr w:type="gramEnd"/>
    </w:p>
    <w:p w:rsidR="00550E29" w:rsidRPr="002318E2" w:rsidRDefault="00550E29" w:rsidP="00550E29">
      <w:pPr>
        <w:pStyle w:val="13"/>
        <w:spacing w:after="0" w:line="240" w:lineRule="auto"/>
        <w:rPr>
          <w:rStyle w:val="40"/>
          <w:rFonts w:eastAsia="Calibri"/>
          <w:b w:val="0"/>
        </w:rPr>
      </w:pPr>
      <w:r w:rsidRPr="002318E2">
        <w:rPr>
          <w:rStyle w:val="40"/>
          <w:rFonts w:eastAsia="Calibri"/>
          <w:b w:val="0"/>
        </w:rPr>
        <w:t>Для газораспределительных сетей устанавливаются следующие охранные зоны:</w:t>
      </w:r>
    </w:p>
    <w:p w:rsidR="00550E29" w:rsidRPr="002318E2" w:rsidRDefault="00550E29" w:rsidP="00550E29">
      <w:pPr>
        <w:pStyle w:val="13"/>
        <w:spacing w:after="0" w:line="240" w:lineRule="auto"/>
        <w:rPr>
          <w:rStyle w:val="40"/>
          <w:rFonts w:eastAsia="Calibri"/>
          <w:b w:val="0"/>
        </w:rPr>
      </w:pPr>
      <w:r w:rsidRPr="002318E2">
        <w:rPr>
          <w:rStyle w:val="40"/>
          <w:rFonts w:eastAsia="Calibri"/>
          <w:b w:val="0"/>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50E29" w:rsidRPr="002318E2" w:rsidRDefault="00550E29" w:rsidP="00550E29">
      <w:pPr>
        <w:pStyle w:val="13"/>
        <w:spacing w:after="0" w:line="240" w:lineRule="auto"/>
        <w:rPr>
          <w:rStyle w:val="40"/>
          <w:rFonts w:eastAsia="Calibri"/>
          <w:b w:val="0"/>
        </w:rPr>
      </w:pPr>
      <w:r w:rsidRPr="002318E2">
        <w:rPr>
          <w:rStyle w:val="40"/>
          <w:rFonts w:eastAsia="Calibri"/>
          <w:b w:val="0"/>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50E29" w:rsidRPr="002318E2" w:rsidRDefault="00550E29" w:rsidP="00550E29">
      <w:pPr>
        <w:pStyle w:val="13"/>
        <w:spacing w:after="0" w:line="240" w:lineRule="auto"/>
        <w:rPr>
          <w:rStyle w:val="40"/>
          <w:rFonts w:eastAsia="Calibri"/>
          <w:b w:val="0"/>
        </w:rPr>
      </w:pPr>
      <w:r w:rsidRPr="002318E2">
        <w:rPr>
          <w:rStyle w:val="40"/>
          <w:rFonts w:eastAsia="Calibri"/>
          <w:b w:val="0"/>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50E29" w:rsidRPr="002318E2" w:rsidRDefault="00550E29" w:rsidP="00550E29">
      <w:pPr>
        <w:pStyle w:val="13"/>
        <w:spacing w:after="0" w:line="240" w:lineRule="auto"/>
        <w:rPr>
          <w:rStyle w:val="40"/>
          <w:rFonts w:eastAsia="Calibri"/>
          <w:b w:val="0"/>
        </w:rPr>
      </w:pPr>
      <w:r w:rsidRPr="002318E2">
        <w:rPr>
          <w:rStyle w:val="40"/>
          <w:rFonts w:eastAsia="Calibri"/>
          <w:b w:val="0"/>
        </w:rPr>
        <w:t xml:space="preserve">-  вдоль  трасс  межпоселковых  газопроводов,  проходящих  по  лесам  и  </w:t>
      </w:r>
      <w:proofErr w:type="spellStart"/>
      <w:r w:rsidRPr="002318E2">
        <w:rPr>
          <w:rStyle w:val="40"/>
          <w:rFonts w:eastAsia="Calibri"/>
          <w:b w:val="0"/>
        </w:rPr>
        <w:t>древесн</w:t>
      </w:r>
      <w:proofErr w:type="gramStart"/>
      <w:r w:rsidRPr="002318E2">
        <w:rPr>
          <w:rStyle w:val="40"/>
          <w:rFonts w:eastAsia="Calibri"/>
          <w:b w:val="0"/>
        </w:rPr>
        <w:t>о</w:t>
      </w:r>
      <w:proofErr w:type="spellEnd"/>
      <w:r w:rsidRPr="002318E2">
        <w:rPr>
          <w:rStyle w:val="40"/>
          <w:rFonts w:eastAsia="Calibri"/>
          <w:b w:val="0"/>
        </w:rPr>
        <w:t>-</w:t>
      </w:r>
      <w:proofErr w:type="gramEnd"/>
      <w:r w:rsidRPr="002318E2">
        <w:rPr>
          <w:rStyle w:val="40"/>
          <w:rFonts w:eastAsia="Calibri"/>
          <w:b w:val="0"/>
        </w:rPr>
        <w:t xml:space="preserve">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50E29" w:rsidRPr="002318E2" w:rsidRDefault="00550E29" w:rsidP="00550E29">
      <w:pPr>
        <w:pStyle w:val="13"/>
        <w:spacing w:after="0" w:line="240" w:lineRule="auto"/>
        <w:rPr>
          <w:rStyle w:val="40"/>
          <w:rFonts w:eastAsia="Calibri"/>
          <w:b w:val="0"/>
        </w:rPr>
      </w:pPr>
      <w:r w:rsidRPr="002318E2">
        <w:rPr>
          <w:rStyle w:val="40"/>
          <w:rFonts w:eastAsia="Calibri"/>
          <w:b w:val="0"/>
        </w:rPr>
        <w:t xml:space="preserve">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w:t>
      </w:r>
    </w:p>
    <w:p w:rsidR="00550E29" w:rsidRPr="002318E2" w:rsidRDefault="00550E29" w:rsidP="00550E29">
      <w:pPr>
        <w:pStyle w:val="13"/>
        <w:spacing w:after="0" w:line="240" w:lineRule="auto"/>
        <w:rPr>
          <w:rStyle w:val="40"/>
          <w:rFonts w:eastAsia="Calibri"/>
          <w:b w:val="0"/>
        </w:rPr>
      </w:pPr>
      <w:r w:rsidRPr="002318E2">
        <w:rPr>
          <w:rStyle w:val="40"/>
          <w:rFonts w:eastAsia="Calibri"/>
          <w:b w:val="0"/>
        </w:rPr>
        <w:t>- для многониточных.</w:t>
      </w:r>
    </w:p>
    <w:p w:rsidR="00550E29" w:rsidRPr="002318E2" w:rsidRDefault="00550E29" w:rsidP="00550E29">
      <w:pPr>
        <w:pStyle w:val="4"/>
        <w:spacing w:before="0" w:beforeAutospacing="0" w:after="0" w:afterAutospacing="0"/>
      </w:pPr>
      <w:bookmarkStart w:id="23" w:name="_Toc319589735"/>
      <w:bookmarkStart w:id="24" w:name="_Toc322357347"/>
      <w:r w:rsidRPr="002318E2">
        <w:t xml:space="preserve">9.3.3. Охранные зоны объектов </w:t>
      </w:r>
      <w:proofErr w:type="spellStart"/>
      <w:r w:rsidRPr="002318E2">
        <w:t>электросетевого</w:t>
      </w:r>
      <w:proofErr w:type="spellEnd"/>
      <w:r w:rsidRPr="002318E2">
        <w:t xml:space="preserve"> хозяйства</w:t>
      </w:r>
      <w:bookmarkEnd w:id="23"/>
      <w:bookmarkEnd w:id="24"/>
    </w:p>
    <w:p w:rsidR="00550E29" w:rsidRPr="002318E2" w:rsidRDefault="00550E29" w:rsidP="00550E29">
      <w:pPr>
        <w:pStyle w:val="4"/>
        <w:spacing w:before="0" w:beforeAutospacing="0" w:after="0" w:afterAutospacing="0"/>
        <w:jc w:val="both"/>
        <w:rPr>
          <w:b w:val="0"/>
        </w:rPr>
      </w:pPr>
      <w:r w:rsidRPr="002318E2">
        <w:rPr>
          <w:b w:val="0"/>
        </w:rPr>
        <w:t>На территории Петровского сельского поселения находится ПС 35/10 "Петровская" (2,5+4    МВА),    от    которой    осуществляется    покрытие    потребности    поселения    в электроэнергии. Подстанция имеет два подключения на стороне 35 кВ: "ПС Добринк</w:t>
      </w:r>
      <w:proofErr w:type="gramStart"/>
      <w:r w:rsidRPr="002318E2">
        <w:rPr>
          <w:b w:val="0"/>
        </w:rPr>
        <w:t>а-</w:t>
      </w:r>
      <w:proofErr w:type="gramEnd"/>
      <w:r w:rsidRPr="002318E2">
        <w:rPr>
          <w:b w:val="0"/>
        </w:rPr>
        <w:t xml:space="preserve"> ПС Петровская" и "ПС Петровская- ПС </w:t>
      </w:r>
      <w:proofErr w:type="spellStart"/>
      <w:r w:rsidRPr="002318E2">
        <w:rPr>
          <w:b w:val="0"/>
        </w:rPr>
        <w:t>Новочеркутино</w:t>
      </w:r>
      <w:proofErr w:type="spellEnd"/>
      <w:r w:rsidRPr="002318E2">
        <w:rPr>
          <w:b w:val="0"/>
        </w:rPr>
        <w:t xml:space="preserve"> ".</w:t>
      </w:r>
    </w:p>
    <w:p w:rsidR="00550E29" w:rsidRPr="002318E2" w:rsidRDefault="00550E29" w:rsidP="00550E29">
      <w:pPr>
        <w:pStyle w:val="4"/>
        <w:spacing w:before="0" w:beforeAutospacing="0" w:after="0" w:afterAutospacing="0"/>
        <w:jc w:val="both"/>
        <w:rPr>
          <w:b w:val="0"/>
        </w:rPr>
      </w:pPr>
      <w:r w:rsidRPr="002318E2">
        <w:rPr>
          <w:b w:val="0"/>
        </w:rPr>
        <w:t xml:space="preserve">Электроэнергия   на   территорию   сельского   поселения   подается   от   ПС   35/10 "Петровская" по семи </w:t>
      </w:r>
      <w:proofErr w:type="gramStart"/>
      <w:r w:rsidRPr="002318E2">
        <w:rPr>
          <w:b w:val="0"/>
        </w:rPr>
        <w:t>ВЛ</w:t>
      </w:r>
      <w:proofErr w:type="gramEnd"/>
      <w:r w:rsidRPr="002318E2">
        <w:rPr>
          <w:b w:val="0"/>
        </w:rPr>
        <w:t xml:space="preserve"> 10 кВ.</w:t>
      </w:r>
    </w:p>
    <w:p w:rsidR="00550E29" w:rsidRPr="002318E2" w:rsidRDefault="00550E29" w:rsidP="00550E29">
      <w:pPr>
        <w:pStyle w:val="4"/>
        <w:spacing w:before="0" w:beforeAutospacing="0" w:after="0" w:afterAutospacing="0"/>
        <w:jc w:val="both"/>
        <w:rPr>
          <w:b w:val="0"/>
        </w:rPr>
      </w:pPr>
      <w:r w:rsidRPr="002318E2">
        <w:rPr>
          <w:b w:val="0"/>
        </w:rPr>
        <w:t xml:space="preserve">Также через сельское поселение проходят магистральные линии электропередач – </w:t>
      </w:r>
      <w:proofErr w:type="gramStart"/>
      <w:r w:rsidRPr="002318E2">
        <w:rPr>
          <w:b w:val="0"/>
        </w:rPr>
        <w:t>ВЛ</w:t>
      </w:r>
      <w:proofErr w:type="gramEnd"/>
      <w:r w:rsidRPr="002318E2">
        <w:rPr>
          <w:b w:val="0"/>
        </w:rPr>
        <w:t xml:space="preserve">  500  кВ  "</w:t>
      </w:r>
      <w:proofErr w:type="spellStart"/>
      <w:r w:rsidRPr="002318E2">
        <w:rPr>
          <w:b w:val="0"/>
        </w:rPr>
        <w:t>Балашовская-Западная</w:t>
      </w:r>
      <w:proofErr w:type="spellEnd"/>
      <w:r w:rsidRPr="002318E2">
        <w:rPr>
          <w:b w:val="0"/>
        </w:rPr>
        <w:t xml:space="preserve">  с  отпайкой  на  НВАЭС"  (сверхвысокого  класса напряжений) – протяженность по сельскому поселению 10,2 км.</w:t>
      </w:r>
    </w:p>
    <w:p w:rsidR="00550E29" w:rsidRPr="002318E2" w:rsidRDefault="00550E29" w:rsidP="00550E29">
      <w:pPr>
        <w:pStyle w:val="4"/>
        <w:spacing w:before="0" w:beforeAutospacing="0" w:after="0" w:afterAutospacing="0"/>
        <w:jc w:val="both"/>
        <w:rPr>
          <w:b w:val="0"/>
        </w:rPr>
      </w:pPr>
      <w:proofErr w:type="gramStart"/>
      <w:r w:rsidRPr="002318E2">
        <w:rPr>
          <w:b w:val="0"/>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w:t>
      </w:r>
      <w:r w:rsidRPr="002318E2">
        <w:rPr>
          <w:b w:val="0"/>
        </w:rPr>
        <w:lastRenderedPageBreak/>
        <w:t xml:space="preserve">горизонтали, и согласно Правилам установления охранных зон объектов </w:t>
      </w:r>
      <w:proofErr w:type="spellStart"/>
      <w:r w:rsidRPr="002318E2">
        <w:rPr>
          <w:b w:val="0"/>
        </w:rPr>
        <w:t>электросетевого</w:t>
      </w:r>
      <w:proofErr w:type="spellEnd"/>
      <w:r w:rsidRPr="002318E2">
        <w:rPr>
          <w:b w:val="0"/>
        </w:rPr>
        <w:t xml:space="preserve">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для</w:t>
      </w:r>
      <w:proofErr w:type="gramEnd"/>
      <w:r w:rsidRPr="002318E2">
        <w:rPr>
          <w:b w:val="0"/>
        </w:rPr>
        <w:t xml:space="preserve"> линий электропередач напряжением 10кВ принимается по 10 м в каждую сторону, для линий электропередач напряжением 35кВ принимается по 15 м в каждую сторону, для линий электропередач напряжением 500кВ принимается по 30 м в каждую сторону. Для </w:t>
      </w:r>
      <w:proofErr w:type="spellStart"/>
      <w:r w:rsidRPr="002318E2">
        <w:rPr>
          <w:b w:val="0"/>
        </w:rPr>
        <w:t>внутрипоселковых</w:t>
      </w:r>
      <w:proofErr w:type="spellEnd"/>
      <w:r w:rsidRPr="002318E2">
        <w:rPr>
          <w:b w:val="0"/>
        </w:rPr>
        <w:t xml:space="preserve">  линий  электропередач  напряжением  0,4кВ  принимается  по  2  м  в каждую сторону.</w:t>
      </w:r>
    </w:p>
    <w:p w:rsidR="00550E29" w:rsidRPr="002318E2" w:rsidRDefault="00550E29" w:rsidP="00550E29">
      <w:pPr>
        <w:pStyle w:val="4"/>
        <w:spacing w:before="0" w:beforeAutospacing="0" w:after="0" w:afterAutospacing="0"/>
      </w:pPr>
      <w:bookmarkStart w:id="25" w:name="_Toc319589736"/>
      <w:bookmarkStart w:id="26" w:name="_Toc322357348"/>
      <w:r w:rsidRPr="002318E2">
        <w:t>9.3.5. Охранные зоны и санитарно-защитные зоны линий связи</w:t>
      </w:r>
      <w:bookmarkEnd w:id="25"/>
      <w:bookmarkEnd w:id="26"/>
    </w:p>
    <w:p w:rsidR="00550E29" w:rsidRPr="002318E2" w:rsidRDefault="00550E29" w:rsidP="00550E29">
      <w:pPr>
        <w:pStyle w:val="4"/>
        <w:spacing w:before="0" w:beforeAutospacing="0" w:after="0" w:afterAutospacing="0"/>
        <w:jc w:val="both"/>
        <w:rPr>
          <w:b w:val="0"/>
        </w:rPr>
      </w:pPr>
      <w:r w:rsidRPr="002318E2">
        <w:rPr>
          <w:b w:val="0"/>
        </w:rPr>
        <w:t xml:space="preserve">Согласно  Правил  охраны  линий  и  сооружений  связи  Российской  </w:t>
      </w:r>
      <w:proofErr w:type="spellStart"/>
      <w:r w:rsidRPr="002318E2">
        <w:rPr>
          <w:b w:val="0"/>
        </w:rPr>
        <w:t>Федерации</w:t>
      </w:r>
      <w:proofErr w:type="gramStart"/>
      <w:r w:rsidRPr="002318E2">
        <w:rPr>
          <w:b w:val="0"/>
        </w:rPr>
        <w:t>,у</w:t>
      </w:r>
      <w:proofErr w:type="gramEnd"/>
      <w:r w:rsidRPr="002318E2">
        <w:rPr>
          <w:b w:val="0"/>
        </w:rPr>
        <w:t>твержденных</w:t>
      </w:r>
      <w:proofErr w:type="spellEnd"/>
      <w:r w:rsidRPr="002318E2">
        <w:rPr>
          <w:b w:val="0"/>
        </w:rPr>
        <w:t xml:space="preserve">  постановлением Правительства Российской Федерации от 9 июня 1995 г. N 578;  </w:t>
      </w:r>
      <w:proofErr w:type="spellStart"/>
      <w:r w:rsidRPr="002318E2">
        <w:rPr>
          <w:b w:val="0"/>
        </w:rPr>
        <w:t>СанПиН</w:t>
      </w:r>
      <w:proofErr w:type="spellEnd"/>
      <w:r w:rsidRPr="002318E2">
        <w:rPr>
          <w:b w:val="0"/>
        </w:rPr>
        <w:t xml:space="preserve"> 2.1.8/2.2.4.1383-03:</w:t>
      </w:r>
    </w:p>
    <w:p w:rsidR="00550E29" w:rsidRPr="002318E2" w:rsidRDefault="00550E29" w:rsidP="00550E29">
      <w:pPr>
        <w:pStyle w:val="4"/>
        <w:spacing w:before="0" w:beforeAutospacing="0" w:after="0" w:afterAutospacing="0"/>
        <w:rPr>
          <w:b w:val="0"/>
        </w:rPr>
      </w:pPr>
      <w:r w:rsidRPr="002318E2">
        <w:rPr>
          <w:b w:val="0"/>
        </w:rPr>
        <w:t>На   трассах   кабельных   и   воздушных   линий   связи   и   линий   радиофикации устанавливаются охранные зоны:</w:t>
      </w:r>
    </w:p>
    <w:p w:rsidR="00550E29" w:rsidRPr="002318E2" w:rsidRDefault="00550E29" w:rsidP="00550E29">
      <w:pPr>
        <w:pStyle w:val="4"/>
        <w:spacing w:before="0" w:beforeAutospacing="0" w:after="0" w:afterAutospacing="0"/>
        <w:jc w:val="both"/>
        <w:rPr>
          <w:b w:val="0"/>
        </w:rPr>
      </w:pPr>
      <w:proofErr w:type="gramStart"/>
      <w:r w:rsidRPr="002318E2">
        <w:rPr>
          <w:b w:val="0"/>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w:t>
      </w:r>
      <w:proofErr w:type="spellStart"/>
      <w:r w:rsidRPr="002318E2">
        <w:rPr>
          <w:b w:val="0"/>
        </w:rPr>
        <w:t>трассыподземного</w:t>
      </w:r>
      <w:proofErr w:type="spellEnd"/>
      <w:r w:rsidRPr="002318E2">
        <w:rPr>
          <w:b w:val="0"/>
        </w:rPr>
        <w:t xml:space="preserve">  кабеля  связи  или  от  крайних  проводов  воздушных  линий  связи  и  линий радиофикации не менее чем на 2 метра с каждой стороны;</w:t>
      </w:r>
      <w:proofErr w:type="gramEnd"/>
    </w:p>
    <w:p w:rsidR="00550E29" w:rsidRPr="002318E2" w:rsidRDefault="00550E29" w:rsidP="00550E29">
      <w:pPr>
        <w:pStyle w:val="4"/>
        <w:spacing w:before="0" w:beforeAutospacing="0" w:after="0" w:afterAutospacing="0"/>
        <w:jc w:val="both"/>
        <w:rPr>
          <w:b w:val="0"/>
        </w:rPr>
      </w:pPr>
      <w:r w:rsidRPr="002318E2">
        <w:rPr>
          <w:b w:val="0"/>
        </w:rPr>
        <w:t>- для наземных и подземных необслуживаемых усилительных и регенерационных</w:t>
      </w:r>
    </w:p>
    <w:p w:rsidR="00550E29" w:rsidRPr="002318E2" w:rsidRDefault="00550E29" w:rsidP="00550E29">
      <w:pPr>
        <w:pStyle w:val="4"/>
        <w:spacing w:before="0" w:beforeAutospacing="0" w:after="0" w:afterAutospacing="0"/>
        <w:jc w:val="both"/>
        <w:rPr>
          <w:b w:val="0"/>
        </w:rPr>
      </w:pPr>
      <w:r w:rsidRPr="002318E2">
        <w:rPr>
          <w:b w:val="0"/>
        </w:rPr>
        <w:t>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50E29" w:rsidRPr="002318E2" w:rsidRDefault="00550E29" w:rsidP="00550E29">
      <w:pPr>
        <w:pStyle w:val="4"/>
        <w:spacing w:before="0" w:beforeAutospacing="0" w:after="0" w:afterAutospacing="0"/>
        <w:jc w:val="both"/>
        <w:rPr>
          <w:b w:val="0"/>
        </w:rPr>
      </w:pPr>
      <w:r w:rsidRPr="002318E2">
        <w:rPr>
          <w:b w:val="0"/>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50E29" w:rsidRPr="002318E2" w:rsidRDefault="00550E29" w:rsidP="00550E29">
      <w:pPr>
        <w:pStyle w:val="4"/>
        <w:spacing w:before="0" w:beforeAutospacing="0" w:after="0" w:afterAutospacing="0"/>
        <w:jc w:val="both"/>
      </w:pPr>
      <w:r w:rsidRPr="002318E2">
        <w:rPr>
          <w:b w:val="0"/>
        </w:rPr>
        <w:t xml:space="preserve">Уровни    электромагнитных    излучений    не    должны    превышать    предельно допустимые   уровни   (ПДУ)   согласно   приложению   1   к   </w:t>
      </w:r>
      <w:proofErr w:type="spellStart"/>
      <w:r w:rsidRPr="002318E2">
        <w:rPr>
          <w:b w:val="0"/>
        </w:rPr>
        <w:t>СанПиН</w:t>
      </w:r>
      <w:proofErr w:type="spellEnd"/>
      <w:r w:rsidRPr="002318E2">
        <w:rPr>
          <w:b w:val="0"/>
        </w:rPr>
        <w:t xml:space="preserve">   2.1.8/2.2.4.1383-03. Границы санитарно-защитных зон определяются на высоте 2 м от поверхности земли по ПДУ.</w:t>
      </w:r>
    </w:p>
    <w:p w:rsidR="00550E29" w:rsidRPr="00A0091F" w:rsidRDefault="00550E29" w:rsidP="00550E29">
      <w:pPr>
        <w:pStyle w:val="3"/>
        <w:spacing w:before="0" w:line="240" w:lineRule="auto"/>
        <w:rPr>
          <w:rFonts w:ascii="Times New Roman" w:hAnsi="Times New Roman"/>
          <w:color w:val="auto"/>
          <w:sz w:val="24"/>
          <w:szCs w:val="24"/>
        </w:rPr>
      </w:pPr>
      <w:bookmarkStart w:id="27" w:name="_Toc322357349"/>
      <w:r w:rsidRPr="00A0091F">
        <w:rPr>
          <w:rFonts w:ascii="Times New Roman" w:hAnsi="Times New Roman"/>
          <w:color w:val="auto"/>
          <w:sz w:val="24"/>
          <w:szCs w:val="24"/>
        </w:rPr>
        <w:t>9.4. Охранные зоны особо охраняемых природных территорий</w:t>
      </w:r>
      <w:bookmarkEnd w:id="27"/>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На территории сельского поселения находится одна особо охраняемые природная территория   регионального   уровня   (в   настоящее   время   расположенная   на   землях сельскохозяйственного назначения):</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xml:space="preserve">Памятник  природы  "Солонцы  у </w:t>
      </w:r>
      <w:proofErr w:type="spellStart"/>
      <w:r w:rsidRPr="002318E2">
        <w:rPr>
          <w:rFonts w:ascii="Times New Roman" w:hAnsi="Times New Roman"/>
          <w:sz w:val="24"/>
          <w:szCs w:val="24"/>
        </w:rPr>
        <w:t>д</w:t>
      </w:r>
      <w:proofErr w:type="gramStart"/>
      <w:r w:rsidRPr="002318E2">
        <w:rPr>
          <w:rFonts w:ascii="Times New Roman" w:hAnsi="Times New Roman"/>
          <w:sz w:val="24"/>
          <w:szCs w:val="24"/>
        </w:rPr>
        <w:t>.Н</w:t>
      </w:r>
      <w:proofErr w:type="gramEnd"/>
      <w:r w:rsidRPr="002318E2">
        <w:rPr>
          <w:rFonts w:ascii="Times New Roman" w:hAnsi="Times New Roman"/>
          <w:sz w:val="24"/>
          <w:szCs w:val="24"/>
        </w:rPr>
        <w:t>аливкино</w:t>
      </w:r>
      <w:proofErr w:type="spellEnd"/>
      <w:r w:rsidRPr="002318E2">
        <w:rPr>
          <w:rFonts w:ascii="Times New Roman" w:hAnsi="Times New Roman"/>
          <w:sz w:val="24"/>
          <w:szCs w:val="24"/>
        </w:rPr>
        <w:t xml:space="preserve">"  (Памятник  природы  представляет обширный  комплекс  засоленных  лугов,   солончаков,   заболоченных  западин  и  озер, осиновых кустов,  расположенных на водоразделе рек Плавица и  Чамлык.  </w:t>
      </w:r>
      <w:proofErr w:type="gramStart"/>
      <w:r w:rsidRPr="002318E2">
        <w:rPr>
          <w:rFonts w:ascii="Times New Roman" w:hAnsi="Times New Roman"/>
          <w:sz w:val="24"/>
          <w:szCs w:val="24"/>
        </w:rPr>
        <w:t>Сохраняется богатый   галофильный   флористический   комплекс,   редкий   на   территории   области).</w:t>
      </w:r>
      <w:proofErr w:type="gramEnd"/>
      <w:r w:rsidRPr="002318E2">
        <w:rPr>
          <w:rFonts w:ascii="Times New Roman" w:hAnsi="Times New Roman"/>
          <w:sz w:val="24"/>
          <w:szCs w:val="24"/>
        </w:rPr>
        <w:t xml:space="preserve"> Местонахождение   объекта:   к   северо-востоку   от   пос.   Добринка,  окрестности   б.н.п. </w:t>
      </w:r>
      <w:proofErr w:type="spellStart"/>
      <w:r w:rsidRPr="002318E2">
        <w:rPr>
          <w:rFonts w:ascii="Times New Roman" w:hAnsi="Times New Roman"/>
          <w:sz w:val="24"/>
          <w:szCs w:val="24"/>
        </w:rPr>
        <w:t>Наливкино</w:t>
      </w:r>
      <w:proofErr w:type="spellEnd"/>
      <w:r w:rsidRPr="002318E2">
        <w:rPr>
          <w:rFonts w:ascii="Times New Roman" w:hAnsi="Times New Roman"/>
          <w:sz w:val="24"/>
          <w:szCs w:val="24"/>
        </w:rPr>
        <w:t>, СХПК “Кооператор”; совхоз “Петровский.</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Площадь особо охраняемой природной территории составляет 1269,4 га.</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xml:space="preserve">Собственники,    владельцы    и    пользователи    земельных    участков,    которые расположены     в     границах     заказника,     обязаны     соблюдать     установленный   в государственных природных заказниках режим особой </w:t>
      </w:r>
      <w:proofErr w:type="gramStart"/>
      <w:r w:rsidRPr="002318E2">
        <w:rPr>
          <w:rFonts w:ascii="Times New Roman" w:hAnsi="Times New Roman"/>
          <w:sz w:val="24"/>
          <w:szCs w:val="24"/>
        </w:rPr>
        <w:t>охраны</w:t>
      </w:r>
      <w:proofErr w:type="gramEnd"/>
      <w:r w:rsidRPr="002318E2">
        <w:rPr>
          <w:rFonts w:ascii="Times New Roman" w:hAnsi="Times New Roman"/>
          <w:sz w:val="24"/>
          <w:szCs w:val="24"/>
        </w:rPr>
        <w:t xml:space="preserve"> и несут за его нарушение административную, уголовную и иную установленную законом ответственность.</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Органы   государственной   власти   Липецкой   области   утверждают   границы   и определяют режим особой охраны территории заказника.</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lastRenderedPageBreak/>
        <w:t xml:space="preserve">Границы охранных зон  особо  охраняемых природных территорий определяются расчетным   методом   исходя   из   условия   недопущения   отрицательного   воздействия хозяйственной  и  иной  деятельности  физических  и  юридических  лиц  на  природные комплексы  и  объекты,  расположенные  на  особо  охраняемых  природных  территориях, </w:t>
      </w:r>
      <w:proofErr w:type="gramStart"/>
      <w:r w:rsidRPr="002318E2">
        <w:rPr>
          <w:rFonts w:ascii="Times New Roman" w:hAnsi="Times New Roman"/>
          <w:sz w:val="24"/>
          <w:szCs w:val="24"/>
        </w:rPr>
        <w:t>которое</w:t>
      </w:r>
      <w:proofErr w:type="gramEnd"/>
      <w:r w:rsidRPr="002318E2">
        <w:rPr>
          <w:rFonts w:ascii="Times New Roman" w:hAnsi="Times New Roman"/>
          <w:sz w:val="24"/>
          <w:szCs w:val="24"/>
        </w:rPr>
        <w:t xml:space="preserve">  может  привести  к  нарушению  и  деградации  этих  природных  комплексов  и объектов.</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В   границах   охранных   зон   особо   охраняемых   природных   территорий   не допускаются действия, причиняющие вред природным объектам:</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искажение исторически сложившегося охраняемого ландшафта;</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возведение объектов капитального строительства, не связанных с использованием особо охраняемых природных территорий;</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нарушение местообитаний редких и исчезающих видов растений и животных;</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разведение костров, сжигание сухих листьев и травы;</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заготовка и сбор всех видов растений и их частей (за исключением регулируемого сенокошения);</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повреждение или самовольные порубки деревьев и кустарников;</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изменение функционального назначения земельного участка или его части, если оно может привести к увеличению антропогенных нагрузок на природный комплекс особо охраняемых природных территорий;</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проезд и стоянка автотранспорта вне отведенных для этих целей мест;</w:t>
      </w:r>
    </w:p>
    <w:p w:rsidR="00550E29" w:rsidRPr="002318E2" w:rsidRDefault="00550E29" w:rsidP="00550E29">
      <w:pPr>
        <w:spacing w:after="0" w:line="240" w:lineRule="auto"/>
        <w:jc w:val="both"/>
        <w:rPr>
          <w:rFonts w:ascii="Times New Roman" w:hAnsi="Times New Roman"/>
          <w:sz w:val="24"/>
          <w:szCs w:val="24"/>
        </w:rPr>
      </w:pPr>
      <w:r w:rsidRPr="002318E2">
        <w:rPr>
          <w:rFonts w:ascii="Times New Roman" w:hAnsi="Times New Roman"/>
          <w:sz w:val="24"/>
          <w:szCs w:val="24"/>
        </w:rPr>
        <w:t>- складирование и захоронение промышленных и бытовых отходов.</w:t>
      </w:r>
    </w:p>
    <w:p w:rsidR="00550E29" w:rsidRPr="00A0091F" w:rsidRDefault="00550E29" w:rsidP="00550E29">
      <w:pPr>
        <w:pStyle w:val="3"/>
        <w:spacing w:before="0" w:line="240" w:lineRule="auto"/>
        <w:rPr>
          <w:rFonts w:ascii="Times New Roman" w:hAnsi="Times New Roman"/>
          <w:color w:val="auto"/>
          <w:sz w:val="24"/>
          <w:szCs w:val="24"/>
        </w:rPr>
      </w:pPr>
      <w:bookmarkStart w:id="28" w:name="_Toc322108223"/>
      <w:bookmarkStart w:id="29" w:name="_Toc322357350"/>
      <w:r w:rsidRPr="00A0091F">
        <w:rPr>
          <w:rFonts w:ascii="Times New Roman" w:hAnsi="Times New Roman"/>
          <w:color w:val="auto"/>
          <w:sz w:val="24"/>
          <w:szCs w:val="24"/>
        </w:rPr>
        <w:t>9.5. Публичные сервитуты</w:t>
      </w:r>
      <w:bookmarkEnd w:id="28"/>
      <w:bookmarkEnd w:id="29"/>
      <w:r w:rsidRPr="00A0091F">
        <w:rPr>
          <w:rFonts w:ascii="Times New Roman" w:hAnsi="Times New Roman"/>
          <w:color w:val="auto"/>
          <w:sz w:val="24"/>
          <w:szCs w:val="24"/>
        </w:rPr>
        <w:t xml:space="preserve"> </w:t>
      </w:r>
    </w:p>
    <w:p w:rsidR="00550E29" w:rsidRPr="002318E2" w:rsidRDefault="00550E29" w:rsidP="00550E29">
      <w:pPr>
        <w:pStyle w:val="13"/>
        <w:spacing w:after="0" w:line="240" w:lineRule="auto"/>
      </w:pPr>
      <w:r w:rsidRPr="002318E2">
        <w:t>В настоящее время зоны публичных сервитутов в сельском поселении не установлены.</w:t>
      </w:r>
    </w:p>
    <w:p w:rsidR="00550E29" w:rsidRPr="00A0091F" w:rsidRDefault="00550E29" w:rsidP="00550E29">
      <w:pPr>
        <w:pStyle w:val="2"/>
        <w:spacing w:before="0" w:beforeAutospacing="0" w:after="0" w:afterAutospacing="0"/>
        <w:jc w:val="both"/>
        <w:rPr>
          <w:sz w:val="24"/>
          <w:szCs w:val="24"/>
        </w:rPr>
      </w:pPr>
      <w:r w:rsidRPr="00A0091F">
        <w:rPr>
          <w:sz w:val="24"/>
          <w:szCs w:val="24"/>
        </w:rPr>
        <w:t>Статья 2. (решения  о внесении изменений)</w:t>
      </w:r>
    </w:p>
    <w:p w:rsidR="00550E29" w:rsidRDefault="00550E29" w:rsidP="00550E29">
      <w:pPr>
        <w:pStyle w:val="2"/>
        <w:spacing w:before="0" w:beforeAutospacing="0" w:after="0" w:afterAutospacing="0"/>
        <w:jc w:val="both"/>
        <w:rPr>
          <w:b w:val="0"/>
          <w:color w:val="000000"/>
          <w:sz w:val="24"/>
          <w:szCs w:val="24"/>
        </w:rPr>
      </w:pPr>
      <w:r w:rsidRPr="002318E2">
        <w:rPr>
          <w:b w:val="0"/>
          <w:color w:val="000000"/>
          <w:sz w:val="24"/>
          <w:szCs w:val="24"/>
        </w:rPr>
        <w:t>Настоящие изменения вступают в силу со дня официального опубликования (обнародования)</w:t>
      </w:r>
      <w:r>
        <w:rPr>
          <w:b w:val="0"/>
          <w:color w:val="000000"/>
          <w:sz w:val="24"/>
          <w:szCs w:val="24"/>
        </w:rPr>
        <w:t>.</w:t>
      </w:r>
    </w:p>
    <w:p w:rsidR="00550E29" w:rsidRDefault="00550E29" w:rsidP="00550E29">
      <w:pPr>
        <w:pStyle w:val="2"/>
        <w:spacing w:before="0" w:beforeAutospacing="0" w:after="0" w:afterAutospacing="0"/>
        <w:jc w:val="both"/>
        <w:rPr>
          <w:b w:val="0"/>
          <w:color w:val="000000"/>
          <w:sz w:val="24"/>
          <w:szCs w:val="24"/>
        </w:rPr>
      </w:pPr>
    </w:p>
    <w:p w:rsidR="00550E29" w:rsidRPr="00A5373D" w:rsidRDefault="00550E29" w:rsidP="00550E29">
      <w:pPr>
        <w:pStyle w:val="2"/>
        <w:spacing w:before="0" w:beforeAutospacing="0" w:after="0" w:afterAutospacing="0"/>
        <w:jc w:val="both"/>
        <w:rPr>
          <w:sz w:val="28"/>
          <w:szCs w:val="28"/>
        </w:rPr>
      </w:pPr>
    </w:p>
    <w:p w:rsidR="00550E29" w:rsidRPr="00A5373D" w:rsidRDefault="00550E29" w:rsidP="00550E29">
      <w:pPr>
        <w:shd w:val="clear" w:color="auto" w:fill="FFFFFF"/>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Глава</w:t>
      </w:r>
      <w:r w:rsidRPr="00A5373D">
        <w:rPr>
          <w:rFonts w:ascii="Times New Roman" w:hAnsi="Times New Roman"/>
          <w:b/>
          <w:color w:val="000000"/>
          <w:sz w:val="24"/>
          <w:szCs w:val="24"/>
          <w:lang w:eastAsia="ru-RU"/>
        </w:rPr>
        <w:t xml:space="preserve"> сельского поселения</w:t>
      </w:r>
      <w:r w:rsidRPr="00A5373D">
        <w:rPr>
          <w:rFonts w:ascii="Times New Roman" w:hAnsi="Times New Roman"/>
          <w:b/>
          <w:color w:val="000000"/>
          <w:sz w:val="24"/>
          <w:szCs w:val="24"/>
          <w:lang w:eastAsia="ru-RU"/>
        </w:rPr>
        <w:tab/>
        <w:t xml:space="preserve">                                          </w:t>
      </w:r>
      <w:proofErr w:type="spellStart"/>
      <w:r>
        <w:rPr>
          <w:rFonts w:ascii="Times New Roman" w:hAnsi="Times New Roman"/>
          <w:b/>
          <w:color w:val="000000"/>
          <w:sz w:val="24"/>
          <w:szCs w:val="24"/>
          <w:lang w:eastAsia="ru-RU"/>
        </w:rPr>
        <w:t>С.Н.Колгин</w:t>
      </w:r>
      <w:proofErr w:type="spellEnd"/>
    </w:p>
    <w:p w:rsidR="00550E29" w:rsidRPr="00A5373D" w:rsidRDefault="00550E29" w:rsidP="00550E29">
      <w:pPr>
        <w:shd w:val="clear" w:color="auto" w:fill="FFFFFF"/>
        <w:spacing w:after="0" w:line="240" w:lineRule="auto"/>
        <w:jc w:val="both"/>
        <w:rPr>
          <w:rFonts w:ascii="Times New Roman" w:hAnsi="Times New Roman"/>
          <w:b/>
          <w:color w:val="000000"/>
          <w:sz w:val="24"/>
          <w:szCs w:val="24"/>
          <w:lang w:eastAsia="ru-RU"/>
        </w:rPr>
      </w:pPr>
      <w:r w:rsidRPr="00A5373D">
        <w:rPr>
          <w:rFonts w:ascii="Times New Roman" w:hAnsi="Times New Roman"/>
          <w:b/>
          <w:color w:val="000000"/>
          <w:sz w:val="24"/>
          <w:szCs w:val="24"/>
          <w:lang w:eastAsia="ru-RU"/>
        </w:rPr>
        <w:t xml:space="preserve"> Петровский сельсовет</w:t>
      </w:r>
    </w:p>
    <w:p w:rsidR="00550E29" w:rsidRPr="002318E2" w:rsidRDefault="00550E29" w:rsidP="00550E29">
      <w:pPr>
        <w:spacing w:after="0" w:line="240" w:lineRule="auto"/>
        <w:rPr>
          <w:rFonts w:ascii="Times New Roman" w:hAnsi="Times New Roman"/>
        </w:rPr>
      </w:pPr>
    </w:p>
    <w:p w:rsidR="00550E29" w:rsidRPr="002318E2" w:rsidRDefault="00550E29" w:rsidP="00550E29">
      <w:pPr>
        <w:spacing w:after="0" w:line="240" w:lineRule="auto"/>
        <w:rPr>
          <w:rFonts w:ascii="Times New Roman" w:hAnsi="Times New Roman"/>
        </w:rPr>
      </w:pPr>
    </w:p>
    <w:p w:rsidR="003A06B2" w:rsidRPr="002318E2" w:rsidRDefault="003A06B2" w:rsidP="002318E2">
      <w:pPr>
        <w:spacing w:after="0" w:line="240" w:lineRule="auto"/>
        <w:rPr>
          <w:rFonts w:ascii="Times New Roman" w:hAnsi="Times New Roman" w:cs="Times New Roman"/>
        </w:rPr>
      </w:pPr>
    </w:p>
    <w:p w:rsidR="00B31F40" w:rsidRPr="002318E2" w:rsidRDefault="00B31F40" w:rsidP="002318E2">
      <w:pPr>
        <w:spacing w:after="0" w:line="240" w:lineRule="auto"/>
        <w:rPr>
          <w:rFonts w:ascii="Times New Roman" w:hAnsi="Times New Roman" w:cs="Times New Roman"/>
        </w:rPr>
      </w:pPr>
    </w:p>
    <w:sectPr w:rsidR="00B31F40" w:rsidRPr="002318E2" w:rsidSect="003A0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942D9"/>
    <w:multiLevelType w:val="hybridMultilevel"/>
    <w:tmpl w:val="7D1ABF60"/>
    <w:lvl w:ilvl="0" w:tplc="1F3C96A4">
      <w:start w:val="1"/>
      <w:numFmt w:val="bullet"/>
      <w:lvlText w:val=""/>
      <w:lvlJc w:val="left"/>
      <w:pPr>
        <w:ind w:left="1919" w:hanging="360"/>
      </w:pPr>
      <w:rPr>
        <w:rFonts w:ascii="Symbol" w:hAnsi="Symbol" w:hint="default"/>
      </w:rPr>
    </w:lvl>
    <w:lvl w:ilvl="1" w:tplc="04190003">
      <w:start w:val="1"/>
      <w:numFmt w:val="bullet"/>
      <w:lvlText w:val="o"/>
      <w:lvlJc w:val="left"/>
      <w:pPr>
        <w:ind w:left="2106" w:hanging="360"/>
      </w:pPr>
      <w:rPr>
        <w:rFonts w:ascii="Courier New" w:hAnsi="Courier New" w:cs="Courier New" w:hint="default"/>
      </w:rPr>
    </w:lvl>
    <w:lvl w:ilvl="2" w:tplc="04190005">
      <w:start w:val="1"/>
      <w:numFmt w:val="bullet"/>
      <w:lvlText w:val=""/>
      <w:lvlJc w:val="left"/>
      <w:pPr>
        <w:ind w:left="2826" w:hanging="360"/>
      </w:pPr>
      <w:rPr>
        <w:rFonts w:ascii="Wingdings" w:hAnsi="Wingdings" w:hint="default"/>
      </w:rPr>
    </w:lvl>
    <w:lvl w:ilvl="3" w:tplc="04190001">
      <w:start w:val="1"/>
      <w:numFmt w:val="bullet"/>
      <w:lvlText w:val=""/>
      <w:lvlJc w:val="left"/>
      <w:pPr>
        <w:ind w:left="3546" w:hanging="360"/>
      </w:pPr>
      <w:rPr>
        <w:rFonts w:ascii="Symbol" w:hAnsi="Symbol" w:hint="default"/>
      </w:rPr>
    </w:lvl>
    <w:lvl w:ilvl="4" w:tplc="04190003">
      <w:start w:val="1"/>
      <w:numFmt w:val="bullet"/>
      <w:lvlText w:val="o"/>
      <w:lvlJc w:val="left"/>
      <w:pPr>
        <w:ind w:left="4266" w:hanging="360"/>
      </w:pPr>
      <w:rPr>
        <w:rFonts w:ascii="Courier New" w:hAnsi="Courier New" w:cs="Courier New" w:hint="default"/>
      </w:rPr>
    </w:lvl>
    <w:lvl w:ilvl="5" w:tplc="04190005">
      <w:start w:val="1"/>
      <w:numFmt w:val="bullet"/>
      <w:lvlText w:val=""/>
      <w:lvlJc w:val="left"/>
      <w:pPr>
        <w:ind w:left="4986" w:hanging="360"/>
      </w:pPr>
      <w:rPr>
        <w:rFonts w:ascii="Wingdings" w:hAnsi="Wingdings" w:hint="default"/>
      </w:rPr>
    </w:lvl>
    <w:lvl w:ilvl="6" w:tplc="04190001">
      <w:start w:val="1"/>
      <w:numFmt w:val="bullet"/>
      <w:lvlText w:val=""/>
      <w:lvlJc w:val="left"/>
      <w:pPr>
        <w:ind w:left="5706" w:hanging="360"/>
      </w:pPr>
      <w:rPr>
        <w:rFonts w:ascii="Symbol" w:hAnsi="Symbol" w:hint="default"/>
      </w:rPr>
    </w:lvl>
    <w:lvl w:ilvl="7" w:tplc="04190003">
      <w:start w:val="1"/>
      <w:numFmt w:val="bullet"/>
      <w:lvlText w:val="o"/>
      <w:lvlJc w:val="left"/>
      <w:pPr>
        <w:ind w:left="6426" w:hanging="360"/>
      </w:pPr>
      <w:rPr>
        <w:rFonts w:ascii="Courier New" w:hAnsi="Courier New" w:cs="Courier New" w:hint="default"/>
      </w:rPr>
    </w:lvl>
    <w:lvl w:ilvl="8" w:tplc="04190005">
      <w:start w:val="1"/>
      <w:numFmt w:val="bullet"/>
      <w:lvlText w:val=""/>
      <w:lvlJc w:val="left"/>
      <w:pPr>
        <w:ind w:left="7146" w:hanging="360"/>
      </w:pPr>
      <w:rPr>
        <w:rFonts w:ascii="Wingdings" w:hAnsi="Wingdings" w:hint="default"/>
      </w:rPr>
    </w:lvl>
  </w:abstractNum>
  <w:abstractNum w:abstractNumId="1">
    <w:nsid w:val="6EF87CB6"/>
    <w:multiLevelType w:val="hybridMultilevel"/>
    <w:tmpl w:val="E3780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69365C"/>
    <w:multiLevelType w:val="hybridMultilevel"/>
    <w:tmpl w:val="9502EB10"/>
    <w:lvl w:ilvl="0" w:tplc="70AAA9C8">
      <w:start w:val="1"/>
      <w:numFmt w:val="decimal"/>
      <w:lvlText w:val="%1."/>
      <w:lvlJc w:val="left"/>
      <w:pPr>
        <w:ind w:left="720" w:hanging="49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6DC"/>
    <w:rsid w:val="0007083D"/>
    <w:rsid w:val="000800BB"/>
    <w:rsid w:val="00111508"/>
    <w:rsid w:val="002318E2"/>
    <w:rsid w:val="00231CE1"/>
    <w:rsid w:val="003849C0"/>
    <w:rsid w:val="00392189"/>
    <w:rsid w:val="003A06B2"/>
    <w:rsid w:val="003D2935"/>
    <w:rsid w:val="003F2098"/>
    <w:rsid w:val="003F7EB7"/>
    <w:rsid w:val="004243F9"/>
    <w:rsid w:val="00434B14"/>
    <w:rsid w:val="00487E3E"/>
    <w:rsid w:val="0049790F"/>
    <w:rsid w:val="004D2ECA"/>
    <w:rsid w:val="005277BA"/>
    <w:rsid w:val="00550E29"/>
    <w:rsid w:val="005678B7"/>
    <w:rsid w:val="00575EBA"/>
    <w:rsid w:val="005A285A"/>
    <w:rsid w:val="005A57B1"/>
    <w:rsid w:val="005F6ADA"/>
    <w:rsid w:val="006A32AC"/>
    <w:rsid w:val="006A6646"/>
    <w:rsid w:val="006D0F0D"/>
    <w:rsid w:val="006E739A"/>
    <w:rsid w:val="0071761B"/>
    <w:rsid w:val="008168E5"/>
    <w:rsid w:val="0083182C"/>
    <w:rsid w:val="008636F2"/>
    <w:rsid w:val="00882E38"/>
    <w:rsid w:val="008A647D"/>
    <w:rsid w:val="008B771D"/>
    <w:rsid w:val="008B7D1A"/>
    <w:rsid w:val="00903DD5"/>
    <w:rsid w:val="00904FB7"/>
    <w:rsid w:val="00910365"/>
    <w:rsid w:val="009571C0"/>
    <w:rsid w:val="009C3773"/>
    <w:rsid w:val="00A0091F"/>
    <w:rsid w:val="00A24025"/>
    <w:rsid w:val="00A5373D"/>
    <w:rsid w:val="00B31F40"/>
    <w:rsid w:val="00B804C6"/>
    <w:rsid w:val="00C119D5"/>
    <w:rsid w:val="00C21A13"/>
    <w:rsid w:val="00C46D88"/>
    <w:rsid w:val="00C71C7C"/>
    <w:rsid w:val="00CE55DE"/>
    <w:rsid w:val="00D650B7"/>
    <w:rsid w:val="00E566DC"/>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B2"/>
  </w:style>
  <w:style w:type="paragraph" w:styleId="1">
    <w:name w:val="heading 1"/>
    <w:basedOn w:val="a"/>
    <w:link w:val="10"/>
    <w:uiPriority w:val="99"/>
    <w:qFormat/>
    <w:rsid w:val="003A0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3A06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unhideWhenUsed/>
    <w:qFormat/>
    <w:rsid w:val="003A06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3A06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9"/>
    <w:qFormat/>
    <w:rsid w:val="003A06B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06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3A06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3A06B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3A06B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3A06B2"/>
    <w:rPr>
      <w:rFonts w:ascii="Times New Roman" w:eastAsia="Times New Roman" w:hAnsi="Times New Roman" w:cs="Times New Roman"/>
      <w:b/>
      <w:bCs/>
      <w:sz w:val="20"/>
      <w:szCs w:val="20"/>
      <w:lang w:eastAsia="ru-RU"/>
    </w:rPr>
  </w:style>
  <w:style w:type="character" w:customStyle="1" w:styleId="apple-converted-space">
    <w:name w:val="apple-converted-space"/>
    <w:basedOn w:val="a0"/>
    <w:uiPriority w:val="99"/>
    <w:rsid w:val="003A06B2"/>
  </w:style>
  <w:style w:type="character" w:styleId="a3">
    <w:name w:val="Strong"/>
    <w:basedOn w:val="a0"/>
    <w:uiPriority w:val="99"/>
    <w:qFormat/>
    <w:rsid w:val="003A06B2"/>
    <w:rPr>
      <w:b/>
      <w:bCs/>
    </w:rPr>
  </w:style>
  <w:style w:type="character" w:customStyle="1" w:styleId="a4">
    <w:name w:val="Текст выноски Знак"/>
    <w:basedOn w:val="a0"/>
    <w:link w:val="a5"/>
    <w:uiPriority w:val="99"/>
    <w:semiHidden/>
    <w:rsid w:val="003A06B2"/>
    <w:rPr>
      <w:rFonts w:ascii="Tahoma" w:hAnsi="Tahoma" w:cs="Tahoma"/>
      <w:sz w:val="16"/>
      <w:szCs w:val="16"/>
    </w:rPr>
  </w:style>
  <w:style w:type="paragraph" w:styleId="a5">
    <w:name w:val="Balloon Text"/>
    <w:basedOn w:val="a"/>
    <w:link w:val="a4"/>
    <w:uiPriority w:val="99"/>
    <w:semiHidden/>
    <w:unhideWhenUsed/>
    <w:rsid w:val="003A06B2"/>
    <w:pPr>
      <w:spacing w:after="0" w:line="240" w:lineRule="auto"/>
    </w:pPr>
    <w:rPr>
      <w:rFonts w:ascii="Tahoma" w:hAnsi="Tahoma" w:cs="Tahoma"/>
      <w:sz w:val="16"/>
      <w:szCs w:val="16"/>
    </w:rPr>
  </w:style>
  <w:style w:type="paragraph" w:customStyle="1" w:styleId="ConsPlusNormal">
    <w:name w:val="ConsPlusNormal"/>
    <w:uiPriority w:val="99"/>
    <w:rsid w:val="003A0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гп Знак Знак Знак Знак"/>
    <w:basedOn w:val="a"/>
    <w:link w:val="12"/>
    <w:uiPriority w:val="99"/>
    <w:rsid w:val="003A06B2"/>
    <w:pPr>
      <w:ind w:firstLine="708"/>
      <w:jc w:val="both"/>
    </w:pPr>
    <w:rPr>
      <w:rFonts w:ascii="Times New Roman" w:eastAsia="Calibri" w:hAnsi="Times New Roman" w:cs="Times New Roman"/>
      <w:sz w:val="24"/>
      <w:szCs w:val="24"/>
    </w:rPr>
  </w:style>
  <w:style w:type="character" w:customStyle="1" w:styleId="12">
    <w:name w:val="Стиль1гп Знак Знак Знак Знак Знак"/>
    <w:link w:val="11"/>
    <w:uiPriority w:val="99"/>
    <w:rsid w:val="003A06B2"/>
    <w:rPr>
      <w:rFonts w:ascii="Times New Roman" w:eastAsia="Calibri" w:hAnsi="Times New Roman" w:cs="Times New Roman"/>
      <w:sz w:val="24"/>
      <w:szCs w:val="24"/>
    </w:rPr>
  </w:style>
  <w:style w:type="paragraph" w:customStyle="1" w:styleId="13">
    <w:name w:val="Стиль1гп Знак"/>
    <w:basedOn w:val="a"/>
    <w:uiPriority w:val="99"/>
    <w:rsid w:val="003A06B2"/>
    <w:pPr>
      <w:ind w:firstLine="708"/>
      <w:jc w:val="both"/>
    </w:pPr>
    <w:rPr>
      <w:rFonts w:ascii="Times New Roman" w:eastAsia="Calibri" w:hAnsi="Times New Roman" w:cs="Times New Roman"/>
      <w:sz w:val="24"/>
      <w:szCs w:val="24"/>
    </w:rPr>
  </w:style>
  <w:style w:type="paragraph" w:customStyle="1" w:styleId="14">
    <w:name w:val="Стиль1гп Знак Знак"/>
    <w:basedOn w:val="a"/>
    <w:uiPriority w:val="99"/>
    <w:rsid w:val="003A06B2"/>
    <w:pPr>
      <w:ind w:firstLine="708"/>
      <w:jc w:val="both"/>
    </w:pPr>
    <w:rPr>
      <w:rFonts w:ascii="Times New Roman" w:eastAsia="Calibri" w:hAnsi="Times New Roman" w:cs="Times New Roman"/>
      <w:sz w:val="24"/>
      <w:szCs w:val="24"/>
    </w:rPr>
  </w:style>
  <w:style w:type="table" w:styleId="a6">
    <w:name w:val="Table Grid"/>
    <w:basedOn w:val="a1"/>
    <w:uiPriority w:val="99"/>
    <w:rsid w:val="003A0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3A06B2"/>
    <w:pPr>
      <w:ind w:left="720"/>
      <w:contextualSpacing/>
    </w:pPr>
  </w:style>
  <w:style w:type="character" w:styleId="a8">
    <w:name w:val="Hyperlink"/>
    <w:basedOn w:val="a0"/>
    <w:uiPriority w:val="99"/>
    <w:unhideWhenUsed/>
    <w:rsid w:val="002318E2"/>
    <w:rPr>
      <w:color w:val="0000FF" w:themeColor="hyperlink"/>
      <w:u w:val="single"/>
    </w:rPr>
  </w:style>
  <w:style w:type="paragraph" w:styleId="a9">
    <w:name w:val="Subtitle"/>
    <w:basedOn w:val="a"/>
    <w:link w:val="aa"/>
    <w:uiPriority w:val="99"/>
    <w:qFormat/>
    <w:rsid w:val="00910365"/>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0"/>
    <w:link w:val="a9"/>
    <w:uiPriority w:val="99"/>
    <w:rsid w:val="00910365"/>
    <w:rPr>
      <w:rFonts w:ascii="Times New Roman" w:eastAsia="Times New Roman" w:hAnsi="Times New Roman" w:cs="Times New Roman"/>
      <w:sz w:val="32"/>
      <w:szCs w:val="20"/>
      <w:lang w:eastAsia="ru-RU"/>
    </w:rPr>
  </w:style>
  <w:style w:type="character" w:customStyle="1" w:styleId="BalloonTextChar1">
    <w:name w:val="Balloon Text Char1"/>
    <w:basedOn w:val="a0"/>
    <w:uiPriority w:val="99"/>
    <w:semiHidden/>
    <w:rsid w:val="00550E2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ru48.registrnpa.ru/" TargetMode="External"/><Relationship Id="rId5" Type="http://schemas.openxmlformats.org/officeDocument/2006/relationships/image" Target="media/image1.png"/><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21</Pages>
  <Words>9562</Words>
  <Characters>54506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11</cp:revision>
  <dcterms:created xsi:type="dcterms:W3CDTF">2016-10-24T07:58:00Z</dcterms:created>
  <dcterms:modified xsi:type="dcterms:W3CDTF">2016-11-01T11:18:00Z</dcterms:modified>
</cp:coreProperties>
</file>