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4D8" w:rsidRDefault="00E40FFA" w:rsidP="00DC14D8">
      <w:pPr>
        <w:shd w:val="clear" w:color="auto" w:fill="FFFFFF"/>
        <w:tabs>
          <w:tab w:val="left" w:pos="9180"/>
        </w:tabs>
        <w:spacing w:after="0" w:line="240" w:lineRule="auto"/>
        <w:ind w:firstLine="567"/>
        <w:rPr>
          <w:rFonts w:ascii="Times New Roman" w:eastAsia="Times New Roman" w:hAnsi="Times New Roman" w:cs="Times New Roman"/>
          <w:color w:val="000000"/>
          <w:sz w:val="24"/>
          <w:szCs w:val="24"/>
          <w:lang w:eastAsia="ru-RU"/>
        </w:rPr>
      </w:pPr>
      <w:r w:rsidRPr="00E40FFA">
        <w:rPr>
          <w:rFonts w:ascii="Times New Roman" w:eastAsia="Times New Roman" w:hAnsi="Times New Roman" w:cs="Times New Roman"/>
          <w:color w:val="000000"/>
          <w:sz w:val="24"/>
          <w:szCs w:val="24"/>
          <w:lang w:eastAsia="ru-RU"/>
        </w:rPr>
        <w:t xml:space="preserve">                                                   </w:t>
      </w:r>
      <w:r w:rsidR="00DC14D8">
        <w:rPr>
          <w:rFonts w:ascii="Times New Roman" w:eastAsia="Times New Roman" w:hAnsi="Times New Roman" w:cs="Times New Roman"/>
          <w:color w:val="000000"/>
          <w:sz w:val="24"/>
          <w:szCs w:val="24"/>
          <w:lang w:eastAsia="ru-RU"/>
        </w:rPr>
        <w:tab/>
        <w:t>ПРОЕКТ</w:t>
      </w:r>
    </w:p>
    <w:p w:rsidR="00DC14D8" w:rsidRDefault="00DC14D8" w:rsidP="00E40FFA">
      <w:pPr>
        <w:shd w:val="clear" w:color="auto" w:fill="FFFFFF"/>
        <w:spacing w:after="0" w:line="240" w:lineRule="auto"/>
        <w:ind w:firstLine="567"/>
        <w:rPr>
          <w:rFonts w:ascii="Times New Roman" w:eastAsia="Times New Roman" w:hAnsi="Times New Roman" w:cs="Times New Roman"/>
          <w:color w:val="000000"/>
          <w:sz w:val="24"/>
          <w:szCs w:val="24"/>
          <w:lang w:eastAsia="ru-RU"/>
        </w:rPr>
      </w:pPr>
    </w:p>
    <w:p w:rsidR="00E40FFA" w:rsidRPr="00E40FFA" w:rsidRDefault="00E40FFA" w:rsidP="00DC14D8">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E40FFA">
        <w:rPr>
          <w:rFonts w:ascii="Times New Roman" w:hAnsi="Times New Roman" w:cs="Times New Roman"/>
          <w:sz w:val="24"/>
          <w:szCs w:val="24"/>
        </w:rPr>
        <w:t>СОВЕТ  ДЕПУТАТОВ</w:t>
      </w:r>
    </w:p>
    <w:p w:rsidR="00E40FFA" w:rsidRPr="00E40FFA" w:rsidRDefault="00E40FFA" w:rsidP="00DC14D8">
      <w:pPr>
        <w:pStyle w:val="a8"/>
        <w:rPr>
          <w:sz w:val="24"/>
          <w:szCs w:val="24"/>
        </w:rPr>
      </w:pPr>
      <w:r w:rsidRPr="00E40FFA">
        <w:rPr>
          <w:sz w:val="24"/>
          <w:szCs w:val="24"/>
        </w:rPr>
        <w:t>СЕЛЬСКОГО  ПОСЕЛЕНИЯ  ПЕТРОВСКИЙ  СЕЛЬСОВЕТ</w:t>
      </w:r>
    </w:p>
    <w:p w:rsidR="00E40FFA" w:rsidRPr="00E40FFA" w:rsidRDefault="00E40FFA" w:rsidP="00DC14D8">
      <w:pPr>
        <w:pStyle w:val="a8"/>
        <w:rPr>
          <w:sz w:val="24"/>
          <w:szCs w:val="24"/>
        </w:rPr>
      </w:pPr>
      <w:r w:rsidRPr="00E40FFA">
        <w:rPr>
          <w:sz w:val="24"/>
          <w:szCs w:val="24"/>
        </w:rPr>
        <w:t>Добринского  муниципального  района Липецкой области</w:t>
      </w:r>
    </w:p>
    <w:p w:rsidR="00E40FFA" w:rsidRPr="00E40FFA" w:rsidRDefault="00E40FFA" w:rsidP="00DC14D8">
      <w:pPr>
        <w:pStyle w:val="a8"/>
        <w:rPr>
          <w:sz w:val="24"/>
          <w:szCs w:val="24"/>
        </w:rPr>
      </w:pPr>
      <w:r w:rsidRPr="00E40FFA">
        <w:rPr>
          <w:sz w:val="24"/>
          <w:szCs w:val="24"/>
        </w:rPr>
        <w:t xml:space="preserve">Российской Федерации </w:t>
      </w:r>
      <w:proofErr w:type="gramStart"/>
      <w:r w:rsidRPr="00E40FFA">
        <w:rPr>
          <w:sz w:val="24"/>
          <w:szCs w:val="24"/>
        </w:rPr>
        <w:t>-я</w:t>
      </w:r>
      <w:proofErr w:type="gramEnd"/>
      <w:r w:rsidRPr="00E40FFA">
        <w:rPr>
          <w:sz w:val="24"/>
          <w:szCs w:val="24"/>
        </w:rPr>
        <w:t xml:space="preserve"> сессия    -го созыва</w:t>
      </w:r>
    </w:p>
    <w:p w:rsidR="00E40FFA" w:rsidRPr="00E40FFA" w:rsidRDefault="00E40FFA" w:rsidP="00E40FFA">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E40FFA">
        <w:rPr>
          <w:rFonts w:ascii="Times New Roman" w:eastAsia="Times New Roman" w:hAnsi="Times New Roman" w:cs="Times New Roman"/>
          <w:color w:val="000000"/>
          <w:sz w:val="24"/>
          <w:szCs w:val="24"/>
          <w:lang w:eastAsia="ru-RU"/>
        </w:rPr>
        <w:t> </w:t>
      </w:r>
    </w:p>
    <w:p w:rsidR="00E40FFA" w:rsidRPr="00E40FFA" w:rsidRDefault="00E40FFA" w:rsidP="00E40FFA">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E40FFA">
        <w:rPr>
          <w:rFonts w:ascii="Times New Roman" w:eastAsia="Times New Roman" w:hAnsi="Times New Roman" w:cs="Times New Roman"/>
          <w:color w:val="000000"/>
          <w:sz w:val="24"/>
          <w:szCs w:val="24"/>
          <w:lang w:eastAsia="ru-RU"/>
        </w:rPr>
        <w:t>РЕШЕНИЕ</w:t>
      </w:r>
    </w:p>
    <w:p w:rsidR="00E40FFA" w:rsidRPr="00E40FFA" w:rsidRDefault="00E40FFA" w:rsidP="00E40FFA">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E40FFA">
        <w:rPr>
          <w:rFonts w:ascii="Times New Roman" w:eastAsia="Times New Roman" w:hAnsi="Times New Roman" w:cs="Times New Roman"/>
          <w:color w:val="000000"/>
          <w:sz w:val="24"/>
          <w:szCs w:val="24"/>
          <w:lang w:eastAsia="ru-RU"/>
        </w:rPr>
        <w:t>  .2016                                     </w:t>
      </w:r>
      <w:proofErr w:type="spellStart"/>
      <w:r w:rsidRPr="00E40FFA">
        <w:rPr>
          <w:rFonts w:ascii="Times New Roman" w:eastAsia="Times New Roman" w:hAnsi="Times New Roman" w:cs="Times New Roman"/>
          <w:color w:val="000000"/>
          <w:sz w:val="24"/>
          <w:szCs w:val="24"/>
          <w:lang w:eastAsia="ru-RU"/>
        </w:rPr>
        <w:t>п</w:t>
      </w:r>
      <w:proofErr w:type="gramStart"/>
      <w:r w:rsidRPr="00E40FFA">
        <w:rPr>
          <w:rFonts w:ascii="Times New Roman" w:eastAsia="Times New Roman" w:hAnsi="Times New Roman" w:cs="Times New Roman"/>
          <w:color w:val="000000"/>
          <w:sz w:val="24"/>
          <w:szCs w:val="24"/>
          <w:lang w:eastAsia="ru-RU"/>
        </w:rPr>
        <w:t>.с</w:t>
      </w:r>
      <w:proofErr w:type="gramEnd"/>
      <w:r w:rsidRPr="00E40FFA">
        <w:rPr>
          <w:rFonts w:ascii="Times New Roman" w:eastAsia="Times New Roman" w:hAnsi="Times New Roman" w:cs="Times New Roman"/>
          <w:color w:val="000000"/>
          <w:sz w:val="24"/>
          <w:szCs w:val="24"/>
          <w:lang w:eastAsia="ru-RU"/>
        </w:rPr>
        <w:t>вх</w:t>
      </w:r>
      <w:proofErr w:type="spellEnd"/>
      <w:r w:rsidRPr="00E40FFA">
        <w:rPr>
          <w:rFonts w:ascii="Times New Roman" w:eastAsia="Times New Roman" w:hAnsi="Times New Roman" w:cs="Times New Roman"/>
          <w:color w:val="000000"/>
          <w:sz w:val="24"/>
          <w:szCs w:val="24"/>
          <w:lang w:eastAsia="ru-RU"/>
        </w:rPr>
        <w:t xml:space="preserve">. Петровский                                 №    </w:t>
      </w:r>
      <w:proofErr w:type="gramStart"/>
      <w:r w:rsidRPr="00E40FFA">
        <w:rPr>
          <w:rFonts w:ascii="Times New Roman" w:eastAsia="Times New Roman" w:hAnsi="Times New Roman" w:cs="Times New Roman"/>
          <w:color w:val="000000"/>
          <w:sz w:val="24"/>
          <w:szCs w:val="24"/>
          <w:lang w:eastAsia="ru-RU"/>
        </w:rPr>
        <w:t>-</w:t>
      </w:r>
      <w:proofErr w:type="spellStart"/>
      <w:r w:rsidRPr="00E40FFA">
        <w:rPr>
          <w:rFonts w:ascii="Times New Roman" w:eastAsia="Times New Roman" w:hAnsi="Times New Roman" w:cs="Times New Roman"/>
          <w:color w:val="000000"/>
          <w:sz w:val="24"/>
          <w:szCs w:val="24"/>
          <w:lang w:eastAsia="ru-RU"/>
        </w:rPr>
        <w:t>р</w:t>
      </w:r>
      <w:proofErr w:type="gramEnd"/>
      <w:r w:rsidRPr="00E40FFA">
        <w:rPr>
          <w:rFonts w:ascii="Times New Roman" w:eastAsia="Times New Roman" w:hAnsi="Times New Roman" w:cs="Times New Roman"/>
          <w:color w:val="000000"/>
          <w:sz w:val="24"/>
          <w:szCs w:val="24"/>
          <w:lang w:eastAsia="ru-RU"/>
        </w:rPr>
        <w:t>с</w:t>
      </w:r>
      <w:proofErr w:type="spellEnd"/>
    </w:p>
    <w:p w:rsidR="00E40FFA" w:rsidRPr="00E40FFA"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40FFA">
        <w:rPr>
          <w:rFonts w:ascii="Times New Roman" w:eastAsia="Times New Roman" w:hAnsi="Times New Roman" w:cs="Times New Roman"/>
          <w:color w:val="000000"/>
          <w:sz w:val="24"/>
          <w:szCs w:val="24"/>
          <w:lang w:eastAsia="ru-RU"/>
        </w:rPr>
        <w:t> </w:t>
      </w:r>
    </w:p>
    <w:p w:rsidR="00E40FFA" w:rsidRPr="00E40FFA" w:rsidRDefault="00E40FFA" w:rsidP="00E40FFA">
      <w:pPr>
        <w:shd w:val="clear" w:color="auto" w:fill="FFFFFF"/>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E40FFA">
        <w:rPr>
          <w:rFonts w:ascii="Times New Roman" w:eastAsia="Times New Roman" w:hAnsi="Times New Roman" w:cs="Times New Roman"/>
          <w:b/>
          <w:bCs/>
          <w:color w:val="000000"/>
          <w:kern w:val="36"/>
          <w:sz w:val="24"/>
          <w:szCs w:val="24"/>
          <w:lang w:eastAsia="ru-RU"/>
        </w:rPr>
        <w:t>О внесении изменений в Правила землепользования и застройки сельского поселения Петровский сельсовет Добринского муниципального района Липецкой области</w:t>
      </w:r>
    </w:p>
    <w:p w:rsidR="00E40FFA" w:rsidRPr="00E40FFA"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40FFA">
        <w:rPr>
          <w:rFonts w:ascii="Times New Roman" w:eastAsia="Times New Roman" w:hAnsi="Times New Roman" w:cs="Times New Roman"/>
          <w:color w:val="000000"/>
          <w:sz w:val="24"/>
          <w:szCs w:val="24"/>
          <w:lang w:eastAsia="ru-RU"/>
        </w:rPr>
        <w:t> </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318E2">
        <w:rPr>
          <w:rFonts w:ascii="Times New Roman" w:eastAsia="Times New Roman" w:hAnsi="Times New Roman" w:cs="Times New Roman"/>
          <w:color w:val="000000"/>
          <w:sz w:val="24"/>
          <w:szCs w:val="24"/>
          <w:lang w:eastAsia="ru-RU"/>
        </w:rPr>
        <w:t>В целях приведения нормативного правового акта в соответствие с действующим законодательством Российской Федерации, руководствуясь </w:t>
      </w:r>
      <w:hyperlink r:id="rId7" w:history="1">
        <w:r w:rsidRPr="002318E2">
          <w:rPr>
            <w:rFonts w:ascii="Times New Roman" w:eastAsia="Times New Roman" w:hAnsi="Times New Roman" w:cs="Times New Roman"/>
            <w:sz w:val="24"/>
            <w:szCs w:val="24"/>
            <w:lang w:eastAsia="ru-RU"/>
          </w:rPr>
          <w:t>Градостроительным кодексом Российской Федерации</w:t>
        </w:r>
      </w:hyperlink>
      <w:r w:rsidRPr="002318E2">
        <w:rPr>
          <w:rFonts w:ascii="Times New Roman" w:eastAsia="Times New Roman" w:hAnsi="Times New Roman" w:cs="Times New Roman"/>
          <w:sz w:val="24"/>
          <w:szCs w:val="24"/>
          <w:lang w:eastAsia="ru-RU"/>
        </w:rPr>
        <w:t>, Федеральным законом </w:t>
      </w:r>
      <w:hyperlink r:id="rId8" w:history="1">
        <w:r w:rsidRPr="002318E2">
          <w:rPr>
            <w:rFonts w:ascii="Times New Roman" w:eastAsia="Times New Roman" w:hAnsi="Times New Roman" w:cs="Times New Roman"/>
            <w:sz w:val="24"/>
            <w:szCs w:val="24"/>
            <w:lang w:eastAsia="ru-RU"/>
          </w:rPr>
          <w:t>от 6 октября 2003 года № 131-ФЗ</w:t>
        </w:r>
      </w:hyperlink>
      <w:r w:rsidRPr="002318E2">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w:t>
      </w:r>
      <w:hyperlink r:id="rId9" w:history="1">
        <w:r w:rsidRPr="002318E2">
          <w:rPr>
            <w:rFonts w:ascii="Times New Roman" w:eastAsia="Times New Roman" w:hAnsi="Times New Roman" w:cs="Times New Roman"/>
            <w:sz w:val="24"/>
            <w:szCs w:val="24"/>
            <w:lang w:eastAsia="ru-RU"/>
          </w:rPr>
          <w:t>Уставом сельского поселения</w:t>
        </w:r>
      </w:hyperlink>
      <w:r w:rsidRPr="002318E2">
        <w:rPr>
          <w:rFonts w:ascii="Times New Roman" w:eastAsia="Times New Roman" w:hAnsi="Times New Roman" w:cs="Times New Roman"/>
          <w:sz w:val="24"/>
          <w:szCs w:val="24"/>
          <w:lang w:eastAsia="ru-RU"/>
        </w:rPr>
        <w:t> Петровский сельсовет Добринского муниципального района Липецкой области Российской Федерации (далее – </w:t>
      </w:r>
      <w:hyperlink r:id="rId10" w:history="1">
        <w:r w:rsidRPr="002318E2">
          <w:rPr>
            <w:rFonts w:ascii="Times New Roman" w:eastAsia="Times New Roman" w:hAnsi="Times New Roman" w:cs="Times New Roman"/>
            <w:sz w:val="24"/>
            <w:szCs w:val="24"/>
            <w:lang w:eastAsia="ru-RU"/>
          </w:rPr>
          <w:t>Уставом сельского поселения</w:t>
        </w:r>
      </w:hyperlink>
      <w:r w:rsidRPr="002318E2">
        <w:rPr>
          <w:rFonts w:ascii="Times New Roman" w:eastAsia="Times New Roman" w:hAnsi="Times New Roman" w:cs="Times New Roman"/>
          <w:color w:val="000000"/>
          <w:sz w:val="24"/>
          <w:szCs w:val="24"/>
          <w:lang w:eastAsia="ru-RU"/>
        </w:rPr>
        <w:t>), с учетом протокола публичных слушаний, заключения о результатах публичных</w:t>
      </w:r>
      <w:proofErr w:type="gramEnd"/>
      <w:r w:rsidRPr="002318E2">
        <w:rPr>
          <w:rFonts w:ascii="Times New Roman" w:eastAsia="Times New Roman" w:hAnsi="Times New Roman" w:cs="Times New Roman"/>
          <w:color w:val="000000"/>
          <w:sz w:val="24"/>
          <w:szCs w:val="24"/>
          <w:lang w:eastAsia="ru-RU"/>
        </w:rPr>
        <w:t xml:space="preserve"> слушаний, Совет депутатов сельского поселения Петровский сельсовет</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РЕШИЛ:</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xml:space="preserve"> 1. </w:t>
      </w:r>
      <w:proofErr w:type="gramStart"/>
      <w:r w:rsidRPr="002318E2">
        <w:rPr>
          <w:rFonts w:ascii="Times New Roman" w:eastAsia="Times New Roman" w:hAnsi="Times New Roman" w:cs="Times New Roman"/>
          <w:color w:val="000000"/>
          <w:sz w:val="24"/>
          <w:szCs w:val="24"/>
          <w:lang w:eastAsia="ru-RU"/>
        </w:rPr>
        <w:t>Утвердить изменения в </w:t>
      </w:r>
      <w:hyperlink r:id="rId11" w:history="1">
        <w:r w:rsidRPr="002318E2">
          <w:rPr>
            <w:rFonts w:ascii="Times New Roman" w:eastAsia="Times New Roman" w:hAnsi="Times New Roman" w:cs="Times New Roman"/>
            <w:sz w:val="24"/>
            <w:szCs w:val="24"/>
            <w:lang w:eastAsia="ru-RU"/>
          </w:rPr>
          <w:t>Правила землепользования и застройки сельского поселения Петровский сельсовет Добринского муниципального района Липецкой области</w:t>
        </w:r>
      </w:hyperlink>
      <w:r w:rsidRPr="002318E2">
        <w:rPr>
          <w:rFonts w:ascii="Times New Roman" w:eastAsia="Times New Roman" w:hAnsi="Times New Roman" w:cs="Times New Roman"/>
          <w:sz w:val="24"/>
          <w:szCs w:val="24"/>
          <w:lang w:eastAsia="ru-RU"/>
        </w:rPr>
        <w:t xml:space="preserve">, </w:t>
      </w:r>
      <w:r w:rsidRPr="002318E2">
        <w:rPr>
          <w:rFonts w:ascii="Times New Roman" w:eastAsia="Times New Roman" w:hAnsi="Times New Roman" w:cs="Times New Roman"/>
          <w:color w:val="000000"/>
          <w:sz w:val="24"/>
          <w:szCs w:val="24"/>
          <w:lang w:eastAsia="ru-RU"/>
        </w:rPr>
        <w:t>утвержденные решением Совета депутатов сельского поселения Петровский сельсовет Добринского муниципального района Липецкой области Российской Федерации </w:t>
      </w:r>
      <w:hyperlink r:id="rId12" w:history="1">
        <w:r w:rsidRPr="002318E2">
          <w:rPr>
            <w:rFonts w:ascii="Times New Roman" w:eastAsia="Times New Roman" w:hAnsi="Times New Roman" w:cs="Times New Roman"/>
            <w:sz w:val="24"/>
            <w:szCs w:val="24"/>
            <w:lang w:eastAsia="ru-RU"/>
          </w:rPr>
          <w:t>от 22.04.2013 № 119-рс</w:t>
        </w:r>
        <w:bookmarkStart w:id="0" w:name="_GoBack"/>
        <w:bookmarkEnd w:id="0"/>
      </w:hyperlink>
      <w:r w:rsidRPr="002318E2">
        <w:rPr>
          <w:rFonts w:ascii="Times New Roman" w:eastAsia="Times New Roman" w:hAnsi="Times New Roman" w:cs="Times New Roman"/>
          <w:color w:val="0070C0"/>
          <w:sz w:val="24"/>
          <w:szCs w:val="24"/>
          <w:lang w:eastAsia="ru-RU"/>
        </w:rPr>
        <w:t> </w:t>
      </w:r>
      <w:r w:rsidRPr="002318E2">
        <w:rPr>
          <w:rFonts w:ascii="Times New Roman" w:eastAsia="Times New Roman" w:hAnsi="Times New Roman" w:cs="Times New Roman"/>
          <w:color w:val="000000"/>
          <w:sz w:val="24"/>
          <w:szCs w:val="24"/>
          <w:lang w:eastAsia="ru-RU"/>
        </w:rPr>
        <w:t>«Об утверждении Генерального плана и Правил землепользования и застройки сельского поселения Петровский сельсовет Добринского муниципального района Липецкой области» (прилагаются).</w:t>
      </w:r>
      <w:proofErr w:type="gramEnd"/>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2. Направить указанный нормативный правовой акт главе сельского поселения Петровский сельсовет для подписания и официального опубликования.</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3. Настоящее решение вступает в силу со дня его подписания.</w:t>
      </w:r>
    </w:p>
    <w:p w:rsidR="00E40FFA"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w:t>
      </w:r>
    </w:p>
    <w:p w:rsidR="00E40FFA"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DC14D8" w:rsidRDefault="00DC14D8" w:rsidP="00E40FFA">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DC14D8" w:rsidRDefault="00DC14D8" w:rsidP="00E40FFA">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DC14D8" w:rsidRDefault="00DC14D8" w:rsidP="00E40FFA">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E40FFA" w:rsidRPr="00E40FFA" w:rsidRDefault="00E40FFA" w:rsidP="00E40F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373D">
        <w:rPr>
          <w:rFonts w:ascii="Times New Roman" w:eastAsia="Times New Roman" w:hAnsi="Times New Roman" w:cs="Times New Roman"/>
          <w:b/>
          <w:color w:val="000000"/>
          <w:sz w:val="24"/>
          <w:szCs w:val="24"/>
          <w:lang w:eastAsia="ru-RU"/>
        </w:rPr>
        <w:t>Зам</w:t>
      </w:r>
      <w:proofErr w:type="gramStart"/>
      <w:r w:rsidRPr="00A5373D">
        <w:rPr>
          <w:rFonts w:ascii="Times New Roman" w:eastAsia="Times New Roman" w:hAnsi="Times New Roman" w:cs="Times New Roman"/>
          <w:b/>
          <w:color w:val="000000"/>
          <w:sz w:val="24"/>
          <w:szCs w:val="24"/>
          <w:lang w:eastAsia="ru-RU"/>
        </w:rPr>
        <w:t>.п</w:t>
      </w:r>
      <w:proofErr w:type="gramEnd"/>
      <w:r w:rsidRPr="00A5373D">
        <w:rPr>
          <w:rFonts w:ascii="Times New Roman" w:eastAsia="Times New Roman" w:hAnsi="Times New Roman" w:cs="Times New Roman"/>
          <w:b/>
          <w:color w:val="000000"/>
          <w:sz w:val="24"/>
          <w:szCs w:val="24"/>
          <w:lang w:eastAsia="ru-RU"/>
        </w:rPr>
        <w:t xml:space="preserve">редседателя Совета депутатов </w:t>
      </w:r>
      <w:r w:rsidRPr="00A5373D">
        <w:rPr>
          <w:rFonts w:ascii="Times New Roman" w:eastAsia="Times New Roman" w:hAnsi="Times New Roman" w:cs="Times New Roman"/>
          <w:b/>
          <w:color w:val="000000"/>
          <w:sz w:val="24"/>
          <w:szCs w:val="24"/>
          <w:lang w:eastAsia="ru-RU"/>
        </w:rPr>
        <w:tab/>
      </w:r>
      <w:r>
        <w:rPr>
          <w:rFonts w:ascii="Times New Roman" w:eastAsia="Times New Roman" w:hAnsi="Times New Roman" w:cs="Times New Roman"/>
          <w:b/>
          <w:color w:val="000000"/>
          <w:sz w:val="24"/>
          <w:szCs w:val="24"/>
          <w:lang w:eastAsia="ru-RU"/>
        </w:rPr>
        <w:t xml:space="preserve">                                                          </w:t>
      </w:r>
      <w:r w:rsidRPr="00A5373D">
        <w:rPr>
          <w:rFonts w:ascii="Times New Roman" w:eastAsia="Times New Roman" w:hAnsi="Times New Roman" w:cs="Times New Roman"/>
          <w:b/>
          <w:color w:val="000000"/>
          <w:sz w:val="24"/>
          <w:szCs w:val="24"/>
          <w:lang w:eastAsia="ru-RU"/>
        </w:rPr>
        <w:t>З.И.Новикова</w:t>
      </w:r>
    </w:p>
    <w:p w:rsidR="00E40FFA" w:rsidRDefault="00E40FFA" w:rsidP="00E40FFA">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A5373D">
        <w:rPr>
          <w:rFonts w:ascii="Times New Roman" w:eastAsia="Times New Roman" w:hAnsi="Times New Roman" w:cs="Times New Roman"/>
          <w:b/>
          <w:color w:val="000000"/>
          <w:sz w:val="24"/>
          <w:szCs w:val="24"/>
          <w:lang w:eastAsia="ru-RU"/>
        </w:rPr>
        <w:t>сельского поселения</w:t>
      </w:r>
    </w:p>
    <w:p w:rsidR="00E40FFA" w:rsidRDefault="00E40FFA" w:rsidP="00E40FFA">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DC14D8" w:rsidRDefault="00DC14D8" w:rsidP="00E40FF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C14D8" w:rsidRDefault="00DC14D8" w:rsidP="00E40FF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C14D8" w:rsidRDefault="00DC14D8" w:rsidP="00E40FF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C14D8" w:rsidRDefault="00DC14D8" w:rsidP="00E40FF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C14D8" w:rsidRDefault="00DC14D8" w:rsidP="00E40FF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C14D8" w:rsidRDefault="00DC14D8" w:rsidP="00E40FF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C14D8" w:rsidRDefault="00DC14D8" w:rsidP="00E40FF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C14D8" w:rsidRDefault="00DC14D8" w:rsidP="00E40FF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C14D8" w:rsidRDefault="00DC14D8" w:rsidP="00E40FF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C14D8" w:rsidRDefault="00DC14D8" w:rsidP="00E40FF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C14D8" w:rsidRDefault="00DC14D8" w:rsidP="00E40FF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C14D8" w:rsidRDefault="00DC14D8" w:rsidP="00E40FF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C14D8" w:rsidRDefault="00DC14D8" w:rsidP="00E40FF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C14D8" w:rsidRDefault="00DC14D8" w:rsidP="00E40FF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40FFA" w:rsidRPr="00A5373D" w:rsidRDefault="00E40FFA" w:rsidP="00E40F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lastRenderedPageBreak/>
        <w:t xml:space="preserve">Утверждены решением Совета депутатов сельского поселения Петровский сельсовет от </w:t>
      </w:r>
      <w:r>
        <w:rPr>
          <w:rFonts w:ascii="Times New Roman" w:eastAsia="Times New Roman" w:hAnsi="Times New Roman" w:cs="Times New Roman"/>
          <w:sz w:val="24"/>
          <w:szCs w:val="24"/>
          <w:lang w:eastAsia="ru-RU"/>
        </w:rPr>
        <w:t xml:space="preserve">           </w:t>
      </w:r>
      <w:r w:rsidRPr="002318E2">
        <w:rPr>
          <w:rFonts w:ascii="Times New Roman" w:eastAsia="Times New Roman" w:hAnsi="Times New Roman" w:cs="Times New Roman"/>
          <w:sz w:val="24"/>
          <w:szCs w:val="24"/>
          <w:lang w:eastAsia="ru-RU"/>
        </w:rPr>
        <w:t xml:space="preserve">2016 № </w:t>
      </w:r>
      <w:r>
        <w:rPr>
          <w:rFonts w:ascii="Times New Roman" w:eastAsia="Times New Roman" w:hAnsi="Times New Roman" w:cs="Times New Roman"/>
          <w:sz w:val="24"/>
          <w:szCs w:val="24"/>
          <w:lang w:eastAsia="ru-RU"/>
        </w:rPr>
        <w:t xml:space="preserve">  </w:t>
      </w:r>
      <w:r w:rsidRPr="002318E2">
        <w:rPr>
          <w:rFonts w:ascii="Times New Roman" w:eastAsia="Times New Roman" w:hAnsi="Times New Roman" w:cs="Times New Roman"/>
          <w:sz w:val="24"/>
          <w:szCs w:val="24"/>
          <w:lang w:eastAsia="ru-RU"/>
        </w:rPr>
        <w:t>-</w:t>
      </w:r>
      <w:proofErr w:type="spellStart"/>
      <w:r w:rsidRPr="002318E2">
        <w:rPr>
          <w:rFonts w:ascii="Times New Roman" w:eastAsia="Times New Roman" w:hAnsi="Times New Roman" w:cs="Times New Roman"/>
          <w:sz w:val="24"/>
          <w:szCs w:val="24"/>
          <w:lang w:eastAsia="ru-RU"/>
        </w:rPr>
        <w:t>рс</w:t>
      </w:r>
      <w:proofErr w:type="spellEnd"/>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318E2">
        <w:rPr>
          <w:rFonts w:ascii="Times New Roman" w:eastAsia="Times New Roman" w:hAnsi="Times New Roman" w:cs="Times New Roman"/>
          <w:sz w:val="24"/>
          <w:szCs w:val="24"/>
          <w:lang w:eastAsia="ru-RU"/>
        </w:rPr>
        <w:t> </w:t>
      </w:r>
    </w:p>
    <w:p w:rsidR="00E40FFA" w:rsidRPr="00A0091F" w:rsidRDefault="00E40FFA" w:rsidP="00E40FFA">
      <w:pPr>
        <w:shd w:val="clear" w:color="auto" w:fill="FFFFFF"/>
        <w:spacing w:after="0" w:line="240" w:lineRule="auto"/>
        <w:jc w:val="center"/>
        <w:outlineLvl w:val="1"/>
        <w:rPr>
          <w:rFonts w:ascii="Times New Roman" w:eastAsia="Times New Roman" w:hAnsi="Times New Roman" w:cs="Times New Roman"/>
          <w:b/>
          <w:bCs/>
          <w:color w:val="000000"/>
          <w:sz w:val="24"/>
          <w:szCs w:val="24"/>
          <w:lang w:eastAsia="ru-RU"/>
        </w:rPr>
      </w:pPr>
      <w:r w:rsidRPr="00A0091F">
        <w:rPr>
          <w:rFonts w:ascii="Times New Roman" w:eastAsia="Times New Roman" w:hAnsi="Times New Roman" w:cs="Times New Roman"/>
          <w:b/>
          <w:bCs/>
          <w:color w:val="000000"/>
          <w:sz w:val="24"/>
          <w:szCs w:val="24"/>
          <w:lang w:eastAsia="ru-RU"/>
        </w:rPr>
        <w:t>Изменения в Правила землепользования и застройки сельского поселения Петровский сельсовет Добринского муниципального района Липецкой области</w:t>
      </w:r>
    </w:p>
    <w:p w:rsidR="00E40FFA" w:rsidRPr="00E40FFA"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40FFA">
        <w:rPr>
          <w:rFonts w:ascii="Times New Roman" w:eastAsia="Times New Roman" w:hAnsi="Times New Roman" w:cs="Times New Roman"/>
          <w:color w:val="000000"/>
          <w:sz w:val="24"/>
          <w:szCs w:val="24"/>
          <w:lang w:eastAsia="ru-RU"/>
        </w:rPr>
        <w:t> </w:t>
      </w:r>
      <w:r w:rsidRPr="00E40FFA">
        <w:rPr>
          <w:rFonts w:ascii="Times New Roman" w:eastAsia="Times New Roman" w:hAnsi="Times New Roman" w:cs="Times New Roman"/>
          <w:b/>
          <w:bCs/>
          <w:color w:val="000000"/>
          <w:sz w:val="24"/>
          <w:szCs w:val="24"/>
          <w:lang w:eastAsia="ru-RU"/>
        </w:rPr>
        <w:t>Статья 1</w:t>
      </w:r>
    </w:p>
    <w:p w:rsidR="00E40FFA" w:rsidRPr="00E40FFA"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40FFA">
        <w:rPr>
          <w:rFonts w:ascii="Times New Roman" w:eastAsia="Times New Roman" w:hAnsi="Times New Roman" w:cs="Times New Roman"/>
          <w:color w:val="000000"/>
          <w:sz w:val="24"/>
          <w:szCs w:val="24"/>
          <w:lang w:eastAsia="ru-RU"/>
        </w:rPr>
        <w:t>Внести в главу «Градостроительные регламенты» изменения, изложив её в новой редакции:</w:t>
      </w:r>
    </w:p>
    <w:p w:rsidR="00E40FFA" w:rsidRPr="00E40FFA"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40FFA">
        <w:rPr>
          <w:rFonts w:ascii="Times New Roman" w:eastAsia="Times New Roman" w:hAnsi="Times New Roman" w:cs="Times New Roman"/>
          <w:color w:val="000000"/>
          <w:sz w:val="24"/>
          <w:szCs w:val="24"/>
          <w:lang w:eastAsia="ru-RU"/>
        </w:rPr>
        <w:t xml:space="preserve">                          </w:t>
      </w:r>
      <w:r w:rsidRPr="00E40FFA">
        <w:rPr>
          <w:rFonts w:ascii="Times New Roman" w:eastAsia="Times New Roman" w:hAnsi="Times New Roman" w:cs="Times New Roman"/>
          <w:b/>
          <w:bCs/>
          <w:color w:val="000000"/>
          <w:sz w:val="24"/>
          <w:szCs w:val="24"/>
          <w:lang w:eastAsia="ru-RU"/>
        </w:rPr>
        <w:t>Градостроительные регламенты.</w:t>
      </w:r>
    </w:p>
    <w:p w:rsidR="00E40FFA" w:rsidRPr="00E40FFA"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40FFA">
        <w:rPr>
          <w:rFonts w:ascii="Times New Roman" w:eastAsia="Times New Roman" w:hAnsi="Times New Roman" w:cs="Times New Roman"/>
          <w:color w:val="000000"/>
          <w:sz w:val="24"/>
          <w:szCs w:val="24"/>
          <w:lang w:eastAsia="ru-RU"/>
        </w:rPr>
        <w:t> </w:t>
      </w:r>
      <w:r w:rsidRPr="00E40FFA">
        <w:rPr>
          <w:rFonts w:ascii="Times New Roman" w:eastAsia="Times New Roman" w:hAnsi="Times New Roman" w:cs="Times New Roman"/>
          <w:b/>
          <w:bCs/>
          <w:color w:val="000000"/>
          <w:sz w:val="24"/>
          <w:szCs w:val="24"/>
          <w:lang w:eastAsia="ru-RU"/>
        </w:rPr>
        <w:t>Статья 1.0 Порядок установления территориальных зон.</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318E2">
        <w:rPr>
          <w:rFonts w:ascii="Times New Roman" w:eastAsia="Times New Roman" w:hAnsi="Times New Roman" w:cs="Times New Roman"/>
          <w:color w:val="000000"/>
          <w:sz w:val="24"/>
          <w:szCs w:val="24"/>
          <w:lang w:eastAsia="ru-RU"/>
        </w:rPr>
        <w:t>1. В соответствии со ст. 34 </w:t>
      </w:r>
      <w:hyperlink r:id="rId13" w:history="1">
        <w:r w:rsidRPr="002318E2">
          <w:rPr>
            <w:rFonts w:ascii="Times New Roman" w:eastAsia="Times New Roman" w:hAnsi="Times New Roman" w:cs="Times New Roman"/>
            <w:sz w:val="24"/>
            <w:szCs w:val="24"/>
            <w:lang w:eastAsia="ru-RU"/>
          </w:rPr>
          <w:t>Градостроительного кодекса РФ</w:t>
        </w:r>
      </w:hyperlink>
      <w:r w:rsidRPr="002318E2">
        <w:rPr>
          <w:rFonts w:ascii="Times New Roman" w:eastAsia="Times New Roman" w:hAnsi="Times New Roman" w:cs="Times New Roman"/>
          <w:sz w:val="24"/>
          <w:szCs w:val="24"/>
          <w:lang w:eastAsia="ru-RU"/>
        </w:rPr>
        <w:t> при подготовке Правил землепользования и застройки границы территориальных зон устанавливаются с учетом:</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318E2">
        <w:rPr>
          <w:rFonts w:ascii="Times New Roman" w:eastAsia="Times New Roman"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318E2">
        <w:rPr>
          <w:rFonts w:ascii="Times New Roman" w:eastAsia="Times New Roman" w:hAnsi="Times New Roman" w:cs="Times New Roman"/>
          <w:sz w:val="24"/>
          <w:szCs w:val="24"/>
          <w:lang w:eastAsia="ru-RU"/>
        </w:rPr>
        <w:t>- функциональных зон и параметров их планируемого развития, определенных </w:t>
      </w:r>
      <w:hyperlink r:id="rId14" w:history="1">
        <w:r w:rsidRPr="002318E2">
          <w:rPr>
            <w:rFonts w:ascii="Times New Roman" w:eastAsia="Times New Roman" w:hAnsi="Times New Roman" w:cs="Times New Roman"/>
            <w:sz w:val="24"/>
            <w:szCs w:val="24"/>
            <w:lang w:eastAsia="ru-RU"/>
          </w:rPr>
          <w:t>Генеральным планом сельского поселения</w:t>
        </w:r>
      </w:hyperlink>
      <w:r w:rsidRPr="002318E2">
        <w:rPr>
          <w:rFonts w:ascii="Times New Roman" w:eastAsia="Times New Roman" w:hAnsi="Times New Roman" w:cs="Times New Roman"/>
          <w:sz w:val="24"/>
          <w:szCs w:val="24"/>
          <w:lang w:eastAsia="ru-RU"/>
        </w:rPr>
        <w:t> и Схемой территориального планирования территории муниципального района;</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sz w:val="24"/>
          <w:szCs w:val="24"/>
          <w:lang w:eastAsia="ru-RU"/>
        </w:rPr>
        <w:t>- определенных </w:t>
      </w:r>
      <w:hyperlink r:id="rId15" w:history="1">
        <w:r w:rsidRPr="002318E2">
          <w:rPr>
            <w:rFonts w:ascii="Times New Roman" w:eastAsia="Times New Roman" w:hAnsi="Times New Roman" w:cs="Times New Roman"/>
            <w:sz w:val="24"/>
            <w:szCs w:val="24"/>
            <w:lang w:eastAsia="ru-RU"/>
          </w:rPr>
          <w:t>Градостроительным кодексом РФ</w:t>
        </w:r>
      </w:hyperlink>
      <w:r w:rsidRPr="002318E2">
        <w:rPr>
          <w:rFonts w:ascii="Times New Roman" w:eastAsia="Times New Roman" w:hAnsi="Times New Roman" w:cs="Times New Roman"/>
          <w:color w:val="000000"/>
          <w:sz w:val="24"/>
          <w:szCs w:val="24"/>
          <w:lang w:eastAsia="ru-RU"/>
        </w:rPr>
        <w:t> территориальных зон;</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сложившейся планировки территории и существующего землепользования;</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территорий;</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318E2">
        <w:rPr>
          <w:rFonts w:ascii="Times New Roman" w:eastAsia="Times New Roman" w:hAnsi="Times New Roman" w:cs="Times New Roman"/>
          <w:color w:val="000000"/>
          <w:sz w:val="24"/>
          <w:szCs w:val="24"/>
          <w:lang w:eastAsia="ru-RU"/>
        </w:rPr>
        <w:t>- предотвращения возможности причинения вреда объектам капитального строительства, расположенных на смежных земельных участках.</w:t>
      </w:r>
      <w:proofErr w:type="gramEnd"/>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2. Границы территориальных зон могут устанавливаться по</w:t>
      </w:r>
      <w:proofErr w:type="gramStart"/>
      <w:r w:rsidRPr="002318E2">
        <w:rPr>
          <w:rFonts w:ascii="Times New Roman" w:eastAsia="Times New Roman" w:hAnsi="Times New Roman" w:cs="Times New Roman"/>
          <w:color w:val="000000"/>
          <w:sz w:val="24"/>
          <w:szCs w:val="24"/>
          <w:lang w:eastAsia="ru-RU"/>
        </w:rPr>
        <w:t xml:space="preserve"> :</w:t>
      </w:r>
      <w:proofErr w:type="gramEnd"/>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красным линиям;</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границам земельных участков;</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границам населенных пунктов в пределах муниципальных образований;</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границам муниципальных образований;</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естественным границам природных объектов;</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иным обоснованным границам.</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40FFA" w:rsidRPr="00A0091F"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w:t>
      </w:r>
      <w:r w:rsidRPr="00A0091F">
        <w:rPr>
          <w:rFonts w:ascii="Times New Roman" w:eastAsia="Times New Roman" w:hAnsi="Times New Roman" w:cs="Times New Roman"/>
          <w:b/>
          <w:bCs/>
          <w:color w:val="000000"/>
          <w:sz w:val="24"/>
          <w:szCs w:val="24"/>
          <w:lang w:eastAsia="ru-RU"/>
        </w:rPr>
        <w:t>Статья 1.1 Порядок применения градостроительных регламентов.</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2.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3. Действие градостроительного регламента не распространяется на земельные участки:</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318E2">
        <w:rPr>
          <w:rFonts w:ascii="Times New Roman" w:eastAsia="Times New Roman" w:hAnsi="Times New Roman" w:cs="Times New Roman"/>
          <w:color w:val="000000"/>
          <w:sz w:val="24"/>
          <w:szCs w:val="24"/>
          <w:lang w:eastAsia="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в границах территорий общего пользования (площадей, улиц проездов, скверов, пляжей, автомобильных дорог, набережных, закрытых водоёмов, бульваров и других подобных территорий);</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318E2">
        <w:rPr>
          <w:rFonts w:ascii="Times New Roman" w:eastAsia="Times New Roman" w:hAnsi="Times New Roman" w:cs="Times New Roman"/>
          <w:color w:val="000000"/>
          <w:sz w:val="24"/>
          <w:szCs w:val="24"/>
          <w:lang w:eastAsia="ru-RU"/>
        </w:rPr>
        <w:t>- предназначенные для размещения линейных объектов и (или) занятые линейными объектами;</w:t>
      </w:r>
      <w:proofErr w:type="gramEnd"/>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318E2">
        <w:rPr>
          <w:rFonts w:ascii="Times New Roman" w:eastAsia="Times New Roman" w:hAnsi="Times New Roman" w:cs="Times New Roman"/>
          <w:color w:val="000000"/>
          <w:sz w:val="24"/>
          <w:szCs w:val="24"/>
          <w:lang w:eastAsia="ru-RU"/>
        </w:rPr>
        <w:t>- предоставленные для добычи полезных ископаемых.</w:t>
      </w:r>
      <w:proofErr w:type="gramEnd"/>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lastRenderedPageBreak/>
        <w:t>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Липецкой области или уполномоченными органами местного самоуправления в соответствии с федеральными законами.</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xml:space="preserve">6. </w:t>
      </w:r>
      <w:proofErr w:type="gramStart"/>
      <w:r w:rsidRPr="002318E2">
        <w:rPr>
          <w:rFonts w:ascii="Times New Roman" w:eastAsia="Times New Roman" w:hAnsi="Times New Roman" w:cs="Times New Roman"/>
          <w:color w:val="000000"/>
          <w:sz w:val="24"/>
          <w:szCs w:val="24"/>
          <w:lang w:eastAsia="ru-RU"/>
        </w:rPr>
        <w:t>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виды разрешенного использования земельных участков и объектов капитального строительства;</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40FFA" w:rsidRPr="00A0091F" w:rsidRDefault="00E40FFA" w:rsidP="00E40F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091F">
        <w:rPr>
          <w:rFonts w:ascii="Times New Roman" w:eastAsia="Times New Roman" w:hAnsi="Times New Roman" w:cs="Times New Roman"/>
          <w:color w:val="000000"/>
          <w:sz w:val="24"/>
          <w:szCs w:val="24"/>
          <w:lang w:eastAsia="ru-RU"/>
        </w:rPr>
        <w:t xml:space="preserve">  </w:t>
      </w:r>
      <w:r w:rsidRPr="00A0091F">
        <w:rPr>
          <w:rFonts w:ascii="Times New Roman" w:eastAsia="Times New Roman" w:hAnsi="Times New Roman" w:cs="Times New Roman"/>
          <w:b/>
          <w:bCs/>
          <w:color w:val="000000"/>
          <w:sz w:val="24"/>
          <w:szCs w:val="24"/>
          <w:lang w:eastAsia="ru-RU"/>
        </w:rPr>
        <w:t>Статья 1.2 Перечень территориальных зон на территории сельского поселения Петровский сельсовет</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w:t>
      </w:r>
    </w:p>
    <w:tbl>
      <w:tblPr>
        <w:tblW w:w="10012"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2282"/>
        <w:gridCol w:w="7730"/>
      </w:tblGrid>
      <w:tr w:rsidR="00E40FFA" w:rsidRPr="002318E2" w:rsidTr="00E40FFA">
        <w:tc>
          <w:tcPr>
            <w:tcW w:w="2282"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E40FFA" w:rsidRPr="002318E2" w:rsidRDefault="00E40FFA" w:rsidP="00E40FFA">
            <w:pPr>
              <w:spacing w:after="0" w:line="240" w:lineRule="auto"/>
              <w:jc w:val="both"/>
              <w:rPr>
                <w:rFonts w:ascii="Times New Roman" w:eastAsia="Times New Roman" w:hAnsi="Times New Roman" w:cs="Times New Roman"/>
                <w:sz w:val="24"/>
                <w:szCs w:val="24"/>
                <w:lang w:eastAsia="ru-RU"/>
              </w:rPr>
            </w:pPr>
            <w:r w:rsidRPr="002318E2">
              <w:rPr>
                <w:rFonts w:ascii="Times New Roman" w:eastAsia="Times New Roman" w:hAnsi="Times New Roman" w:cs="Times New Roman"/>
                <w:b/>
                <w:bCs/>
                <w:sz w:val="24"/>
                <w:szCs w:val="24"/>
                <w:lang w:eastAsia="ru-RU"/>
              </w:rPr>
              <w:t>Кодовые обозначения территориальных зон</w:t>
            </w:r>
          </w:p>
        </w:tc>
        <w:tc>
          <w:tcPr>
            <w:tcW w:w="77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40FFA" w:rsidRPr="002318E2" w:rsidRDefault="00E40FFA" w:rsidP="00E40FFA">
            <w:pPr>
              <w:spacing w:after="0" w:line="240" w:lineRule="auto"/>
              <w:jc w:val="both"/>
              <w:rPr>
                <w:rFonts w:ascii="Times New Roman" w:eastAsia="Times New Roman" w:hAnsi="Times New Roman" w:cs="Times New Roman"/>
                <w:sz w:val="24"/>
                <w:szCs w:val="24"/>
                <w:lang w:eastAsia="ru-RU"/>
              </w:rPr>
            </w:pPr>
            <w:r w:rsidRPr="002318E2">
              <w:rPr>
                <w:rFonts w:ascii="Times New Roman" w:eastAsia="Times New Roman" w:hAnsi="Times New Roman" w:cs="Times New Roman"/>
                <w:sz w:val="24"/>
                <w:szCs w:val="24"/>
                <w:lang w:eastAsia="ru-RU"/>
              </w:rPr>
              <w:t>Наименование территориальных зон</w:t>
            </w:r>
          </w:p>
        </w:tc>
      </w:tr>
      <w:tr w:rsidR="00E40FFA" w:rsidRPr="002318E2" w:rsidTr="00E40FFA">
        <w:tc>
          <w:tcPr>
            <w:tcW w:w="2282" w:type="dxa"/>
            <w:tcBorders>
              <w:top w:val="nil"/>
              <w:left w:val="single" w:sz="6" w:space="0" w:color="000001"/>
              <w:bottom w:val="single" w:sz="6" w:space="0" w:color="000001"/>
              <w:right w:val="nil"/>
            </w:tcBorders>
            <w:tcMar>
              <w:top w:w="0" w:type="dxa"/>
              <w:left w:w="115" w:type="dxa"/>
              <w:bottom w:w="0" w:type="dxa"/>
              <w:right w:w="0" w:type="dxa"/>
            </w:tcMar>
            <w:hideMark/>
          </w:tcPr>
          <w:p w:rsidR="00E40FFA" w:rsidRPr="002318E2" w:rsidRDefault="00E40FFA" w:rsidP="00E40FFA">
            <w:pPr>
              <w:spacing w:after="0" w:line="240" w:lineRule="auto"/>
              <w:jc w:val="both"/>
              <w:rPr>
                <w:rFonts w:ascii="Times New Roman" w:eastAsia="Times New Roman" w:hAnsi="Times New Roman" w:cs="Times New Roman"/>
                <w:sz w:val="24"/>
                <w:szCs w:val="24"/>
                <w:lang w:eastAsia="ru-RU"/>
              </w:rPr>
            </w:pPr>
            <w:r w:rsidRPr="002318E2">
              <w:rPr>
                <w:rFonts w:ascii="Times New Roman" w:eastAsia="Times New Roman" w:hAnsi="Times New Roman" w:cs="Times New Roman"/>
                <w:sz w:val="24"/>
                <w:szCs w:val="24"/>
                <w:lang w:eastAsia="ru-RU"/>
              </w:rPr>
              <w:t>Ж</w:t>
            </w:r>
          </w:p>
        </w:tc>
        <w:tc>
          <w:tcPr>
            <w:tcW w:w="7730"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E40FFA" w:rsidRPr="002318E2" w:rsidRDefault="00E40FFA" w:rsidP="00E40FFA">
            <w:pPr>
              <w:spacing w:after="0" w:line="240" w:lineRule="auto"/>
              <w:jc w:val="both"/>
              <w:rPr>
                <w:rFonts w:ascii="Times New Roman" w:eastAsia="Times New Roman" w:hAnsi="Times New Roman" w:cs="Times New Roman"/>
                <w:sz w:val="24"/>
                <w:szCs w:val="24"/>
                <w:lang w:eastAsia="ru-RU"/>
              </w:rPr>
            </w:pPr>
            <w:r w:rsidRPr="002318E2">
              <w:rPr>
                <w:rFonts w:ascii="Times New Roman" w:eastAsia="Times New Roman" w:hAnsi="Times New Roman" w:cs="Times New Roman"/>
                <w:caps/>
                <w:sz w:val="24"/>
                <w:szCs w:val="24"/>
                <w:lang w:eastAsia="ru-RU"/>
              </w:rPr>
              <w:t>ЖИЛЫЕ ЗОНЫ</w:t>
            </w:r>
          </w:p>
        </w:tc>
      </w:tr>
      <w:tr w:rsidR="00E40FFA" w:rsidRPr="002318E2" w:rsidTr="00E40FFA">
        <w:tc>
          <w:tcPr>
            <w:tcW w:w="2282"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E40FFA" w:rsidRPr="002318E2" w:rsidRDefault="00E40FFA" w:rsidP="00E40FFA">
            <w:pPr>
              <w:spacing w:after="0" w:line="240" w:lineRule="auto"/>
              <w:jc w:val="both"/>
              <w:rPr>
                <w:rFonts w:ascii="Times New Roman" w:eastAsia="Times New Roman" w:hAnsi="Times New Roman" w:cs="Times New Roman"/>
                <w:sz w:val="24"/>
                <w:szCs w:val="24"/>
                <w:lang w:eastAsia="ru-RU"/>
              </w:rPr>
            </w:pPr>
            <w:r w:rsidRPr="002318E2">
              <w:rPr>
                <w:rFonts w:ascii="Times New Roman" w:eastAsia="Times New Roman" w:hAnsi="Times New Roman" w:cs="Times New Roman"/>
                <w:sz w:val="24"/>
                <w:szCs w:val="24"/>
                <w:lang w:eastAsia="ru-RU"/>
              </w:rPr>
              <w:t>Ж-1</w:t>
            </w:r>
          </w:p>
        </w:tc>
        <w:tc>
          <w:tcPr>
            <w:tcW w:w="77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40FFA" w:rsidRPr="002318E2" w:rsidRDefault="00E40FFA" w:rsidP="00E40FFA">
            <w:pPr>
              <w:spacing w:after="0" w:line="240" w:lineRule="auto"/>
              <w:jc w:val="both"/>
              <w:rPr>
                <w:rFonts w:ascii="Times New Roman" w:eastAsia="Times New Roman" w:hAnsi="Times New Roman" w:cs="Times New Roman"/>
                <w:sz w:val="24"/>
                <w:szCs w:val="24"/>
                <w:lang w:eastAsia="ru-RU"/>
              </w:rPr>
            </w:pPr>
            <w:r w:rsidRPr="002318E2">
              <w:rPr>
                <w:rFonts w:ascii="Times New Roman" w:eastAsia="Times New Roman" w:hAnsi="Times New Roman" w:cs="Times New Roman"/>
                <w:sz w:val="24"/>
                <w:szCs w:val="24"/>
                <w:lang w:eastAsia="ru-RU"/>
              </w:rPr>
              <w:t>зоны застройки индивидуальными жилыми домами</w:t>
            </w:r>
          </w:p>
        </w:tc>
      </w:tr>
      <w:tr w:rsidR="00E40FFA" w:rsidRPr="002318E2" w:rsidTr="00E40FFA">
        <w:tc>
          <w:tcPr>
            <w:tcW w:w="2282" w:type="dxa"/>
            <w:tcBorders>
              <w:top w:val="nil"/>
              <w:left w:val="single" w:sz="6" w:space="0" w:color="000001"/>
              <w:bottom w:val="single" w:sz="6" w:space="0" w:color="000001"/>
              <w:right w:val="nil"/>
            </w:tcBorders>
            <w:tcMar>
              <w:top w:w="0" w:type="dxa"/>
              <w:left w:w="115" w:type="dxa"/>
              <w:bottom w:w="0" w:type="dxa"/>
              <w:right w:w="0" w:type="dxa"/>
            </w:tcMar>
            <w:hideMark/>
          </w:tcPr>
          <w:p w:rsidR="00E40FFA" w:rsidRPr="002318E2" w:rsidRDefault="00E40FFA" w:rsidP="00E40FFA">
            <w:pPr>
              <w:spacing w:after="0" w:line="240" w:lineRule="auto"/>
              <w:jc w:val="both"/>
              <w:rPr>
                <w:rFonts w:ascii="Times New Roman" w:eastAsia="Times New Roman" w:hAnsi="Times New Roman" w:cs="Times New Roman"/>
                <w:sz w:val="24"/>
                <w:szCs w:val="24"/>
                <w:lang w:eastAsia="ru-RU"/>
              </w:rPr>
            </w:pPr>
            <w:r w:rsidRPr="002318E2">
              <w:rPr>
                <w:rFonts w:ascii="Times New Roman" w:eastAsia="Times New Roman" w:hAnsi="Times New Roman" w:cs="Times New Roman"/>
                <w:sz w:val="24"/>
                <w:szCs w:val="24"/>
                <w:lang w:eastAsia="ru-RU"/>
              </w:rPr>
              <w:t>Ж-2</w:t>
            </w:r>
          </w:p>
        </w:tc>
        <w:tc>
          <w:tcPr>
            <w:tcW w:w="7730"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E40FFA" w:rsidRPr="002318E2" w:rsidRDefault="00E40FFA" w:rsidP="00E40FFA">
            <w:pPr>
              <w:spacing w:after="0" w:line="240" w:lineRule="auto"/>
              <w:jc w:val="both"/>
              <w:rPr>
                <w:rFonts w:ascii="Times New Roman" w:eastAsia="Times New Roman" w:hAnsi="Times New Roman" w:cs="Times New Roman"/>
                <w:sz w:val="24"/>
                <w:szCs w:val="24"/>
                <w:lang w:eastAsia="ru-RU"/>
              </w:rPr>
            </w:pPr>
            <w:r w:rsidRPr="002318E2">
              <w:rPr>
                <w:rFonts w:ascii="Times New Roman" w:eastAsia="Times New Roman" w:hAnsi="Times New Roman" w:cs="Times New Roman"/>
                <w:sz w:val="24"/>
                <w:szCs w:val="24"/>
                <w:lang w:eastAsia="ru-RU"/>
              </w:rPr>
              <w:t>зоны застройки малоэтажными многоквартирными жилыми домами</w:t>
            </w:r>
          </w:p>
        </w:tc>
      </w:tr>
      <w:tr w:rsidR="00E40FFA" w:rsidRPr="002318E2" w:rsidTr="00E40FFA">
        <w:tc>
          <w:tcPr>
            <w:tcW w:w="2282" w:type="dxa"/>
            <w:tcBorders>
              <w:top w:val="nil"/>
              <w:left w:val="single" w:sz="6" w:space="0" w:color="000001"/>
              <w:bottom w:val="single" w:sz="6" w:space="0" w:color="000001"/>
              <w:right w:val="nil"/>
            </w:tcBorders>
            <w:tcMar>
              <w:top w:w="0" w:type="dxa"/>
              <w:left w:w="115" w:type="dxa"/>
              <w:bottom w:w="0" w:type="dxa"/>
              <w:right w:w="0" w:type="dxa"/>
            </w:tcMar>
            <w:hideMark/>
          </w:tcPr>
          <w:p w:rsidR="00E40FFA" w:rsidRPr="002318E2" w:rsidRDefault="00E40FFA" w:rsidP="00E40FFA">
            <w:pPr>
              <w:spacing w:after="0" w:line="240" w:lineRule="auto"/>
              <w:jc w:val="both"/>
              <w:rPr>
                <w:rFonts w:ascii="Times New Roman" w:eastAsia="Times New Roman" w:hAnsi="Times New Roman" w:cs="Times New Roman"/>
                <w:sz w:val="24"/>
                <w:szCs w:val="24"/>
                <w:lang w:eastAsia="ru-RU"/>
              </w:rPr>
            </w:pPr>
            <w:r w:rsidRPr="002318E2">
              <w:rPr>
                <w:rFonts w:ascii="Times New Roman" w:eastAsia="Times New Roman" w:hAnsi="Times New Roman" w:cs="Times New Roman"/>
                <w:sz w:val="24"/>
                <w:szCs w:val="24"/>
                <w:lang w:eastAsia="ru-RU"/>
              </w:rPr>
              <w:t> </w:t>
            </w:r>
          </w:p>
        </w:tc>
        <w:tc>
          <w:tcPr>
            <w:tcW w:w="7730"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E40FFA" w:rsidRPr="002318E2" w:rsidRDefault="00E40FFA" w:rsidP="00E40FFA">
            <w:pPr>
              <w:spacing w:after="0" w:line="240" w:lineRule="auto"/>
              <w:jc w:val="both"/>
              <w:rPr>
                <w:rFonts w:ascii="Times New Roman" w:eastAsia="Times New Roman" w:hAnsi="Times New Roman" w:cs="Times New Roman"/>
                <w:sz w:val="24"/>
                <w:szCs w:val="24"/>
                <w:lang w:eastAsia="ru-RU"/>
              </w:rPr>
            </w:pPr>
            <w:r w:rsidRPr="002318E2">
              <w:rPr>
                <w:rFonts w:ascii="Times New Roman" w:eastAsia="Times New Roman" w:hAnsi="Times New Roman" w:cs="Times New Roman"/>
                <w:caps/>
                <w:sz w:val="24"/>
                <w:szCs w:val="24"/>
                <w:lang w:eastAsia="ru-RU"/>
              </w:rPr>
              <w:t>ОБЩЕСТВЕННО-ДЕЛОВЫЕ ЗОНЫ</w:t>
            </w:r>
          </w:p>
        </w:tc>
      </w:tr>
      <w:tr w:rsidR="00E40FFA" w:rsidRPr="002318E2" w:rsidTr="00E40FFA">
        <w:tc>
          <w:tcPr>
            <w:tcW w:w="2282" w:type="dxa"/>
            <w:tcBorders>
              <w:top w:val="nil"/>
              <w:left w:val="single" w:sz="6" w:space="0" w:color="000001"/>
              <w:bottom w:val="single" w:sz="6" w:space="0" w:color="000001"/>
              <w:right w:val="nil"/>
            </w:tcBorders>
            <w:tcMar>
              <w:top w:w="0" w:type="dxa"/>
              <w:left w:w="115" w:type="dxa"/>
              <w:bottom w:w="0" w:type="dxa"/>
              <w:right w:w="0" w:type="dxa"/>
            </w:tcMar>
            <w:hideMark/>
          </w:tcPr>
          <w:p w:rsidR="00E40FFA" w:rsidRPr="002318E2" w:rsidRDefault="00E40FFA" w:rsidP="00E40FFA">
            <w:pPr>
              <w:spacing w:after="0" w:line="240" w:lineRule="auto"/>
              <w:jc w:val="both"/>
              <w:rPr>
                <w:rFonts w:ascii="Times New Roman" w:eastAsia="Times New Roman" w:hAnsi="Times New Roman" w:cs="Times New Roman"/>
                <w:sz w:val="24"/>
                <w:szCs w:val="24"/>
                <w:lang w:eastAsia="ru-RU"/>
              </w:rPr>
            </w:pPr>
            <w:r w:rsidRPr="002318E2">
              <w:rPr>
                <w:rFonts w:ascii="Times New Roman" w:eastAsia="Times New Roman" w:hAnsi="Times New Roman" w:cs="Times New Roman"/>
                <w:sz w:val="24"/>
                <w:szCs w:val="24"/>
                <w:lang w:eastAsia="ru-RU"/>
              </w:rPr>
              <w:t>ОД</w:t>
            </w:r>
          </w:p>
        </w:tc>
        <w:tc>
          <w:tcPr>
            <w:tcW w:w="7730"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E40FFA" w:rsidRPr="002318E2" w:rsidRDefault="00E40FFA" w:rsidP="00E40FFA">
            <w:pPr>
              <w:spacing w:after="0" w:line="240" w:lineRule="auto"/>
              <w:jc w:val="both"/>
              <w:rPr>
                <w:rFonts w:ascii="Times New Roman" w:eastAsia="Times New Roman" w:hAnsi="Times New Roman" w:cs="Times New Roman"/>
                <w:sz w:val="24"/>
                <w:szCs w:val="24"/>
                <w:lang w:eastAsia="ru-RU"/>
              </w:rPr>
            </w:pPr>
            <w:r w:rsidRPr="002318E2">
              <w:rPr>
                <w:rFonts w:ascii="Times New Roman" w:hAnsi="Times New Roman" w:cs="Times New Roman"/>
                <w:noProof/>
                <w:color w:val="000000"/>
                <w:w w:val="94"/>
                <w:sz w:val="24"/>
              </w:rPr>
              <w:t>зона</w:t>
            </w:r>
            <w:r w:rsidRPr="002318E2">
              <w:rPr>
                <w:rFonts w:ascii="Times New Roman" w:hAnsi="Times New Roman" w:cs="Times New Roman"/>
                <w:noProof/>
                <w:color w:val="000000"/>
                <w:sz w:val="24"/>
              </w:rPr>
              <w:t> </w:t>
            </w:r>
            <w:r w:rsidRPr="002318E2">
              <w:rPr>
                <w:rFonts w:ascii="Times New Roman" w:hAnsi="Times New Roman" w:cs="Times New Roman"/>
                <w:noProof/>
                <w:color w:val="000000"/>
                <w:w w:val="94"/>
                <w:sz w:val="24"/>
              </w:rPr>
              <w:t>застройки</w:t>
            </w:r>
            <w:r w:rsidRPr="002318E2">
              <w:rPr>
                <w:rFonts w:ascii="Times New Roman" w:hAnsi="Times New Roman" w:cs="Times New Roman"/>
                <w:noProof/>
                <w:color w:val="000000"/>
                <w:sz w:val="24"/>
              </w:rPr>
              <w:t> </w:t>
            </w:r>
            <w:r w:rsidRPr="002318E2">
              <w:rPr>
                <w:rFonts w:ascii="Times New Roman" w:hAnsi="Times New Roman" w:cs="Times New Roman"/>
                <w:noProof/>
                <w:color w:val="000000"/>
                <w:w w:val="94"/>
                <w:sz w:val="24"/>
              </w:rPr>
              <w:t>объектами</w:t>
            </w:r>
            <w:r w:rsidRPr="002318E2">
              <w:rPr>
                <w:rFonts w:ascii="Times New Roman" w:hAnsi="Times New Roman" w:cs="Times New Roman"/>
                <w:noProof/>
                <w:color w:val="000000"/>
                <w:sz w:val="24"/>
              </w:rPr>
              <w:t> </w:t>
            </w:r>
            <w:r w:rsidRPr="002318E2">
              <w:rPr>
                <w:rFonts w:ascii="Times New Roman" w:hAnsi="Times New Roman" w:cs="Times New Roman"/>
                <w:noProof/>
                <w:color w:val="000000"/>
                <w:w w:val="94"/>
                <w:sz w:val="24"/>
              </w:rPr>
              <w:t>общественно-делового</w:t>
            </w:r>
            <w:r w:rsidRPr="002318E2">
              <w:rPr>
                <w:rFonts w:ascii="Times New Roman" w:hAnsi="Times New Roman" w:cs="Times New Roman"/>
                <w:noProof/>
                <w:color w:val="000000"/>
                <w:sz w:val="24"/>
              </w:rPr>
              <w:t> </w:t>
            </w:r>
            <w:r w:rsidRPr="002318E2">
              <w:rPr>
                <w:rFonts w:ascii="Times New Roman" w:hAnsi="Times New Roman" w:cs="Times New Roman"/>
                <w:noProof/>
                <w:color w:val="000000"/>
                <w:w w:val="94"/>
                <w:sz w:val="24"/>
              </w:rPr>
              <w:t>назначения</w:t>
            </w:r>
            <w:r w:rsidRPr="002318E2">
              <w:rPr>
                <w:rFonts w:ascii="Times New Roman" w:eastAsia="Times New Roman" w:hAnsi="Times New Roman" w:cs="Times New Roman"/>
                <w:sz w:val="24"/>
                <w:szCs w:val="24"/>
                <w:lang w:eastAsia="ru-RU"/>
              </w:rPr>
              <w:t xml:space="preserve"> </w:t>
            </w:r>
          </w:p>
        </w:tc>
      </w:tr>
      <w:tr w:rsidR="00E40FFA" w:rsidRPr="002318E2" w:rsidTr="00E40FFA">
        <w:tc>
          <w:tcPr>
            <w:tcW w:w="2282" w:type="dxa"/>
            <w:tcBorders>
              <w:top w:val="nil"/>
              <w:left w:val="single" w:sz="6" w:space="0" w:color="000001"/>
              <w:bottom w:val="single" w:sz="6" w:space="0" w:color="000001"/>
              <w:right w:val="nil"/>
            </w:tcBorders>
            <w:tcMar>
              <w:top w:w="0" w:type="dxa"/>
              <w:left w:w="115" w:type="dxa"/>
              <w:bottom w:w="0" w:type="dxa"/>
              <w:right w:w="0" w:type="dxa"/>
            </w:tcMar>
            <w:hideMark/>
          </w:tcPr>
          <w:p w:rsidR="00E40FFA" w:rsidRPr="002318E2" w:rsidRDefault="00E40FFA" w:rsidP="00E40FFA">
            <w:pPr>
              <w:spacing w:after="0" w:line="240" w:lineRule="auto"/>
              <w:jc w:val="both"/>
              <w:rPr>
                <w:rFonts w:ascii="Times New Roman" w:eastAsia="Times New Roman" w:hAnsi="Times New Roman" w:cs="Times New Roman"/>
                <w:sz w:val="24"/>
                <w:szCs w:val="24"/>
                <w:lang w:eastAsia="ru-RU"/>
              </w:rPr>
            </w:pPr>
            <w:r w:rsidRPr="002318E2">
              <w:rPr>
                <w:rFonts w:ascii="Times New Roman" w:eastAsia="Times New Roman" w:hAnsi="Times New Roman" w:cs="Times New Roman"/>
                <w:sz w:val="24"/>
                <w:szCs w:val="24"/>
                <w:lang w:eastAsia="ru-RU"/>
              </w:rPr>
              <w:t> </w:t>
            </w:r>
          </w:p>
        </w:tc>
        <w:tc>
          <w:tcPr>
            <w:tcW w:w="7730"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E40FFA" w:rsidRPr="002318E2" w:rsidRDefault="00E40FFA" w:rsidP="00E40FFA">
            <w:pPr>
              <w:spacing w:after="0" w:line="240" w:lineRule="auto"/>
              <w:jc w:val="both"/>
              <w:rPr>
                <w:rFonts w:ascii="Times New Roman" w:eastAsia="Times New Roman" w:hAnsi="Times New Roman" w:cs="Times New Roman"/>
                <w:sz w:val="24"/>
                <w:szCs w:val="24"/>
                <w:lang w:eastAsia="ru-RU"/>
              </w:rPr>
            </w:pPr>
            <w:r w:rsidRPr="002318E2">
              <w:rPr>
                <w:rFonts w:ascii="Times New Roman" w:eastAsia="Times New Roman" w:hAnsi="Times New Roman" w:cs="Times New Roman"/>
                <w:sz w:val="24"/>
                <w:szCs w:val="24"/>
                <w:lang w:eastAsia="ru-RU"/>
              </w:rPr>
              <w:t>ПРОИЗВОДСТВЕННАЯ ЗОНА</w:t>
            </w:r>
          </w:p>
        </w:tc>
      </w:tr>
      <w:tr w:rsidR="00E40FFA" w:rsidRPr="002318E2" w:rsidTr="00E40FFA">
        <w:tc>
          <w:tcPr>
            <w:tcW w:w="2282" w:type="dxa"/>
            <w:tcBorders>
              <w:top w:val="nil"/>
              <w:left w:val="single" w:sz="6" w:space="0" w:color="000001"/>
              <w:bottom w:val="single" w:sz="6" w:space="0" w:color="000001"/>
              <w:right w:val="nil"/>
            </w:tcBorders>
            <w:tcMar>
              <w:top w:w="0" w:type="dxa"/>
              <w:left w:w="115" w:type="dxa"/>
              <w:bottom w:w="0" w:type="dxa"/>
              <w:right w:w="0" w:type="dxa"/>
            </w:tcMar>
            <w:hideMark/>
          </w:tcPr>
          <w:p w:rsidR="00E40FFA" w:rsidRPr="002318E2" w:rsidRDefault="00E40FFA" w:rsidP="00E40FFA">
            <w:pPr>
              <w:spacing w:after="0" w:line="240" w:lineRule="auto"/>
              <w:jc w:val="both"/>
              <w:rPr>
                <w:rFonts w:ascii="Times New Roman" w:eastAsia="Times New Roman" w:hAnsi="Times New Roman" w:cs="Times New Roman"/>
                <w:sz w:val="24"/>
                <w:szCs w:val="24"/>
                <w:lang w:eastAsia="ru-RU"/>
              </w:rPr>
            </w:pPr>
            <w:proofErr w:type="gramStart"/>
            <w:r w:rsidRPr="002318E2">
              <w:rPr>
                <w:rFonts w:ascii="Times New Roman" w:eastAsia="Times New Roman" w:hAnsi="Times New Roman" w:cs="Times New Roman"/>
                <w:caps/>
                <w:sz w:val="24"/>
                <w:szCs w:val="24"/>
                <w:lang w:eastAsia="ru-RU"/>
              </w:rPr>
              <w:t>П</w:t>
            </w:r>
            <w:proofErr w:type="gramEnd"/>
          </w:p>
        </w:tc>
        <w:tc>
          <w:tcPr>
            <w:tcW w:w="7730"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E40FFA" w:rsidRPr="002318E2" w:rsidRDefault="00E40FFA" w:rsidP="00E40FFA">
            <w:pPr>
              <w:spacing w:after="0" w:line="240" w:lineRule="auto"/>
              <w:jc w:val="both"/>
              <w:rPr>
                <w:rFonts w:ascii="Times New Roman" w:eastAsia="Times New Roman" w:hAnsi="Times New Roman" w:cs="Times New Roman"/>
                <w:sz w:val="24"/>
                <w:szCs w:val="24"/>
                <w:lang w:eastAsia="ru-RU"/>
              </w:rPr>
            </w:pPr>
            <w:r w:rsidRPr="002318E2">
              <w:rPr>
                <w:rFonts w:ascii="Times New Roman" w:hAnsi="Times New Roman" w:cs="Times New Roman"/>
                <w:noProof/>
                <w:color w:val="000000"/>
                <w:w w:val="94"/>
                <w:sz w:val="24"/>
              </w:rPr>
              <w:t>зона</w:t>
            </w:r>
            <w:r w:rsidRPr="002318E2">
              <w:rPr>
                <w:rFonts w:ascii="Times New Roman" w:hAnsi="Times New Roman" w:cs="Times New Roman"/>
                <w:noProof/>
                <w:color w:val="000000"/>
                <w:spacing w:val="-1"/>
                <w:sz w:val="24"/>
              </w:rPr>
              <w:t> </w:t>
            </w:r>
            <w:r w:rsidRPr="002318E2">
              <w:rPr>
                <w:rFonts w:ascii="Times New Roman" w:hAnsi="Times New Roman" w:cs="Times New Roman"/>
                <w:noProof/>
                <w:color w:val="000000"/>
                <w:w w:val="94"/>
                <w:sz w:val="24"/>
              </w:rPr>
              <w:t>застройки</w:t>
            </w:r>
            <w:r w:rsidRPr="002318E2">
              <w:rPr>
                <w:rFonts w:ascii="Times New Roman" w:hAnsi="Times New Roman" w:cs="Times New Roman"/>
                <w:noProof/>
                <w:color w:val="000000"/>
                <w:sz w:val="24"/>
              </w:rPr>
              <w:t> </w:t>
            </w:r>
            <w:r w:rsidRPr="002318E2">
              <w:rPr>
                <w:rFonts w:ascii="Times New Roman" w:hAnsi="Times New Roman" w:cs="Times New Roman"/>
                <w:noProof/>
                <w:color w:val="000000"/>
                <w:spacing w:val="-1"/>
                <w:w w:val="94"/>
                <w:sz w:val="24"/>
              </w:rPr>
              <w:t>объектами</w:t>
            </w:r>
            <w:r w:rsidRPr="002318E2">
              <w:rPr>
                <w:rFonts w:ascii="Times New Roman" w:hAnsi="Times New Roman" w:cs="Times New Roman"/>
                <w:noProof/>
                <w:color w:val="000000"/>
                <w:sz w:val="24"/>
              </w:rPr>
              <w:t> </w:t>
            </w:r>
            <w:r w:rsidRPr="002318E2">
              <w:rPr>
                <w:rFonts w:ascii="Times New Roman" w:hAnsi="Times New Roman" w:cs="Times New Roman"/>
                <w:noProof/>
                <w:color w:val="000000"/>
                <w:w w:val="94"/>
                <w:sz w:val="24"/>
              </w:rPr>
              <w:t>производственного</w:t>
            </w:r>
            <w:r w:rsidRPr="002318E2">
              <w:rPr>
                <w:rFonts w:ascii="Times New Roman" w:hAnsi="Times New Roman" w:cs="Times New Roman"/>
                <w:noProof/>
                <w:color w:val="000000"/>
                <w:sz w:val="24"/>
              </w:rPr>
              <w:t> </w:t>
            </w:r>
            <w:r w:rsidRPr="002318E2">
              <w:rPr>
                <w:rFonts w:ascii="Times New Roman" w:hAnsi="Times New Roman" w:cs="Times New Roman"/>
                <w:noProof/>
                <w:color w:val="000000"/>
                <w:w w:val="94"/>
                <w:sz w:val="24"/>
              </w:rPr>
              <w:t>назначения</w:t>
            </w:r>
          </w:p>
        </w:tc>
      </w:tr>
      <w:tr w:rsidR="00E40FFA" w:rsidRPr="002318E2" w:rsidTr="00E40FFA">
        <w:tc>
          <w:tcPr>
            <w:tcW w:w="2282" w:type="dxa"/>
            <w:tcBorders>
              <w:top w:val="nil"/>
              <w:left w:val="single" w:sz="6" w:space="0" w:color="000001"/>
              <w:bottom w:val="single" w:sz="6" w:space="0" w:color="000001"/>
              <w:right w:val="nil"/>
            </w:tcBorders>
            <w:tcMar>
              <w:top w:w="0" w:type="dxa"/>
              <w:left w:w="115" w:type="dxa"/>
              <w:bottom w:w="0" w:type="dxa"/>
              <w:right w:w="0" w:type="dxa"/>
            </w:tcMar>
            <w:hideMark/>
          </w:tcPr>
          <w:p w:rsidR="00E40FFA" w:rsidRPr="002318E2" w:rsidRDefault="00E40FFA" w:rsidP="00E40FFA">
            <w:pPr>
              <w:spacing w:after="0" w:line="240" w:lineRule="auto"/>
              <w:jc w:val="both"/>
              <w:rPr>
                <w:rFonts w:ascii="Times New Roman" w:eastAsia="Times New Roman" w:hAnsi="Times New Roman" w:cs="Times New Roman"/>
                <w:sz w:val="24"/>
                <w:szCs w:val="24"/>
                <w:lang w:eastAsia="ru-RU"/>
              </w:rPr>
            </w:pPr>
            <w:r w:rsidRPr="002318E2">
              <w:rPr>
                <w:rFonts w:ascii="Times New Roman" w:eastAsia="Times New Roman" w:hAnsi="Times New Roman" w:cs="Times New Roman"/>
                <w:sz w:val="24"/>
                <w:szCs w:val="24"/>
                <w:lang w:eastAsia="ru-RU"/>
              </w:rPr>
              <w:t> </w:t>
            </w:r>
          </w:p>
        </w:tc>
        <w:tc>
          <w:tcPr>
            <w:tcW w:w="7730"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E40FFA" w:rsidRPr="002318E2" w:rsidRDefault="00E40FFA" w:rsidP="00E40FFA">
            <w:pPr>
              <w:spacing w:after="0" w:line="240" w:lineRule="auto"/>
              <w:jc w:val="both"/>
              <w:rPr>
                <w:rFonts w:ascii="Times New Roman" w:eastAsia="Times New Roman" w:hAnsi="Times New Roman" w:cs="Times New Roman"/>
                <w:sz w:val="24"/>
                <w:szCs w:val="24"/>
                <w:lang w:eastAsia="ru-RU"/>
              </w:rPr>
            </w:pPr>
            <w:r w:rsidRPr="002318E2">
              <w:rPr>
                <w:rFonts w:ascii="Times New Roman" w:eastAsia="Times New Roman" w:hAnsi="Times New Roman" w:cs="Times New Roman"/>
                <w:caps/>
                <w:sz w:val="24"/>
                <w:szCs w:val="24"/>
                <w:lang w:eastAsia="ru-RU"/>
              </w:rPr>
              <w:t>ЗОНА ИНЖЕНЕРНОЙ И ТРАНСПОРТНОЙ ИНФРАСТРУКТУР</w:t>
            </w:r>
          </w:p>
        </w:tc>
      </w:tr>
      <w:tr w:rsidR="00E40FFA" w:rsidRPr="002318E2" w:rsidTr="00E40FFA">
        <w:tc>
          <w:tcPr>
            <w:tcW w:w="2282" w:type="dxa"/>
            <w:tcBorders>
              <w:top w:val="nil"/>
              <w:left w:val="single" w:sz="6" w:space="0" w:color="000001"/>
              <w:bottom w:val="single" w:sz="6" w:space="0" w:color="000001"/>
              <w:right w:val="nil"/>
            </w:tcBorders>
            <w:tcMar>
              <w:top w:w="0" w:type="dxa"/>
              <w:left w:w="115" w:type="dxa"/>
              <w:bottom w:w="0" w:type="dxa"/>
              <w:right w:w="0" w:type="dxa"/>
            </w:tcMar>
            <w:hideMark/>
          </w:tcPr>
          <w:p w:rsidR="00E40FFA" w:rsidRPr="002318E2" w:rsidRDefault="00E40FFA" w:rsidP="00E40FFA">
            <w:pPr>
              <w:spacing w:after="0" w:line="240" w:lineRule="auto"/>
              <w:jc w:val="both"/>
              <w:rPr>
                <w:rFonts w:ascii="Times New Roman" w:eastAsia="Times New Roman" w:hAnsi="Times New Roman" w:cs="Times New Roman"/>
                <w:sz w:val="24"/>
                <w:szCs w:val="24"/>
                <w:lang w:eastAsia="ru-RU"/>
              </w:rPr>
            </w:pPr>
            <w:proofErr w:type="gramStart"/>
            <w:r w:rsidRPr="002318E2">
              <w:rPr>
                <w:rFonts w:ascii="Times New Roman" w:eastAsia="Times New Roman" w:hAnsi="Times New Roman" w:cs="Times New Roman"/>
                <w:sz w:val="24"/>
                <w:szCs w:val="24"/>
                <w:lang w:eastAsia="ru-RU"/>
              </w:rPr>
              <w:t>ИТ</w:t>
            </w:r>
            <w:proofErr w:type="gramEnd"/>
          </w:p>
        </w:tc>
        <w:tc>
          <w:tcPr>
            <w:tcW w:w="7730"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E40FFA" w:rsidRPr="002318E2" w:rsidRDefault="00E40FFA" w:rsidP="00E40FFA">
            <w:pPr>
              <w:spacing w:after="0" w:line="240" w:lineRule="auto"/>
              <w:jc w:val="both"/>
              <w:rPr>
                <w:rFonts w:ascii="Times New Roman" w:eastAsia="Times New Roman" w:hAnsi="Times New Roman" w:cs="Times New Roman"/>
                <w:sz w:val="24"/>
                <w:szCs w:val="24"/>
                <w:lang w:eastAsia="ru-RU"/>
              </w:rPr>
            </w:pPr>
            <w:r w:rsidRPr="002318E2">
              <w:rPr>
                <w:rFonts w:ascii="Times New Roman" w:hAnsi="Times New Roman" w:cs="Times New Roman"/>
                <w:noProof/>
                <w:color w:val="000000"/>
                <w:w w:val="94"/>
                <w:sz w:val="24"/>
              </w:rPr>
              <w:t>зона</w:t>
            </w:r>
            <w:r w:rsidRPr="002318E2">
              <w:rPr>
                <w:rFonts w:ascii="Times New Roman" w:hAnsi="Times New Roman" w:cs="Times New Roman"/>
                <w:noProof/>
                <w:color w:val="000000"/>
                <w:sz w:val="24"/>
              </w:rPr>
              <w:t> </w:t>
            </w:r>
            <w:r w:rsidRPr="002318E2">
              <w:rPr>
                <w:rFonts w:ascii="Times New Roman" w:hAnsi="Times New Roman" w:cs="Times New Roman"/>
                <w:noProof/>
                <w:color w:val="000000"/>
                <w:w w:val="94"/>
                <w:sz w:val="24"/>
              </w:rPr>
              <w:t>застройки</w:t>
            </w:r>
            <w:r w:rsidRPr="002318E2">
              <w:rPr>
                <w:rFonts w:ascii="Times New Roman" w:hAnsi="Times New Roman" w:cs="Times New Roman"/>
                <w:noProof/>
                <w:color w:val="000000"/>
                <w:sz w:val="24"/>
              </w:rPr>
              <w:t> </w:t>
            </w:r>
            <w:r w:rsidRPr="002318E2">
              <w:rPr>
                <w:rFonts w:ascii="Times New Roman" w:hAnsi="Times New Roman" w:cs="Times New Roman"/>
                <w:noProof/>
                <w:color w:val="000000"/>
                <w:w w:val="94"/>
                <w:sz w:val="24"/>
              </w:rPr>
              <w:t>объектами</w:t>
            </w:r>
            <w:r w:rsidRPr="002318E2">
              <w:rPr>
                <w:rFonts w:ascii="Times New Roman" w:hAnsi="Times New Roman" w:cs="Times New Roman"/>
                <w:noProof/>
                <w:color w:val="000000"/>
                <w:sz w:val="24"/>
              </w:rPr>
              <w:t> </w:t>
            </w:r>
            <w:r w:rsidRPr="002318E2">
              <w:rPr>
                <w:rFonts w:ascii="Times New Roman" w:hAnsi="Times New Roman" w:cs="Times New Roman"/>
                <w:noProof/>
                <w:color w:val="000000"/>
                <w:w w:val="94"/>
                <w:sz w:val="24"/>
              </w:rPr>
              <w:t>инженерной</w:t>
            </w:r>
            <w:r w:rsidRPr="002318E2">
              <w:rPr>
                <w:rFonts w:ascii="Times New Roman" w:hAnsi="Times New Roman" w:cs="Times New Roman"/>
                <w:noProof/>
                <w:color w:val="000000"/>
                <w:spacing w:val="-2"/>
                <w:sz w:val="24"/>
              </w:rPr>
              <w:t> </w:t>
            </w:r>
            <w:r w:rsidRPr="002318E2">
              <w:rPr>
                <w:rFonts w:ascii="Times New Roman" w:hAnsi="Times New Roman" w:cs="Times New Roman"/>
                <w:noProof/>
                <w:color w:val="000000"/>
                <w:w w:val="94"/>
                <w:sz w:val="24"/>
              </w:rPr>
              <w:t>и</w:t>
            </w:r>
            <w:r w:rsidRPr="002318E2">
              <w:rPr>
                <w:rFonts w:ascii="Times New Roman" w:hAnsi="Times New Roman" w:cs="Times New Roman"/>
                <w:noProof/>
                <w:color w:val="000000"/>
                <w:sz w:val="24"/>
              </w:rPr>
              <w:t> </w:t>
            </w:r>
            <w:r w:rsidRPr="002318E2">
              <w:rPr>
                <w:rFonts w:ascii="Times New Roman" w:hAnsi="Times New Roman" w:cs="Times New Roman"/>
                <w:noProof/>
                <w:color w:val="000000"/>
                <w:w w:val="94"/>
                <w:sz w:val="24"/>
              </w:rPr>
              <w:t>транспортной</w:t>
            </w:r>
            <w:r w:rsidRPr="002318E2">
              <w:rPr>
                <w:rFonts w:ascii="Times New Roman" w:hAnsi="Times New Roman" w:cs="Times New Roman"/>
                <w:noProof/>
                <w:color w:val="000000"/>
                <w:sz w:val="24"/>
              </w:rPr>
              <w:t> </w:t>
            </w:r>
            <w:r w:rsidRPr="002318E2">
              <w:rPr>
                <w:rFonts w:ascii="Times New Roman" w:hAnsi="Times New Roman" w:cs="Times New Roman"/>
                <w:noProof/>
                <w:color w:val="000000"/>
                <w:w w:val="94"/>
                <w:sz w:val="24"/>
              </w:rPr>
              <w:t>инфраструктур</w:t>
            </w:r>
          </w:p>
        </w:tc>
      </w:tr>
      <w:tr w:rsidR="00E40FFA" w:rsidRPr="002318E2" w:rsidTr="00E40FFA">
        <w:tc>
          <w:tcPr>
            <w:tcW w:w="2282" w:type="dxa"/>
            <w:tcBorders>
              <w:top w:val="nil"/>
              <w:left w:val="single" w:sz="6" w:space="0" w:color="000001"/>
              <w:bottom w:val="single" w:sz="6" w:space="0" w:color="000001"/>
              <w:right w:val="nil"/>
            </w:tcBorders>
            <w:tcMar>
              <w:top w:w="0" w:type="dxa"/>
              <w:left w:w="115" w:type="dxa"/>
              <w:bottom w:w="0" w:type="dxa"/>
              <w:right w:w="0" w:type="dxa"/>
            </w:tcMar>
            <w:hideMark/>
          </w:tcPr>
          <w:p w:rsidR="00E40FFA" w:rsidRPr="002318E2" w:rsidRDefault="00E40FFA" w:rsidP="00E40FFA">
            <w:pPr>
              <w:spacing w:after="0" w:line="240" w:lineRule="auto"/>
              <w:jc w:val="both"/>
              <w:rPr>
                <w:rFonts w:ascii="Times New Roman" w:eastAsia="Times New Roman" w:hAnsi="Times New Roman" w:cs="Times New Roman"/>
                <w:sz w:val="24"/>
                <w:szCs w:val="24"/>
                <w:lang w:eastAsia="ru-RU"/>
              </w:rPr>
            </w:pPr>
          </w:p>
        </w:tc>
        <w:tc>
          <w:tcPr>
            <w:tcW w:w="7730"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E40FFA" w:rsidRPr="002318E2" w:rsidRDefault="00E40FFA" w:rsidP="00E40FFA">
            <w:pPr>
              <w:spacing w:after="0" w:line="240" w:lineRule="auto"/>
              <w:jc w:val="both"/>
              <w:rPr>
                <w:rFonts w:ascii="Times New Roman" w:eastAsia="Times New Roman" w:hAnsi="Times New Roman" w:cs="Times New Roman"/>
                <w:sz w:val="24"/>
                <w:szCs w:val="24"/>
                <w:lang w:eastAsia="ru-RU"/>
              </w:rPr>
            </w:pPr>
          </w:p>
        </w:tc>
      </w:tr>
      <w:tr w:rsidR="00E40FFA" w:rsidRPr="002318E2" w:rsidTr="00E40FFA">
        <w:tc>
          <w:tcPr>
            <w:tcW w:w="2282" w:type="dxa"/>
            <w:tcBorders>
              <w:top w:val="single" w:sz="6" w:space="0" w:color="000001"/>
              <w:left w:val="single" w:sz="6" w:space="0" w:color="000001"/>
              <w:bottom w:val="single" w:sz="6" w:space="0" w:color="000001"/>
              <w:right w:val="nil"/>
            </w:tcBorders>
            <w:tcMar>
              <w:top w:w="0" w:type="dxa"/>
              <w:left w:w="115" w:type="dxa"/>
              <w:bottom w:w="0" w:type="dxa"/>
              <w:right w:w="0" w:type="dxa"/>
            </w:tcMar>
            <w:hideMark/>
          </w:tcPr>
          <w:p w:rsidR="00E40FFA" w:rsidRPr="002318E2" w:rsidRDefault="00E40FFA" w:rsidP="00E40FFA">
            <w:pPr>
              <w:spacing w:after="0" w:line="240" w:lineRule="auto"/>
              <w:jc w:val="both"/>
              <w:rPr>
                <w:rFonts w:ascii="Times New Roman" w:eastAsia="Times New Roman" w:hAnsi="Times New Roman" w:cs="Times New Roman"/>
                <w:sz w:val="24"/>
                <w:szCs w:val="24"/>
                <w:lang w:eastAsia="ru-RU"/>
              </w:rPr>
            </w:pPr>
            <w:r w:rsidRPr="002318E2">
              <w:rPr>
                <w:rFonts w:ascii="Times New Roman" w:eastAsia="Times New Roman" w:hAnsi="Times New Roman" w:cs="Times New Roman"/>
                <w:sz w:val="24"/>
                <w:szCs w:val="24"/>
                <w:lang w:eastAsia="ru-RU"/>
              </w:rPr>
              <w:t> </w:t>
            </w:r>
          </w:p>
        </w:tc>
        <w:tc>
          <w:tcPr>
            <w:tcW w:w="77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40FFA" w:rsidRPr="002318E2" w:rsidRDefault="00E40FFA" w:rsidP="00E40FFA">
            <w:pPr>
              <w:spacing w:after="0" w:line="240" w:lineRule="auto"/>
              <w:jc w:val="both"/>
              <w:rPr>
                <w:rFonts w:ascii="Times New Roman" w:eastAsia="Times New Roman" w:hAnsi="Times New Roman" w:cs="Times New Roman"/>
                <w:sz w:val="24"/>
                <w:szCs w:val="24"/>
                <w:lang w:eastAsia="ru-RU"/>
              </w:rPr>
            </w:pPr>
            <w:r w:rsidRPr="002318E2">
              <w:rPr>
                <w:rFonts w:ascii="Times New Roman" w:eastAsia="Times New Roman" w:hAnsi="Times New Roman" w:cs="Times New Roman"/>
                <w:caps/>
                <w:sz w:val="24"/>
                <w:szCs w:val="24"/>
                <w:lang w:eastAsia="ru-RU"/>
              </w:rPr>
              <w:t>ЗОНА СЕЛЬСКОХОЗЯЙСТВЕННОГО ИСПОЛЬЗОВАНИЯ</w:t>
            </w:r>
          </w:p>
        </w:tc>
      </w:tr>
      <w:tr w:rsidR="00E40FFA" w:rsidRPr="002318E2" w:rsidTr="00E40FFA">
        <w:tc>
          <w:tcPr>
            <w:tcW w:w="2282" w:type="dxa"/>
            <w:tcBorders>
              <w:top w:val="nil"/>
              <w:left w:val="single" w:sz="6" w:space="0" w:color="000001"/>
              <w:bottom w:val="single" w:sz="6" w:space="0" w:color="000001"/>
              <w:right w:val="nil"/>
            </w:tcBorders>
            <w:tcMar>
              <w:top w:w="0" w:type="dxa"/>
              <w:left w:w="115" w:type="dxa"/>
              <w:bottom w:w="0" w:type="dxa"/>
              <w:right w:w="0" w:type="dxa"/>
            </w:tcMar>
            <w:hideMark/>
          </w:tcPr>
          <w:p w:rsidR="00E40FFA" w:rsidRPr="002318E2" w:rsidRDefault="00E40FFA" w:rsidP="00E40FFA">
            <w:pPr>
              <w:spacing w:after="0" w:line="240" w:lineRule="auto"/>
              <w:jc w:val="both"/>
              <w:rPr>
                <w:rFonts w:ascii="Times New Roman" w:eastAsia="Times New Roman" w:hAnsi="Times New Roman" w:cs="Times New Roman"/>
                <w:sz w:val="24"/>
                <w:szCs w:val="24"/>
                <w:lang w:eastAsia="ru-RU"/>
              </w:rPr>
            </w:pPr>
            <w:r w:rsidRPr="002318E2">
              <w:rPr>
                <w:rFonts w:ascii="Times New Roman" w:eastAsia="Times New Roman" w:hAnsi="Times New Roman" w:cs="Times New Roman"/>
                <w:sz w:val="24"/>
                <w:szCs w:val="24"/>
                <w:lang w:eastAsia="ru-RU"/>
              </w:rPr>
              <w:t>СХ</w:t>
            </w:r>
          </w:p>
        </w:tc>
        <w:tc>
          <w:tcPr>
            <w:tcW w:w="7730"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E40FFA" w:rsidRPr="002318E2" w:rsidRDefault="00E40FFA" w:rsidP="00E40FFA">
            <w:pPr>
              <w:spacing w:after="0" w:line="240" w:lineRule="auto"/>
              <w:rPr>
                <w:rFonts w:ascii="Times New Roman" w:hAnsi="Times New Roman" w:cs="Times New Roman"/>
              </w:rPr>
            </w:pPr>
            <w:r w:rsidRPr="002318E2">
              <w:rPr>
                <w:rFonts w:ascii="Times New Roman" w:hAnsi="Times New Roman" w:cs="Times New Roman"/>
                <w:b/>
                <w:noProof/>
                <w:color w:val="000000"/>
                <w:sz w:val="24"/>
              </w:rPr>
              <w:t> </w:t>
            </w:r>
            <w:r w:rsidRPr="002318E2">
              <w:rPr>
                <w:rFonts w:ascii="Times New Roman" w:hAnsi="Times New Roman" w:cs="Times New Roman"/>
                <w:noProof/>
                <w:color w:val="000000"/>
                <w:w w:val="94"/>
                <w:sz w:val="24"/>
              </w:rPr>
              <w:t>зоны</w:t>
            </w:r>
            <w:r w:rsidRPr="002318E2">
              <w:rPr>
                <w:rFonts w:ascii="Times New Roman" w:hAnsi="Times New Roman" w:cs="Times New Roman"/>
                <w:noProof/>
                <w:color w:val="000000"/>
                <w:sz w:val="24"/>
              </w:rPr>
              <w:t> </w:t>
            </w:r>
            <w:r w:rsidRPr="002318E2">
              <w:rPr>
                <w:rFonts w:ascii="Times New Roman" w:hAnsi="Times New Roman" w:cs="Times New Roman"/>
                <w:noProof/>
                <w:color w:val="000000"/>
                <w:w w:val="94"/>
                <w:sz w:val="24"/>
              </w:rPr>
              <w:t>сельскохозяйственных</w:t>
            </w:r>
            <w:r w:rsidRPr="002318E2">
              <w:rPr>
                <w:rFonts w:ascii="Times New Roman" w:hAnsi="Times New Roman" w:cs="Times New Roman"/>
                <w:noProof/>
                <w:color w:val="000000"/>
                <w:sz w:val="24"/>
              </w:rPr>
              <w:t> </w:t>
            </w:r>
            <w:r w:rsidRPr="002318E2">
              <w:rPr>
                <w:rFonts w:ascii="Times New Roman" w:hAnsi="Times New Roman" w:cs="Times New Roman"/>
                <w:noProof/>
                <w:color w:val="000000"/>
                <w:w w:val="94"/>
                <w:sz w:val="24"/>
              </w:rPr>
              <w:t>угодий</w:t>
            </w:r>
            <w:r w:rsidRPr="002318E2">
              <w:rPr>
                <w:rFonts w:ascii="Times New Roman" w:hAnsi="Times New Roman" w:cs="Times New Roman"/>
                <w:noProof/>
                <w:color w:val="000000"/>
                <w:sz w:val="24"/>
              </w:rPr>
              <w:t> </w:t>
            </w:r>
            <w:r w:rsidRPr="002318E2">
              <w:rPr>
                <w:rFonts w:ascii="Times New Roman" w:hAnsi="Times New Roman" w:cs="Times New Roman"/>
                <w:noProof/>
                <w:color w:val="000000"/>
                <w:w w:val="94"/>
                <w:sz w:val="24"/>
              </w:rPr>
              <w:t>и</w:t>
            </w:r>
            <w:r w:rsidRPr="002318E2">
              <w:rPr>
                <w:rFonts w:ascii="Times New Roman" w:hAnsi="Times New Roman" w:cs="Times New Roman"/>
                <w:noProof/>
                <w:color w:val="000000"/>
                <w:sz w:val="24"/>
              </w:rPr>
              <w:t> </w:t>
            </w:r>
            <w:r w:rsidRPr="002318E2">
              <w:rPr>
                <w:rFonts w:ascii="Times New Roman" w:hAnsi="Times New Roman" w:cs="Times New Roman"/>
                <w:noProof/>
                <w:color w:val="000000"/>
                <w:w w:val="94"/>
                <w:sz w:val="24"/>
              </w:rPr>
              <w:t>занятые</w:t>
            </w:r>
            <w:r w:rsidRPr="002318E2">
              <w:rPr>
                <w:rFonts w:ascii="Times New Roman" w:hAnsi="Times New Roman" w:cs="Times New Roman"/>
                <w:noProof/>
                <w:color w:val="000000"/>
                <w:sz w:val="24"/>
              </w:rPr>
              <w:t>   </w:t>
            </w:r>
            <w:r w:rsidRPr="002318E2">
              <w:rPr>
                <w:rFonts w:ascii="Times New Roman" w:hAnsi="Times New Roman" w:cs="Times New Roman"/>
                <w:noProof/>
                <w:color w:val="000000"/>
                <w:w w:val="94"/>
                <w:sz w:val="24"/>
              </w:rPr>
              <w:t>основными</w:t>
            </w:r>
            <w:r w:rsidRPr="002318E2">
              <w:rPr>
                <w:rFonts w:ascii="Times New Roman" w:hAnsi="Times New Roman" w:cs="Times New Roman"/>
                <w:noProof/>
                <w:color w:val="000000"/>
                <w:sz w:val="24"/>
              </w:rPr>
              <w:t> </w:t>
            </w:r>
            <w:r w:rsidRPr="002318E2">
              <w:rPr>
                <w:rFonts w:ascii="Times New Roman" w:hAnsi="Times New Roman" w:cs="Times New Roman"/>
                <w:noProof/>
                <w:color w:val="000000"/>
                <w:w w:val="94"/>
                <w:sz w:val="24"/>
              </w:rPr>
              <w:t>объектами</w:t>
            </w:r>
          </w:p>
          <w:p w:rsidR="00E40FFA" w:rsidRPr="002318E2" w:rsidRDefault="00E40FFA" w:rsidP="00E40FFA">
            <w:pPr>
              <w:spacing w:after="0" w:line="240" w:lineRule="auto"/>
              <w:jc w:val="both"/>
              <w:rPr>
                <w:rFonts w:ascii="Times New Roman" w:eastAsia="Times New Roman" w:hAnsi="Times New Roman" w:cs="Times New Roman"/>
                <w:sz w:val="24"/>
                <w:szCs w:val="24"/>
                <w:lang w:eastAsia="ru-RU"/>
              </w:rPr>
            </w:pPr>
            <w:r w:rsidRPr="002318E2">
              <w:rPr>
                <w:rFonts w:ascii="Times New Roman" w:hAnsi="Times New Roman" w:cs="Times New Roman"/>
                <w:noProof/>
                <w:color w:val="000000"/>
                <w:w w:val="94"/>
                <w:sz w:val="24"/>
              </w:rPr>
              <w:t>сельхозназначения.</w:t>
            </w:r>
          </w:p>
        </w:tc>
      </w:tr>
      <w:tr w:rsidR="00E40FFA" w:rsidRPr="002318E2" w:rsidTr="00E40FFA">
        <w:tc>
          <w:tcPr>
            <w:tcW w:w="2282" w:type="dxa"/>
            <w:tcBorders>
              <w:top w:val="nil"/>
              <w:left w:val="single" w:sz="6" w:space="0" w:color="000001"/>
              <w:bottom w:val="single" w:sz="6" w:space="0" w:color="000001"/>
              <w:right w:val="nil"/>
            </w:tcBorders>
            <w:tcMar>
              <w:top w:w="0" w:type="dxa"/>
              <w:left w:w="115" w:type="dxa"/>
              <w:bottom w:w="0" w:type="dxa"/>
              <w:right w:w="0" w:type="dxa"/>
            </w:tcMar>
            <w:hideMark/>
          </w:tcPr>
          <w:p w:rsidR="00E40FFA" w:rsidRPr="002318E2" w:rsidRDefault="00E40FFA" w:rsidP="00E40FFA">
            <w:pPr>
              <w:spacing w:after="0" w:line="240" w:lineRule="auto"/>
              <w:jc w:val="both"/>
              <w:rPr>
                <w:rFonts w:ascii="Times New Roman" w:eastAsia="Times New Roman" w:hAnsi="Times New Roman" w:cs="Times New Roman"/>
                <w:sz w:val="24"/>
                <w:szCs w:val="24"/>
                <w:lang w:eastAsia="ru-RU"/>
              </w:rPr>
            </w:pPr>
          </w:p>
        </w:tc>
        <w:tc>
          <w:tcPr>
            <w:tcW w:w="7730"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E40FFA" w:rsidRPr="002318E2" w:rsidRDefault="00E40FFA" w:rsidP="00E40FFA">
            <w:pPr>
              <w:spacing w:after="0" w:line="240" w:lineRule="auto"/>
              <w:jc w:val="both"/>
              <w:rPr>
                <w:rFonts w:ascii="Times New Roman" w:eastAsia="Times New Roman" w:hAnsi="Times New Roman" w:cs="Times New Roman"/>
                <w:sz w:val="24"/>
                <w:szCs w:val="24"/>
                <w:lang w:eastAsia="ru-RU"/>
              </w:rPr>
            </w:pPr>
          </w:p>
        </w:tc>
      </w:tr>
      <w:tr w:rsidR="00E40FFA" w:rsidRPr="002318E2" w:rsidTr="00E40FFA">
        <w:tc>
          <w:tcPr>
            <w:tcW w:w="2282" w:type="dxa"/>
            <w:tcBorders>
              <w:top w:val="nil"/>
              <w:left w:val="single" w:sz="6" w:space="0" w:color="000001"/>
              <w:bottom w:val="single" w:sz="6" w:space="0" w:color="000001"/>
              <w:right w:val="nil"/>
            </w:tcBorders>
            <w:tcMar>
              <w:top w:w="0" w:type="dxa"/>
              <w:left w:w="115" w:type="dxa"/>
              <w:bottom w:w="0" w:type="dxa"/>
              <w:right w:w="0" w:type="dxa"/>
            </w:tcMar>
            <w:hideMark/>
          </w:tcPr>
          <w:p w:rsidR="00E40FFA" w:rsidRPr="002318E2" w:rsidRDefault="00E40FFA" w:rsidP="00E40FFA">
            <w:pPr>
              <w:spacing w:after="0" w:line="240" w:lineRule="auto"/>
              <w:jc w:val="both"/>
              <w:rPr>
                <w:rFonts w:ascii="Times New Roman" w:eastAsia="Times New Roman" w:hAnsi="Times New Roman" w:cs="Times New Roman"/>
                <w:sz w:val="24"/>
                <w:szCs w:val="24"/>
                <w:lang w:eastAsia="ru-RU"/>
              </w:rPr>
            </w:pPr>
            <w:r w:rsidRPr="002318E2">
              <w:rPr>
                <w:rFonts w:ascii="Times New Roman" w:eastAsia="Times New Roman" w:hAnsi="Times New Roman" w:cs="Times New Roman"/>
                <w:sz w:val="24"/>
                <w:szCs w:val="24"/>
                <w:lang w:eastAsia="ru-RU"/>
              </w:rPr>
              <w:t> </w:t>
            </w:r>
          </w:p>
        </w:tc>
        <w:tc>
          <w:tcPr>
            <w:tcW w:w="7730"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E40FFA" w:rsidRPr="002318E2" w:rsidRDefault="00E40FFA" w:rsidP="00E40FFA">
            <w:pPr>
              <w:spacing w:after="0" w:line="240" w:lineRule="auto"/>
              <w:jc w:val="both"/>
              <w:rPr>
                <w:rFonts w:ascii="Times New Roman" w:eastAsia="Times New Roman" w:hAnsi="Times New Roman" w:cs="Times New Roman"/>
                <w:sz w:val="24"/>
                <w:szCs w:val="24"/>
                <w:lang w:eastAsia="ru-RU"/>
              </w:rPr>
            </w:pPr>
            <w:r w:rsidRPr="002318E2">
              <w:rPr>
                <w:rFonts w:ascii="Times New Roman" w:eastAsia="Times New Roman" w:hAnsi="Times New Roman" w:cs="Times New Roman"/>
                <w:caps/>
                <w:sz w:val="24"/>
                <w:szCs w:val="24"/>
                <w:lang w:eastAsia="ru-RU"/>
              </w:rPr>
              <w:t>ЗОНА РЕКРЕАЦИОННОГО НАЗНАЧЕНИЯ</w:t>
            </w:r>
          </w:p>
        </w:tc>
      </w:tr>
      <w:tr w:rsidR="00E40FFA" w:rsidRPr="002318E2" w:rsidTr="00E40FFA">
        <w:tc>
          <w:tcPr>
            <w:tcW w:w="2282" w:type="dxa"/>
            <w:tcBorders>
              <w:top w:val="nil"/>
              <w:left w:val="single" w:sz="6" w:space="0" w:color="000001"/>
              <w:bottom w:val="single" w:sz="6" w:space="0" w:color="000001"/>
              <w:right w:val="nil"/>
            </w:tcBorders>
            <w:tcMar>
              <w:top w:w="0" w:type="dxa"/>
              <w:left w:w="115" w:type="dxa"/>
              <w:bottom w:w="0" w:type="dxa"/>
              <w:right w:w="0" w:type="dxa"/>
            </w:tcMar>
            <w:hideMark/>
          </w:tcPr>
          <w:p w:rsidR="00E40FFA" w:rsidRPr="002318E2" w:rsidRDefault="00E40FFA" w:rsidP="00E40FFA">
            <w:pPr>
              <w:spacing w:after="0" w:line="240" w:lineRule="auto"/>
              <w:jc w:val="both"/>
              <w:rPr>
                <w:rFonts w:ascii="Times New Roman" w:eastAsia="Times New Roman" w:hAnsi="Times New Roman" w:cs="Times New Roman"/>
                <w:sz w:val="24"/>
                <w:szCs w:val="24"/>
                <w:lang w:eastAsia="ru-RU"/>
              </w:rPr>
            </w:pPr>
            <w:r w:rsidRPr="002318E2">
              <w:rPr>
                <w:rFonts w:ascii="Times New Roman" w:eastAsia="Times New Roman" w:hAnsi="Times New Roman" w:cs="Times New Roman"/>
                <w:sz w:val="24"/>
                <w:szCs w:val="24"/>
                <w:lang w:eastAsia="ru-RU"/>
              </w:rPr>
              <w:t>РН</w:t>
            </w:r>
          </w:p>
        </w:tc>
        <w:tc>
          <w:tcPr>
            <w:tcW w:w="7730"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E40FFA" w:rsidRPr="002318E2" w:rsidRDefault="00E40FFA" w:rsidP="00E40FFA">
            <w:pPr>
              <w:spacing w:after="0" w:line="240" w:lineRule="auto"/>
              <w:jc w:val="both"/>
              <w:rPr>
                <w:rFonts w:ascii="Times New Roman" w:eastAsia="Times New Roman" w:hAnsi="Times New Roman" w:cs="Times New Roman"/>
                <w:sz w:val="24"/>
                <w:szCs w:val="24"/>
                <w:lang w:eastAsia="ru-RU"/>
              </w:rPr>
            </w:pPr>
            <w:r w:rsidRPr="002318E2">
              <w:rPr>
                <w:rFonts w:ascii="Times New Roman" w:eastAsia="Times New Roman" w:hAnsi="Times New Roman" w:cs="Times New Roman"/>
                <w:sz w:val="24"/>
                <w:szCs w:val="24"/>
                <w:lang w:eastAsia="ru-RU"/>
              </w:rPr>
              <w:t>зона рекреационного назначения</w:t>
            </w:r>
          </w:p>
        </w:tc>
      </w:tr>
      <w:tr w:rsidR="00E40FFA" w:rsidRPr="002318E2" w:rsidTr="00E40FFA">
        <w:tc>
          <w:tcPr>
            <w:tcW w:w="2282" w:type="dxa"/>
            <w:tcBorders>
              <w:top w:val="nil"/>
              <w:left w:val="single" w:sz="6" w:space="0" w:color="000001"/>
              <w:bottom w:val="single" w:sz="6" w:space="0" w:color="000001"/>
              <w:right w:val="nil"/>
            </w:tcBorders>
            <w:tcMar>
              <w:top w:w="0" w:type="dxa"/>
              <w:left w:w="115" w:type="dxa"/>
              <w:bottom w:w="0" w:type="dxa"/>
              <w:right w:w="0" w:type="dxa"/>
            </w:tcMar>
            <w:hideMark/>
          </w:tcPr>
          <w:p w:rsidR="00E40FFA" w:rsidRPr="002318E2" w:rsidRDefault="00E40FFA" w:rsidP="00E40FFA">
            <w:pPr>
              <w:spacing w:after="0" w:line="240" w:lineRule="auto"/>
              <w:jc w:val="both"/>
              <w:rPr>
                <w:rFonts w:ascii="Times New Roman" w:eastAsia="Times New Roman" w:hAnsi="Times New Roman" w:cs="Times New Roman"/>
                <w:sz w:val="24"/>
                <w:szCs w:val="24"/>
                <w:lang w:eastAsia="ru-RU"/>
              </w:rPr>
            </w:pPr>
            <w:r w:rsidRPr="002318E2">
              <w:rPr>
                <w:rFonts w:ascii="Times New Roman" w:eastAsia="Times New Roman" w:hAnsi="Times New Roman" w:cs="Times New Roman"/>
                <w:sz w:val="24"/>
                <w:szCs w:val="24"/>
                <w:lang w:eastAsia="ru-RU"/>
              </w:rPr>
              <w:t>ОХ </w:t>
            </w:r>
          </w:p>
        </w:tc>
        <w:tc>
          <w:tcPr>
            <w:tcW w:w="7730"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E40FFA" w:rsidRPr="002318E2" w:rsidRDefault="00E40FFA" w:rsidP="00E40FFA">
            <w:pPr>
              <w:spacing w:after="0" w:line="240" w:lineRule="auto"/>
              <w:jc w:val="both"/>
              <w:rPr>
                <w:rFonts w:ascii="Times New Roman" w:eastAsia="Times New Roman" w:hAnsi="Times New Roman" w:cs="Times New Roman"/>
                <w:sz w:val="24"/>
                <w:szCs w:val="24"/>
                <w:lang w:eastAsia="ru-RU"/>
              </w:rPr>
            </w:pPr>
            <w:r w:rsidRPr="002318E2">
              <w:rPr>
                <w:rFonts w:ascii="Times New Roman" w:eastAsia="Times New Roman" w:hAnsi="Times New Roman" w:cs="Times New Roman"/>
                <w:sz w:val="24"/>
                <w:szCs w:val="24"/>
                <w:lang w:eastAsia="ru-RU"/>
              </w:rPr>
              <w:t>Зоны с особыми условиями использования территории </w:t>
            </w:r>
          </w:p>
        </w:tc>
      </w:tr>
      <w:tr w:rsidR="00E40FFA" w:rsidRPr="002318E2" w:rsidTr="00E40FFA">
        <w:tc>
          <w:tcPr>
            <w:tcW w:w="2282" w:type="dxa"/>
            <w:tcBorders>
              <w:top w:val="nil"/>
              <w:left w:val="single" w:sz="6" w:space="0" w:color="000001"/>
              <w:bottom w:val="single" w:sz="6" w:space="0" w:color="000001"/>
              <w:right w:val="nil"/>
            </w:tcBorders>
            <w:tcMar>
              <w:top w:w="0" w:type="dxa"/>
              <w:left w:w="115" w:type="dxa"/>
              <w:bottom w:w="0" w:type="dxa"/>
              <w:right w:w="0" w:type="dxa"/>
            </w:tcMar>
            <w:hideMark/>
          </w:tcPr>
          <w:p w:rsidR="00E40FFA" w:rsidRPr="002318E2" w:rsidRDefault="00E40FFA" w:rsidP="00E40FFA">
            <w:pPr>
              <w:spacing w:after="0" w:line="240" w:lineRule="auto"/>
              <w:jc w:val="both"/>
              <w:rPr>
                <w:rFonts w:ascii="Times New Roman" w:eastAsia="Times New Roman" w:hAnsi="Times New Roman" w:cs="Times New Roman"/>
                <w:sz w:val="24"/>
                <w:szCs w:val="24"/>
                <w:lang w:eastAsia="ru-RU"/>
              </w:rPr>
            </w:pPr>
            <w:r w:rsidRPr="002318E2">
              <w:rPr>
                <w:rFonts w:ascii="Times New Roman" w:eastAsia="Times New Roman" w:hAnsi="Times New Roman" w:cs="Times New Roman"/>
                <w:sz w:val="24"/>
                <w:szCs w:val="24"/>
                <w:lang w:eastAsia="ru-RU"/>
              </w:rPr>
              <w:t> </w:t>
            </w:r>
          </w:p>
        </w:tc>
        <w:tc>
          <w:tcPr>
            <w:tcW w:w="7730" w:type="dxa"/>
            <w:tcBorders>
              <w:top w:val="nil"/>
              <w:left w:val="single" w:sz="6" w:space="0" w:color="000001"/>
              <w:bottom w:val="single" w:sz="6" w:space="0" w:color="000001"/>
              <w:right w:val="single" w:sz="6" w:space="0" w:color="000001"/>
            </w:tcBorders>
            <w:tcMar>
              <w:top w:w="0" w:type="dxa"/>
              <w:left w:w="115" w:type="dxa"/>
              <w:bottom w:w="0" w:type="dxa"/>
              <w:right w:w="115" w:type="dxa"/>
            </w:tcMar>
            <w:hideMark/>
          </w:tcPr>
          <w:p w:rsidR="00E40FFA" w:rsidRPr="002318E2" w:rsidRDefault="00E40FFA" w:rsidP="00E40FFA">
            <w:pPr>
              <w:spacing w:after="0" w:line="240" w:lineRule="auto"/>
              <w:jc w:val="both"/>
              <w:rPr>
                <w:rFonts w:ascii="Times New Roman" w:eastAsia="Times New Roman" w:hAnsi="Times New Roman" w:cs="Times New Roman"/>
                <w:sz w:val="24"/>
                <w:szCs w:val="24"/>
                <w:lang w:eastAsia="ru-RU"/>
              </w:rPr>
            </w:pPr>
            <w:r w:rsidRPr="002318E2">
              <w:rPr>
                <w:rFonts w:ascii="Times New Roman" w:eastAsia="Times New Roman" w:hAnsi="Times New Roman" w:cs="Times New Roman"/>
                <w:caps/>
                <w:sz w:val="24"/>
                <w:szCs w:val="24"/>
                <w:lang w:eastAsia="ru-RU"/>
              </w:rPr>
              <w:t>ЗОНА СПЕЦИАЛЬНОГО НАЗНАЧЕНИЯ</w:t>
            </w:r>
          </w:p>
        </w:tc>
      </w:tr>
      <w:tr w:rsidR="00E40FFA" w:rsidRPr="002318E2" w:rsidTr="00E40FFA">
        <w:tc>
          <w:tcPr>
            <w:tcW w:w="2282" w:type="dxa"/>
            <w:tcBorders>
              <w:top w:val="nil"/>
              <w:left w:val="single" w:sz="6" w:space="0" w:color="000001"/>
              <w:bottom w:val="single" w:sz="6" w:space="0" w:color="00000A"/>
              <w:right w:val="nil"/>
            </w:tcBorders>
            <w:tcMar>
              <w:top w:w="0" w:type="dxa"/>
              <w:left w:w="115" w:type="dxa"/>
              <w:bottom w:w="0" w:type="dxa"/>
              <w:right w:w="0" w:type="dxa"/>
            </w:tcMar>
            <w:hideMark/>
          </w:tcPr>
          <w:p w:rsidR="00E40FFA" w:rsidRPr="002318E2" w:rsidRDefault="00E40FFA" w:rsidP="00E40FFA">
            <w:pPr>
              <w:spacing w:after="0" w:line="240" w:lineRule="auto"/>
              <w:jc w:val="both"/>
              <w:rPr>
                <w:rFonts w:ascii="Times New Roman" w:eastAsia="Times New Roman" w:hAnsi="Times New Roman" w:cs="Times New Roman"/>
                <w:sz w:val="24"/>
                <w:szCs w:val="24"/>
                <w:lang w:eastAsia="ru-RU"/>
              </w:rPr>
            </w:pPr>
            <w:r w:rsidRPr="002318E2">
              <w:rPr>
                <w:rFonts w:ascii="Times New Roman" w:eastAsia="Times New Roman" w:hAnsi="Times New Roman" w:cs="Times New Roman"/>
                <w:sz w:val="24"/>
                <w:szCs w:val="24"/>
                <w:lang w:eastAsia="ru-RU"/>
              </w:rPr>
              <w:t>СН</w:t>
            </w:r>
          </w:p>
        </w:tc>
        <w:tc>
          <w:tcPr>
            <w:tcW w:w="7730" w:type="dxa"/>
            <w:tcBorders>
              <w:top w:val="nil"/>
              <w:left w:val="single" w:sz="6" w:space="0" w:color="000001"/>
              <w:bottom w:val="single" w:sz="6" w:space="0" w:color="00000A"/>
              <w:right w:val="single" w:sz="6" w:space="0" w:color="000001"/>
            </w:tcBorders>
            <w:tcMar>
              <w:top w:w="0" w:type="dxa"/>
              <w:left w:w="115" w:type="dxa"/>
              <w:bottom w:w="0" w:type="dxa"/>
              <w:right w:w="115" w:type="dxa"/>
            </w:tcMar>
            <w:hideMark/>
          </w:tcPr>
          <w:p w:rsidR="00E40FFA" w:rsidRPr="002318E2" w:rsidRDefault="00E40FFA" w:rsidP="00E40FFA">
            <w:pPr>
              <w:spacing w:after="0" w:line="240" w:lineRule="auto"/>
              <w:jc w:val="both"/>
              <w:rPr>
                <w:rFonts w:ascii="Times New Roman" w:eastAsia="Times New Roman" w:hAnsi="Times New Roman" w:cs="Times New Roman"/>
                <w:sz w:val="24"/>
                <w:szCs w:val="24"/>
                <w:lang w:eastAsia="ru-RU"/>
              </w:rPr>
            </w:pPr>
            <w:r w:rsidRPr="002318E2">
              <w:rPr>
                <w:rFonts w:ascii="Times New Roman" w:eastAsia="Times New Roman" w:hAnsi="Times New Roman" w:cs="Times New Roman"/>
                <w:sz w:val="24"/>
                <w:szCs w:val="24"/>
                <w:lang w:eastAsia="ru-RU"/>
              </w:rPr>
              <w:t>Зоны специального назначения</w:t>
            </w:r>
          </w:p>
        </w:tc>
      </w:tr>
      <w:tr w:rsidR="00E40FFA" w:rsidRPr="002318E2" w:rsidTr="00E40FFA">
        <w:tc>
          <w:tcPr>
            <w:tcW w:w="2282" w:type="dxa"/>
            <w:tcBorders>
              <w:top w:val="single" w:sz="6" w:space="0" w:color="00000A"/>
              <w:left w:val="single" w:sz="6" w:space="0" w:color="000001"/>
              <w:bottom w:val="single" w:sz="6" w:space="0" w:color="000001"/>
              <w:right w:val="nil"/>
            </w:tcBorders>
            <w:tcMar>
              <w:top w:w="0" w:type="dxa"/>
              <w:left w:w="115" w:type="dxa"/>
              <w:bottom w:w="0" w:type="dxa"/>
              <w:right w:w="0" w:type="dxa"/>
            </w:tcMar>
            <w:hideMark/>
          </w:tcPr>
          <w:p w:rsidR="00E40FFA" w:rsidRPr="002318E2" w:rsidRDefault="00E40FFA" w:rsidP="00E40FFA">
            <w:pPr>
              <w:spacing w:after="0" w:line="240" w:lineRule="auto"/>
              <w:jc w:val="both"/>
              <w:rPr>
                <w:rFonts w:ascii="Times New Roman" w:eastAsia="Times New Roman" w:hAnsi="Times New Roman" w:cs="Times New Roman"/>
                <w:sz w:val="24"/>
                <w:szCs w:val="24"/>
                <w:lang w:eastAsia="ru-RU"/>
              </w:rPr>
            </w:pPr>
            <w:r w:rsidRPr="002318E2">
              <w:rPr>
                <w:rFonts w:ascii="Times New Roman" w:eastAsia="Times New Roman" w:hAnsi="Times New Roman" w:cs="Times New Roman"/>
                <w:sz w:val="24"/>
                <w:szCs w:val="24"/>
                <w:lang w:eastAsia="ru-RU"/>
              </w:rPr>
              <w:t>ВФ</w:t>
            </w:r>
          </w:p>
        </w:tc>
        <w:tc>
          <w:tcPr>
            <w:tcW w:w="7730" w:type="dxa"/>
            <w:tcBorders>
              <w:top w:val="single" w:sz="6" w:space="0" w:color="00000A"/>
              <w:left w:val="single" w:sz="6" w:space="0" w:color="000001"/>
              <w:bottom w:val="single" w:sz="6" w:space="0" w:color="000001"/>
              <w:right w:val="single" w:sz="6" w:space="0" w:color="000001"/>
            </w:tcBorders>
            <w:tcMar>
              <w:top w:w="0" w:type="dxa"/>
              <w:left w:w="115" w:type="dxa"/>
              <w:bottom w:w="0" w:type="dxa"/>
              <w:right w:w="115" w:type="dxa"/>
            </w:tcMar>
            <w:hideMark/>
          </w:tcPr>
          <w:p w:rsidR="00E40FFA" w:rsidRPr="002318E2" w:rsidRDefault="00E40FFA" w:rsidP="00E40FFA">
            <w:pPr>
              <w:spacing w:after="0" w:line="240" w:lineRule="auto"/>
              <w:jc w:val="both"/>
              <w:rPr>
                <w:rFonts w:ascii="Times New Roman" w:eastAsia="Times New Roman" w:hAnsi="Times New Roman" w:cs="Times New Roman"/>
                <w:sz w:val="24"/>
                <w:szCs w:val="24"/>
                <w:lang w:eastAsia="ru-RU"/>
              </w:rPr>
            </w:pPr>
            <w:r w:rsidRPr="002318E2">
              <w:rPr>
                <w:rFonts w:ascii="Times New Roman" w:eastAsia="Times New Roman" w:hAnsi="Times New Roman" w:cs="Times New Roman"/>
                <w:sz w:val="24"/>
                <w:szCs w:val="24"/>
                <w:lang w:eastAsia="ru-RU"/>
              </w:rPr>
              <w:t>зоны водного фонда</w:t>
            </w:r>
          </w:p>
        </w:tc>
      </w:tr>
    </w:tbl>
    <w:p w:rsidR="00E40FFA" w:rsidRPr="006A32AC"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w:t>
      </w:r>
      <w:r w:rsidRPr="002318E2">
        <w:rPr>
          <w:rFonts w:ascii="Times New Roman" w:eastAsia="Times New Roman" w:hAnsi="Times New Roman" w:cs="Times New Roman"/>
          <w:b/>
          <w:bCs/>
          <w:color w:val="000000"/>
          <w:sz w:val="26"/>
          <w:szCs w:val="26"/>
          <w:lang w:eastAsia="ru-RU"/>
        </w:rPr>
        <w:t>Статья 2. Градостроительные регламенты. Жилые зоны.</w:t>
      </w:r>
    </w:p>
    <w:p w:rsidR="00E40FFA" w:rsidRPr="00E40FFA"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w:t>
      </w:r>
      <w:r w:rsidRPr="002318E2">
        <w:rPr>
          <w:rFonts w:ascii="Times New Roman" w:eastAsia="Times New Roman" w:hAnsi="Times New Roman" w:cs="Times New Roman"/>
          <w:b/>
          <w:bCs/>
          <w:color w:val="000000"/>
          <w:sz w:val="24"/>
          <w:szCs w:val="24"/>
          <w:lang w:eastAsia="ru-RU"/>
        </w:rPr>
        <w:t>Ж-1 – зона застройки индивидуальными жилыми домами</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2318E2">
        <w:rPr>
          <w:rFonts w:ascii="Times New Roman" w:eastAsia="Times New Roman" w:hAnsi="Times New Roman" w:cs="Times New Roman"/>
          <w:bCs/>
          <w:color w:val="000000"/>
          <w:sz w:val="24"/>
          <w:szCs w:val="24"/>
          <w:lang w:eastAsia="ru-RU"/>
        </w:rPr>
        <w:t>Зона индивидуальной жилой застройки Ж-1 выделена для обеспечения правовых условий  формирования  кварталов  комфортного  жилья  на  территориях  застройки  при низкой плотности использования территории и преимущественном размещении объектов индивидуального жилищного строительства и жилых домов блокированной застройки.</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r w:rsidRPr="002318E2">
        <w:rPr>
          <w:rFonts w:ascii="Times New Roman" w:eastAsia="Times New Roman" w:hAnsi="Times New Roman" w:cs="Times New Roman"/>
          <w:b/>
          <w:bCs/>
          <w:color w:val="000000"/>
          <w:sz w:val="24"/>
          <w:szCs w:val="24"/>
          <w:lang w:eastAsia="ru-RU"/>
        </w:rPr>
        <w:t>Основные виды разрешенного использования:</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2318E2">
        <w:rPr>
          <w:rFonts w:ascii="Times New Roman" w:eastAsia="Times New Roman" w:hAnsi="Times New Roman" w:cs="Times New Roman"/>
          <w:bCs/>
          <w:color w:val="000000"/>
          <w:sz w:val="24"/>
          <w:szCs w:val="24"/>
          <w:lang w:eastAsia="ru-RU"/>
        </w:rPr>
        <w:t>- отдельно стоящие жилые дома на одну семью 1-3 этажа с участком;</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2318E2">
        <w:rPr>
          <w:rFonts w:ascii="Times New Roman" w:eastAsia="Times New Roman" w:hAnsi="Times New Roman" w:cs="Times New Roman"/>
          <w:bCs/>
          <w:color w:val="000000"/>
          <w:sz w:val="24"/>
          <w:szCs w:val="24"/>
          <w:lang w:eastAsia="ru-RU"/>
        </w:rPr>
        <w:t>- блокированные жилые дома на одну-две семьи 1-3 этажа с участком;</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r w:rsidRPr="002318E2">
        <w:rPr>
          <w:rFonts w:ascii="Times New Roman" w:eastAsia="Times New Roman" w:hAnsi="Times New Roman" w:cs="Times New Roman"/>
          <w:b/>
          <w:bCs/>
          <w:color w:val="000000"/>
          <w:sz w:val="24"/>
          <w:szCs w:val="24"/>
          <w:lang w:eastAsia="ru-RU"/>
        </w:rPr>
        <w:t>Вспомогательные виды разрешенного использования:</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2318E2">
        <w:rPr>
          <w:rFonts w:ascii="Times New Roman" w:eastAsia="Times New Roman" w:hAnsi="Times New Roman" w:cs="Times New Roman"/>
          <w:b/>
          <w:bCs/>
          <w:color w:val="000000"/>
          <w:sz w:val="24"/>
          <w:szCs w:val="24"/>
          <w:lang w:eastAsia="ru-RU"/>
        </w:rPr>
        <w:lastRenderedPageBreak/>
        <w:t xml:space="preserve">- </w:t>
      </w:r>
      <w:r w:rsidRPr="002318E2">
        <w:rPr>
          <w:rFonts w:ascii="Times New Roman" w:eastAsia="Times New Roman" w:hAnsi="Times New Roman" w:cs="Times New Roman"/>
          <w:bCs/>
          <w:color w:val="000000"/>
          <w:sz w:val="24"/>
          <w:szCs w:val="24"/>
          <w:lang w:eastAsia="ru-RU"/>
        </w:rPr>
        <w:t xml:space="preserve">отдельно стоящие или встроенные в дома гаражи или открытые автостоянки (2 </w:t>
      </w:r>
      <w:proofErr w:type="spellStart"/>
      <w:r w:rsidRPr="002318E2">
        <w:rPr>
          <w:rFonts w:ascii="Times New Roman" w:eastAsia="Times New Roman" w:hAnsi="Times New Roman" w:cs="Times New Roman"/>
          <w:bCs/>
          <w:color w:val="000000"/>
          <w:sz w:val="24"/>
          <w:szCs w:val="24"/>
          <w:lang w:eastAsia="ru-RU"/>
        </w:rPr>
        <w:t>машиноместа</w:t>
      </w:r>
      <w:proofErr w:type="spellEnd"/>
      <w:r w:rsidRPr="002318E2">
        <w:rPr>
          <w:rFonts w:ascii="Times New Roman" w:eastAsia="Times New Roman" w:hAnsi="Times New Roman" w:cs="Times New Roman"/>
          <w:bCs/>
          <w:color w:val="000000"/>
          <w:sz w:val="24"/>
          <w:szCs w:val="24"/>
          <w:lang w:eastAsia="ru-RU"/>
        </w:rPr>
        <w:t xml:space="preserve"> на индивидуальный земельный участок);</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2318E2">
        <w:rPr>
          <w:rFonts w:ascii="Times New Roman" w:eastAsia="Times New Roman" w:hAnsi="Times New Roman" w:cs="Times New Roman"/>
          <w:bCs/>
          <w:color w:val="000000"/>
          <w:sz w:val="24"/>
          <w:szCs w:val="24"/>
          <w:lang w:eastAsia="ru-RU"/>
        </w:rPr>
        <w:t>- хозяйственные постройки, строения для содержания домашнего скота и птицы;</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2318E2">
        <w:rPr>
          <w:rFonts w:ascii="Times New Roman" w:eastAsia="Times New Roman" w:hAnsi="Times New Roman" w:cs="Times New Roman"/>
          <w:bCs/>
          <w:color w:val="000000"/>
          <w:sz w:val="24"/>
          <w:szCs w:val="24"/>
          <w:lang w:eastAsia="ru-RU"/>
        </w:rPr>
        <w:t>- сады, огороды, теплицы, оранжереи;</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2318E2">
        <w:rPr>
          <w:rFonts w:ascii="Times New Roman" w:eastAsia="Times New Roman" w:hAnsi="Times New Roman" w:cs="Times New Roman"/>
          <w:bCs/>
          <w:color w:val="000000"/>
          <w:sz w:val="24"/>
          <w:szCs w:val="24"/>
          <w:lang w:eastAsia="ru-RU"/>
        </w:rPr>
        <w:t>-  индивидуальные  резервуары  для  хранения  воды,  скважины  для  забора  воды, колодцы;</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2318E2">
        <w:rPr>
          <w:rFonts w:ascii="Times New Roman" w:eastAsia="Times New Roman" w:hAnsi="Times New Roman" w:cs="Times New Roman"/>
          <w:bCs/>
          <w:color w:val="000000"/>
          <w:sz w:val="24"/>
          <w:szCs w:val="24"/>
          <w:lang w:eastAsia="ru-RU"/>
        </w:rPr>
        <w:t>- индивидуальные бани, надворные туалеты;</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2318E2">
        <w:rPr>
          <w:rFonts w:ascii="Times New Roman" w:eastAsia="Times New Roman" w:hAnsi="Times New Roman" w:cs="Times New Roman"/>
          <w:bCs/>
          <w:color w:val="000000"/>
          <w:sz w:val="24"/>
          <w:szCs w:val="24"/>
          <w:lang w:eastAsia="ru-RU"/>
        </w:rPr>
        <w:t>- детские площадки, площадки для отдыха, спортивных занятий;</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2318E2">
        <w:rPr>
          <w:rFonts w:ascii="Times New Roman" w:eastAsia="Times New Roman" w:hAnsi="Times New Roman" w:cs="Times New Roman"/>
          <w:bCs/>
          <w:color w:val="000000"/>
          <w:sz w:val="24"/>
          <w:szCs w:val="24"/>
          <w:lang w:eastAsia="ru-RU"/>
        </w:rPr>
        <w:t>- элементы благоустройства;</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2318E2">
        <w:rPr>
          <w:rFonts w:ascii="Times New Roman" w:eastAsia="Times New Roman" w:hAnsi="Times New Roman" w:cs="Times New Roman"/>
          <w:bCs/>
          <w:color w:val="000000"/>
          <w:sz w:val="24"/>
          <w:szCs w:val="24"/>
          <w:lang w:eastAsia="ru-RU"/>
        </w:rPr>
        <w:t>- противопожарные водоемы, резервуары;</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2318E2">
        <w:rPr>
          <w:rFonts w:ascii="Times New Roman" w:eastAsia="Times New Roman" w:hAnsi="Times New Roman" w:cs="Times New Roman"/>
          <w:b/>
          <w:bCs/>
          <w:color w:val="000000"/>
          <w:sz w:val="24"/>
          <w:szCs w:val="24"/>
          <w:lang w:eastAsia="ru-RU"/>
        </w:rPr>
        <w:t xml:space="preserve">- </w:t>
      </w:r>
      <w:r w:rsidRPr="002318E2">
        <w:rPr>
          <w:rFonts w:ascii="Times New Roman" w:eastAsia="Times New Roman" w:hAnsi="Times New Roman" w:cs="Times New Roman"/>
          <w:bCs/>
          <w:color w:val="000000"/>
          <w:sz w:val="24"/>
          <w:szCs w:val="24"/>
          <w:lang w:eastAsia="ru-RU"/>
        </w:rPr>
        <w:t>контейнерные площадки для сбора мусора;</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2318E2">
        <w:rPr>
          <w:rFonts w:ascii="Times New Roman" w:eastAsia="Times New Roman" w:hAnsi="Times New Roman" w:cs="Times New Roman"/>
          <w:bCs/>
          <w:color w:val="000000"/>
          <w:sz w:val="24"/>
          <w:szCs w:val="24"/>
          <w:lang w:eastAsia="ru-RU"/>
        </w:rPr>
        <w:t>- физкультурно-оздоровительные сооружения;</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2318E2">
        <w:rPr>
          <w:rFonts w:ascii="Times New Roman" w:eastAsia="Times New Roman" w:hAnsi="Times New Roman" w:cs="Times New Roman"/>
          <w:bCs/>
          <w:color w:val="000000"/>
          <w:sz w:val="24"/>
          <w:szCs w:val="24"/>
          <w:lang w:eastAsia="ru-RU"/>
        </w:rPr>
        <w:t>-  открытые  автостоянки  для  временного  хранения  индивидуальных  легковых автомобилей, в т.ч. и гостевые автостоянки;</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2318E2">
        <w:rPr>
          <w:rFonts w:ascii="Times New Roman" w:eastAsia="Times New Roman" w:hAnsi="Times New Roman" w:cs="Times New Roman"/>
          <w:bCs/>
          <w:color w:val="000000"/>
          <w:sz w:val="24"/>
          <w:szCs w:val="24"/>
          <w:lang w:eastAsia="ru-RU"/>
        </w:rPr>
        <w:t>-  магазины  товаров  первой  необходимости,  при  условии,  что  общая  площадь магазина не превышает 100 кв</w:t>
      </w:r>
      <w:proofErr w:type="gramStart"/>
      <w:r w:rsidRPr="002318E2">
        <w:rPr>
          <w:rFonts w:ascii="Times New Roman" w:eastAsia="Times New Roman" w:hAnsi="Times New Roman" w:cs="Times New Roman"/>
          <w:bCs/>
          <w:color w:val="000000"/>
          <w:sz w:val="24"/>
          <w:szCs w:val="24"/>
          <w:lang w:eastAsia="ru-RU"/>
        </w:rPr>
        <w:t>.м</w:t>
      </w:r>
      <w:proofErr w:type="gramEnd"/>
      <w:r w:rsidRPr="002318E2">
        <w:rPr>
          <w:rFonts w:ascii="Times New Roman" w:eastAsia="Times New Roman" w:hAnsi="Times New Roman" w:cs="Times New Roman"/>
          <w:bCs/>
          <w:color w:val="000000"/>
          <w:sz w:val="24"/>
          <w:szCs w:val="24"/>
          <w:lang w:eastAsia="ru-RU"/>
        </w:rPr>
        <w:t>;</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r w:rsidRPr="002318E2">
        <w:rPr>
          <w:rFonts w:ascii="Times New Roman" w:eastAsia="Times New Roman" w:hAnsi="Times New Roman" w:cs="Times New Roman"/>
          <w:b/>
          <w:bCs/>
          <w:color w:val="000000"/>
          <w:sz w:val="24"/>
          <w:szCs w:val="24"/>
          <w:lang w:eastAsia="ru-RU"/>
        </w:rPr>
        <w:t>Основные виды разрешенного использования:</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отдельно стоящие жилые дома на одну семью 1-3 этажа с участком;</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киоски, лоточная торговля, павильоны розничной торговли  и  обслуживания</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населения, при условии, что общая площадь объектов не превышает 80 кв.м.</w:t>
      </w:r>
    </w:p>
    <w:p w:rsidR="00E40FFA" w:rsidRPr="002318E2" w:rsidRDefault="00E40FFA" w:rsidP="00E40FFA">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318E2">
        <w:rPr>
          <w:rFonts w:ascii="Times New Roman" w:eastAsia="Times New Roman" w:hAnsi="Times New Roman" w:cs="Times New Roman"/>
          <w:b/>
          <w:color w:val="000000"/>
          <w:sz w:val="24"/>
          <w:szCs w:val="24"/>
          <w:lang w:eastAsia="ru-RU"/>
        </w:rPr>
        <w:t>Параметры  разрешенного  использования  земельных  участков  и  объектов капитального строительства на территории жилых зон Ж-1</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b/>
          <w:color w:val="000000"/>
          <w:sz w:val="24"/>
          <w:szCs w:val="24"/>
          <w:lang w:eastAsia="ru-RU"/>
        </w:rPr>
        <w:t>1.</w:t>
      </w:r>
      <w:r w:rsidRPr="002318E2">
        <w:rPr>
          <w:rFonts w:ascii="Times New Roman" w:eastAsia="Times New Roman" w:hAnsi="Times New Roman" w:cs="Times New Roman"/>
          <w:color w:val="000000"/>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объектов индивидуального жилищного строительства):</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xml:space="preserve">- минимальные (максимальные) размеры земельных участков – 500 –15000     </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xml:space="preserve">   кв.м.;</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предельное количество этажей для основных строений – до 3-х включительно;</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максимальный процент застройки участка – 40 % от площади земельного участка;</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минимальный отступ строений от передней границы участка – 5 м;</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минимальный отступ от границ земельного участка (кроме передней стороны) в целях определения мест допустимого размещения объекта 3,0 м;</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b/>
          <w:color w:val="000000"/>
          <w:sz w:val="24"/>
          <w:szCs w:val="24"/>
          <w:lang w:eastAsia="ru-RU"/>
        </w:rPr>
        <w:t>2</w:t>
      </w:r>
      <w:r w:rsidRPr="002318E2">
        <w:rPr>
          <w:rFonts w:ascii="Times New Roman" w:eastAsia="Times New Roman" w:hAnsi="Times New Roman" w:cs="Times New Roman"/>
          <w:color w:val="000000"/>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нежилых зданий):</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1. Минимальный размер участка – 400 кв. м.</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2. Максимальный процент застройки территории – 60 %.</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3. Предельная высота – 14 м.</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4. Минимальный отступ от границ земельного участка – 2 м.</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b/>
          <w:color w:val="000000"/>
          <w:sz w:val="24"/>
          <w:szCs w:val="24"/>
          <w:lang w:eastAsia="ru-RU"/>
        </w:rPr>
        <w:t>3.</w:t>
      </w:r>
      <w:r w:rsidRPr="002318E2">
        <w:rPr>
          <w:rFonts w:ascii="Times New Roman" w:eastAsia="Times New Roman" w:hAnsi="Times New Roman" w:cs="Times New Roman"/>
          <w:color w:val="000000"/>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объектов инженерной инфраструктуры не являющихся линейными):</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1. Минимальный размер земельного участка - 4 кв. м.</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2. Предельная высота объектов – 40 м.</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3. Максимальный процент застройки – 80 %.</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4. Минимальный отступ от границ земельного участка – 0,5 м.</w:t>
      </w:r>
    </w:p>
    <w:p w:rsidR="00E40FFA" w:rsidRPr="002318E2" w:rsidRDefault="00E40FFA" w:rsidP="00E40FF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318E2">
        <w:rPr>
          <w:rFonts w:ascii="Times New Roman" w:eastAsia="Times New Roman" w:hAnsi="Times New Roman" w:cs="Times New Roman"/>
          <w:b/>
          <w:color w:val="000000"/>
          <w:sz w:val="24"/>
          <w:szCs w:val="24"/>
          <w:lang w:eastAsia="ru-RU"/>
        </w:rPr>
        <w:t>4</w:t>
      </w:r>
      <w:r w:rsidRPr="002318E2">
        <w:rPr>
          <w:rFonts w:ascii="Times New Roman" w:eastAsia="Times New Roman" w:hAnsi="Times New Roman" w:cs="Times New Roman"/>
          <w:color w:val="000000"/>
          <w:sz w:val="24"/>
          <w:szCs w:val="24"/>
          <w:lang w:eastAsia="ru-RU"/>
        </w:rPr>
        <w:t>. Жилые дома должны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b/>
          <w:color w:val="000000"/>
          <w:sz w:val="24"/>
          <w:szCs w:val="24"/>
          <w:lang w:eastAsia="ru-RU"/>
        </w:rPr>
        <w:t>5</w:t>
      </w:r>
      <w:r w:rsidRPr="002318E2">
        <w:rPr>
          <w:rFonts w:ascii="Times New Roman" w:eastAsia="Times New Roman" w:hAnsi="Times New Roman" w:cs="Times New Roman"/>
          <w:color w:val="000000"/>
          <w:sz w:val="24"/>
          <w:szCs w:val="24"/>
          <w:lang w:eastAsia="ru-RU"/>
        </w:rPr>
        <w:t xml:space="preserve">.  </w:t>
      </w:r>
      <w:proofErr w:type="gramStart"/>
      <w:r w:rsidRPr="002318E2">
        <w:rPr>
          <w:rFonts w:ascii="Times New Roman" w:eastAsia="Times New Roman" w:hAnsi="Times New Roman" w:cs="Times New Roman"/>
          <w:color w:val="000000"/>
          <w:sz w:val="24"/>
          <w:szCs w:val="24"/>
          <w:lang w:eastAsia="ru-RU"/>
        </w:rPr>
        <w:t xml:space="preserve">До  границы  соседнего  участка  расстояния  по  санитарно-бытовым  условиям должны  быть  не  менее:  от  индивидуального,  </w:t>
      </w:r>
      <w:proofErr w:type="spellStart"/>
      <w:r w:rsidRPr="002318E2">
        <w:rPr>
          <w:rFonts w:ascii="Times New Roman" w:eastAsia="Times New Roman" w:hAnsi="Times New Roman" w:cs="Times New Roman"/>
          <w:color w:val="000000"/>
          <w:sz w:val="24"/>
          <w:szCs w:val="24"/>
          <w:lang w:eastAsia="ru-RU"/>
        </w:rPr>
        <w:t>одно-двухквартирного</w:t>
      </w:r>
      <w:proofErr w:type="spellEnd"/>
      <w:r w:rsidRPr="002318E2">
        <w:rPr>
          <w:rFonts w:ascii="Times New Roman" w:eastAsia="Times New Roman" w:hAnsi="Times New Roman" w:cs="Times New Roman"/>
          <w:color w:val="000000"/>
          <w:sz w:val="24"/>
          <w:szCs w:val="24"/>
          <w:lang w:eastAsia="ru-RU"/>
        </w:rPr>
        <w:t xml:space="preserve">  и  блокированного дома - 3 м; от постройки для содержания скота и птицы - 4 м; от других построек (бани, гаража и др.) - 1 м; от стволов высокорослых деревьев - 4 м; </w:t>
      </w:r>
      <w:proofErr w:type="spellStart"/>
      <w:r w:rsidRPr="002318E2">
        <w:rPr>
          <w:rFonts w:ascii="Times New Roman" w:eastAsia="Times New Roman" w:hAnsi="Times New Roman" w:cs="Times New Roman"/>
          <w:color w:val="000000"/>
          <w:sz w:val="24"/>
          <w:szCs w:val="24"/>
          <w:lang w:eastAsia="ru-RU"/>
        </w:rPr>
        <w:t>среднерослых</w:t>
      </w:r>
      <w:proofErr w:type="spellEnd"/>
      <w:r w:rsidRPr="002318E2">
        <w:rPr>
          <w:rFonts w:ascii="Times New Roman" w:eastAsia="Times New Roman" w:hAnsi="Times New Roman" w:cs="Times New Roman"/>
          <w:color w:val="000000"/>
          <w:sz w:val="24"/>
          <w:szCs w:val="24"/>
          <w:lang w:eastAsia="ru-RU"/>
        </w:rPr>
        <w:t xml:space="preserve"> - 2 м; от кустарников - 1 м.</w:t>
      </w:r>
      <w:proofErr w:type="gramEnd"/>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b/>
          <w:color w:val="000000"/>
          <w:sz w:val="24"/>
          <w:szCs w:val="24"/>
          <w:lang w:eastAsia="ru-RU"/>
        </w:rPr>
        <w:t>6.</w:t>
      </w:r>
      <w:r w:rsidRPr="002318E2">
        <w:rPr>
          <w:rFonts w:ascii="Times New Roman" w:eastAsia="Times New Roman" w:hAnsi="Times New Roman" w:cs="Times New Roman"/>
          <w:color w:val="000000"/>
          <w:sz w:val="24"/>
          <w:szCs w:val="24"/>
          <w:lang w:eastAsia="ru-RU"/>
        </w:rPr>
        <w:t xml:space="preserve"> От основных строений до отдельно стоящих хозяйственных и прочих строений 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w:t>
      </w:r>
      <w:r w:rsidRPr="002318E2">
        <w:rPr>
          <w:rFonts w:ascii="Times New Roman" w:eastAsia="Times New Roman" w:hAnsi="Times New Roman" w:cs="Times New Roman"/>
          <w:color w:val="000000"/>
          <w:sz w:val="24"/>
          <w:szCs w:val="24"/>
          <w:lang w:eastAsia="ru-RU"/>
        </w:rPr>
        <w:lastRenderedPageBreak/>
        <w:t>участках, по санитарным и бытовым условиям должно быть не менее 6 м; а расстояние до сарая для скота и птицы — не менее 15 м. Хозяйственные постройки следует размещать от границ участка на расстоянии не менее 1 м.</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b/>
          <w:color w:val="000000"/>
          <w:sz w:val="24"/>
          <w:szCs w:val="24"/>
          <w:lang w:eastAsia="ru-RU"/>
        </w:rPr>
        <w:t>7</w:t>
      </w:r>
      <w:r w:rsidRPr="002318E2">
        <w:rPr>
          <w:rFonts w:ascii="Times New Roman" w:eastAsia="Times New Roman" w:hAnsi="Times New Roman" w:cs="Times New Roman"/>
          <w:color w:val="000000"/>
          <w:sz w:val="24"/>
          <w:szCs w:val="24"/>
          <w:lang w:eastAsia="ru-RU"/>
        </w:rPr>
        <w:t>.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b/>
          <w:color w:val="000000"/>
          <w:sz w:val="24"/>
          <w:szCs w:val="24"/>
          <w:lang w:eastAsia="ru-RU"/>
        </w:rPr>
        <w:t>8</w:t>
      </w:r>
      <w:r w:rsidRPr="002318E2">
        <w:rPr>
          <w:rFonts w:ascii="Times New Roman" w:eastAsia="Times New Roman" w:hAnsi="Times New Roman" w:cs="Times New Roman"/>
          <w:color w:val="000000"/>
          <w:sz w:val="24"/>
          <w:szCs w:val="24"/>
          <w:lang w:eastAsia="ru-RU"/>
        </w:rPr>
        <w:t>.  Допускается  блокировка  хозяйственных  построек  на  смежных  приусадебных участках по взаимному согласию собственников земельных участков.</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b/>
          <w:color w:val="000000"/>
          <w:sz w:val="24"/>
          <w:szCs w:val="24"/>
          <w:lang w:eastAsia="ru-RU"/>
        </w:rPr>
        <w:t>9</w:t>
      </w:r>
      <w:r w:rsidRPr="002318E2">
        <w:rPr>
          <w:rFonts w:ascii="Times New Roman" w:eastAsia="Times New Roman" w:hAnsi="Times New Roman" w:cs="Times New Roman"/>
          <w:color w:val="000000"/>
          <w:sz w:val="24"/>
          <w:szCs w:val="24"/>
          <w:lang w:eastAsia="ru-RU"/>
        </w:rPr>
        <w:t>.Допускается блокировка хозяйственных построек к основному строению.</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1. Коэффициент использования территории - не более 0,67.</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2. Для всех основных строений:</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количество надземных этажей - до трех;</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высота от уровня земли до верха плоской кровли - не более 12 м;</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до конька скатной кровли - не более 14,4 м.</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как исключение: шпили, башни, флагштоки - без ограничения.</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32AC">
        <w:rPr>
          <w:rFonts w:ascii="Times New Roman" w:eastAsia="Times New Roman" w:hAnsi="Times New Roman" w:cs="Times New Roman"/>
          <w:b/>
          <w:color w:val="000000"/>
          <w:sz w:val="24"/>
          <w:szCs w:val="24"/>
          <w:lang w:eastAsia="ru-RU"/>
        </w:rPr>
        <w:t>10.</w:t>
      </w:r>
      <w:r w:rsidRPr="002318E2">
        <w:rPr>
          <w:rFonts w:ascii="Times New Roman" w:eastAsia="Times New Roman" w:hAnsi="Times New Roman" w:cs="Times New Roman"/>
          <w:color w:val="000000"/>
          <w:sz w:val="24"/>
          <w:szCs w:val="24"/>
          <w:lang w:eastAsia="ru-RU"/>
        </w:rPr>
        <w:t xml:space="preserve"> Для всех вспомогательных строений:</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высота от уровня земли до верха плоской кровли - не более 4 м;</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до конька скатной кровли - не более 4 м.</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как исключение: шпили, башни, флагштоки - без ограничения.</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32AC">
        <w:rPr>
          <w:rFonts w:ascii="Times New Roman" w:eastAsia="Times New Roman" w:hAnsi="Times New Roman" w:cs="Times New Roman"/>
          <w:b/>
          <w:color w:val="000000"/>
          <w:sz w:val="24"/>
          <w:szCs w:val="24"/>
          <w:lang w:eastAsia="ru-RU"/>
        </w:rPr>
        <w:t>11</w:t>
      </w:r>
      <w:r w:rsidRPr="002318E2">
        <w:rPr>
          <w:rFonts w:ascii="Times New Roman" w:eastAsia="Times New Roman" w:hAnsi="Times New Roman" w:cs="Times New Roman"/>
          <w:color w:val="000000"/>
          <w:sz w:val="24"/>
          <w:szCs w:val="24"/>
          <w:lang w:eastAsia="ru-RU"/>
        </w:rPr>
        <w:t>. Вспомогательные строения и сооружения, за исключением гаражей, размещать со стороны улиц не допускается.</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32AC">
        <w:rPr>
          <w:rFonts w:ascii="Times New Roman" w:eastAsia="Times New Roman" w:hAnsi="Times New Roman" w:cs="Times New Roman"/>
          <w:b/>
          <w:color w:val="000000"/>
          <w:sz w:val="24"/>
          <w:szCs w:val="24"/>
          <w:lang w:eastAsia="ru-RU"/>
        </w:rPr>
        <w:t>12.</w:t>
      </w:r>
      <w:r w:rsidRPr="002318E2">
        <w:rPr>
          <w:rFonts w:ascii="Times New Roman" w:eastAsia="Times New Roman" w:hAnsi="Times New Roman" w:cs="Times New Roman"/>
          <w:color w:val="000000"/>
          <w:sz w:val="24"/>
          <w:szCs w:val="24"/>
          <w:lang w:eastAsia="ru-RU"/>
        </w:rPr>
        <w:t xml:space="preserve">  Ограничения,  связанные  с  размещением  оконных  проемов,  выходящих  на соседние домовладения:</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расстояния  от  окон  жилых  помещений  до  хозяйственных  и  прочих  строений, расположенных на соседних участках, должно быть не менее 6м.</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32AC">
        <w:rPr>
          <w:rFonts w:ascii="Times New Roman" w:eastAsia="Times New Roman" w:hAnsi="Times New Roman" w:cs="Times New Roman"/>
          <w:b/>
          <w:color w:val="000000"/>
          <w:sz w:val="24"/>
          <w:szCs w:val="24"/>
          <w:lang w:eastAsia="ru-RU"/>
        </w:rPr>
        <w:t>13</w:t>
      </w:r>
      <w:r w:rsidRPr="002318E2">
        <w:rPr>
          <w:rFonts w:ascii="Times New Roman" w:eastAsia="Times New Roman" w:hAnsi="Times New Roman" w:cs="Times New Roman"/>
          <w:color w:val="000000"/>
          <w:sz w:val="24"/>
          <w:szCs w:val="24"/>
          <w:lang w:eastAsia="ru-RU"/>
        </w:rPr>
        <w:t>. Требования к ограждениям земельных участков:</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со  стороны  улиц  ограждения  должны  быть  прозрачными  не  выше 1,8  м, допускается сплошной забор как исключение.</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ограждения с целью минимального затенения территории соседних земельных участков должны быть сетчатые или решетчатые высотой не более 1,8 м. Более 1,8 м – по согласованию со смежными землепользователями;</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установка  ограждений  между  соседними  земельными  участками  должна</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осуществляться строго по межевому плану.</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32AC">
        <w:rPr>
          <w:rFonts w:ascii="Times New Roman" w:eastAsia="Times New Roman" w:hAnsi="Times New Roman" w:cs="Times New Roman"/>
          <w:b/>
          <w:color w:val="000000"/>
          <w:sz w:val="24"/>
          <w:szCs w:val="24"/>
          <w:lang w:eastAsia="ru-RU"/>
        </w:rPr>
        <w:t>14.</w:t>
      </w:r>
      <w:r w:rsidRPr="002318E2">
        <w:rPr>
          <w:rFonts w:ascii="Times New Roman" w:eastAsia="Times New Roman" w:hAnsi="Times New Roman" w:cs="Times New Roman"/>
          <w:color w:val="000000"/>
          <w:sz w:val="24"/>
          <w:szCs w:val="24"/>
          <w:lang w:eastAsia="ru-RU"/>
        </w:rPr>
        <w:t xml:space="preserve"> Помещения для мелкого скота и птицы должны иметь изолированный наружный вход,  расположенный  не  ближе  7м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32AC">
        <w:rPr>
          <w:rFonts w:ascii="Times New Roman" w:eastAsia="Times New Roman" w:hAnsi="Times New Roman" w:cs="Times New Roman"/>
          <w:b/>
          <w:color w:val="000000"/>
          <w:sz w:val="24"/>
          <w:szCs w:val="24"/>
          <w:lang w:eastAsia="ru-RU"/>
        </w:rPr>
        <w:t>15.</w:t>
      </w:r>
      <w:r w:rsidRPr="002318E2">
        <w:rPr>
          <w:rFonts w:ascii="Times New Roman" w:eastAsia="Times New Roman" w:hAnsi="Times New Roman" w:cs="Times New Roman"/>
          <w:color w:val="000000"/>
          <w:sz w:val="24"/>
          <w:szCs w:val="24"/>
          <w:lang w:eastAsia="ru-RU"/>
        </w:rPr>
        <w:t xml:space="preserve"> Содержание скота и птицы допускается на участках площадью не менее 0,1 гектара.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A32AC">
        <w:rPr>
          <w:rFonts w:ascii="Times New Roman" w:eastAsia="Times New Roman" w:hAnsi="Times New Roman" w:cs="Times New Roman"/>
          <w:b/>
          <w:color w:val="000000"/>
          <w:sz w:val="24"/>
          <w:szCs w:val="24"/>
          <w:lang w:eastAsia="ru-RU"/>
        </w:rPr>
        <w:t>16.</w:t>
      </w:r>
      <w:r w:rsidRPr="002318E2">
        <w:rPr>
          <w:rFonts w:ascii="Times New Roman" w:eastAsia="Times New Roman" w:hAnsi="Times New Roman" w:cs="Times New Roman"/>
          <w:color w:val="000000"/>
          <w:sz w:val="24"/>
          <w:szCs w:val="24"/>
          <w:lang w:eastAsia="ru-RU"/>
        </w:rPr>
        <w:t xml:space="preserve">Расстояния от помещений (сооружений) для содержания и разведения животных до объектов жилой застройки должно быть не </w:t>
      </w:r>
      <w:proofErr w:type="gramStart"/>
      <w:r w:rsidRPr="002318E2">
        <w:rPr>
          <w:rFonts w:ascii="Times New Roman" w:eastAsia="Times New Roman" w:hAnsi="Times New Roman" w:cs="Times New Roman"/>
          <w:color w:val="000000"/>
          <w:sz w:val="24"/>
          <w:szCs w:val="24"/>
          <w:lang w:eastAsia="ru-RU"/>
        </w:rPr>
        <w:t>менее указанного</w:t>
      </w:r>
      <w:proofErr w:type="gramEnd"/>
      <w:r w:rsidRPr="002318E2">
        <w:rPr>
          <w:rFonts w:ascii="Times New Roman" w:eastAsia="Times New Roman" w:hAnsi="Times New Roman" w:cs="Times New Roman"/>
          <w:color w:val="000000"/>
          <w:sz w:val="24"/>
          <w:szCs w:val="24"/>
          <w:lang w:eastAsia="ru-RU"/>
        </w:rPr>
        <w:t xml:space="preserve"> в таблице 1.</w:t>
      </w:r>
    </w:p>
    <w:p w:rsidR="00E40FFA" w:rsidRPr="002318E2" w:rsidRDefault="00E40FFA" w:rsidP="00E40F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b/>
          <w:i/>
          <w:color w:val="000000"/>
          <w:sz w:val="24"/>
          <w:szCs w:val="24"/>
          <w:lang w:eastAsia="ru-RU"/>
        </w:rPr>
        <w:t>Таблица</w:t>
      </w:r>
      <w:r w:rsidRPr="002318E2">
        <w:rPr>
          <w:rFonts w:ascii="Times New Roman" w:eastAsia="Times New Roman" w:hAnsi="Times New Roman" w:cs="Times New Roman"/>
          <w:b/>
          <w:i/>
          <w:color w:val="000000"/>
          <w:sz w:val="24"/>
          <w:szCs w:val="24"/>
          <w:lang w:val="en-US" w:eastAsia="ru-RU"/>
        </w:rPr>
        <w:t>  </w:t>
      </w:r>
      <w:r w:rsidRPr="002318E2">
        <w:rPr>
          <w:rFonts w:ascii="Times New Roman" w:eastAsia="Times New Roman" w:hAnsi="Times New Roman" w:cs="Times New Roman"/>
          <w:b/>
          <w:i/>
          <w:color w:val="000000"/>
          <w:sz w:val="24"/>
          <w:szCs w:val="24"/>
          <w:lang w:eastAsia="ru-RU"/>
        </w:rPr>
        <w:t>1.</w:t>
      </w:r>
      <w:r w:rsidRPr="002318E2">
        <w:rPr>
          <w:rFonts w:ascii="Times New Roman" w:eastAsia="Times New Roman" w:hAnsi="Times New Roman" w:cs="Times New Roman"/>
          <w:b/>
          <w:i/>
          <w:color w:val="000000"/>
          <w:sz w:val="24"/>
          <w:szCs w:val="24"/>
          <w:lang w:val="en-US" w:eastAsia="ru-RU"/>
        </w:rPr>
        <w:t>  </w:t>
      </w:r>
      <w:r w:rsidRPr="002318E2">
        <w:rPr>
          <w:rFonts w:ascii="Times New Roman" w:eastAsia="Times New Roman" w:hAnsi="Times New Roman" w:cs="Times New Roman"/>
          <w:b/>
          <w:i/>
          <w:color w:val="000000"/>
          <w:sz w:val="24"/>
          <w:szCs w:val="24"/>
          <w:lang w:eastAsia="ru-RU"/>
        </w:rPr>
        <w:t>Расстояние</w:t>
      </w:r>
      <w:r w:rsidRPr="002318E2">
        <w:rPr>
          <w:rFonts w:ascii="Times New Roman" w:eastAsia="Times New Roman" w:hAnsi="Times New Roman" w:cs="Times New Roman"/>
          <w:b/>
          <w:i/>
          <w:color w:val="000000"/>
          <w:sz w:val="24"/>
          <w:szCs w:val="24"/>
          <w:lang w:val="en-US" w:eastAsia="ru-RU"/>
        </w:rPr>
        <w:t>  </w:t>
      </w:r>
      <w:r w:rsidRPr="002318E2">
        <w:rPr>
          <w:rFonts w:ascii="Times New Roman" w:eastAsia="Times New Roman" w:hAnsi="Times New Roman" w:cs="Times New Roman"/>
          <w:b/>
          <w:i/>
          <w:color w:val="000000"/>
          <w:sz w:val="24"/>
          <w:szCs w:val="24"/>
          <w:lang w:eastAsia="ru-RU"/>
        </w:rPr>
        <w:t>от</w:t>
      </w:r>
      <w:r w:rsidRPr="002318E2">
        <w:rPr>
          <w:rFonts w:ascii="Times New Roman" w:eastAsia="Times New Roman" w:hAnsi="Times New Roman" w:cs="Times New Roman"/>
          <w:b/>
          <w:i/>
          <w:color w:val="000000"/>
          <w:sz w:val="24"/>
          <w:szCs w:val="24"/>
          <w:lang w:val="en-US" w:eastAsia="ru-RU"/>
        </w:rPr>
        <w:t>  </w:t>
      </w:r>
      <w:r w:rsidRPr="002318E2">
        <w:rPr>
          <w:rFonts w:ascii="Times New Roman" w:eastAsia="Times New Roman" w:hAnsi="Times New Roman" w:cs="Times New Roman"/>
          <w:b/>
          <w:i/>
          <w:color w:val="000000"/>
          <w:sz w:val="24"/>
          <w:szCs w:val="24"/>
          <w:lang w:eastAsia="ru-RU"/>
        </w:rPr>
        <w:t>помещений</w:t>
      </w:r>
      <w:r w:rsidRPr="002318E2">
        <w:rPr>
          <w:rFonts w:ascii="Times New Roman" w:eastAsia="Times New Roman" w:hAnsi="Times New Roman" w:cs="Times New Roman"/>
          <w:b/>
          <w:i/>
          <w:color w:val="000000"/>
          <w:sz w:val="24"/>
          <w:szCs w:val="24"/>
          <w:lang w:val="en-US" w:eastAsia="ru-RU"/>
        </w:rPr>
        <w:t>  </w:t>
      </w:r>
      <w:r w:rsidRPr="002318E2">
        <w:rPr>
          <w:rFonts w:ascii="Times New Roman" w:eastAsia="Times New Roman" w:hAnsi="Times New Roman" w:cs="Times New Roman"/>
          <w:b/>
          <w:i/>
          <w:color w:val="000000"/>
          <w:sz w:val="24"/>
          <w:szCs w:val="24"/>
          <w:lang w:eastAsia="ru-RU"/>
        </w:rPr>
        <w:t>для</w:t>
      </w:r>
      <w:r w:rsidRPr="002318E2">
        <w:rPr>
          <w:rFonts w:ascii="Times New Roman" w:eastAsia="Times New Roman" w:hAnsi="Times New Roman" w:cs="Times New Roman"/>
          <w:b/>
          <w:i/>
          <w:color w:val="000000"/>
          <w:sz w:val="24"/>
          <w:szCs w:val="24"/>
          <w:lang w:val="en-US" w:eastAsia="ru-RU"/>
        </w:rPr>
        <w:t>  </w:t>
      </w:r>
      <w:r w:rsidRPr="002318E2">
        <w:rPr>
          <w:rFonts w:ascii="Times New Roman" w:eastAsia="Times New Roman" w:hAnsi="Times New Roman" w:cs="Times New Roman"/>
          <w:b/>
          <w:i/>
          <w:color w:val="000000"/>
          <w:sz w:val="24"/>
          <w:szCs w:val="24"/>
          <w:lang w:eastAsia="ru-RU"/>
        </w:rPr>
        <w:t>содержания</w:t>
      </w:r>
      <w:r w:rsidRPr="002318E2">
        <w:rPr>
          <w:rFonts w:ascii="Times New Roman" w:eastAsia="Times New Roman" w:hAnsi="Times New Roman" w:cs="Times New Roman"/>
          <w:b/>
          <w:i/>
          <w:color w:val="000000"/>
          <w:sz w:val="24"/>
          <w:szCs w:val="24"/>
          <w:lang w:val="en-US" w:eastAsia="ru-RU"/>
        </w:rPr>
        <w:t>  </w:t>
      </w:r>
      <w:r w:rsidRPr="002318E2">
        <w:rPr>
          <w:rFonts w:ascii="Times New Roman" w:eastAsia="Times New Roman" w:hAnsi="Times New Roman" w:cs="Times New Roman"/>
          <w:b/>
          <w:i/>
          <w:color w:val="000000"/>
          <w:sz w:val="24"/>
          <w:szCs w:val="24"/>
          <w:lang w:eastAsia="ru-RU"/>
        </w:rPr>
        <w:t>животных</w:t>
      </w:r>
      <w:r w:rsidRPr="002318E2">
        <w:rPr>
          <w:rFonts w:ascii="Times New Roman" w:eastAsia="Times New Roman" w:hAnsi="Times New Roman" w:cs="Times New Roman"/>
          <w:b/>
          <w:i/>
          <w:color w:val="000000"/>
          <w:sz w:val="24"/>
          <w:szCs w:val="24"/>
          <w:lang w:val="en-US" w:eastAsia="ru-RU"/>
        </w:rPr>
        <w:t>  </w:t>
      </w:r>
      <w:r w:rsidRPr="002318E2">
        <w:rPr>
          <w:rFonts w:ascii="Times New Roman" w:eastAsia="Times New Roman" w:hAnsi="Times New Roman" w:cs="Times New Roman"/>
          <w:b/>
          <w:i/>
          <w:color w:val="000000"/>
          <w:sz w:val="24"/>
          <w:szCs w:val="24"/>
          <w:lang w:eastAsia="ru-RU"/>
        </w:rPr>
        <w:t>до</w:t>
      </w:r>
      <w:r w:rsidRPr="002318E2">
        <w:rPr>
          <w:rFonts w:ascii="Times New Roman" w:eastAsia="Times New Roman" w:hAnsi="Times New Roman" w:cs="Times New Roman"/>
          <w:b/>
          <w:i/>
          <w:color w:val="000000"/>
          <w:sz w:val="24"/>
          <w:szCs w:val="24"/>
          <w:lang w:val="en-US" w:eastAsia="ru-RU"/>
        </w:rPr>
        <w:t>  </w:t>
      </w:r>
      <w:r w:rsidRPr="002318E2">
        <w:rPr>
          <w:rFonts w:ascii="Times New Roman" w:eastAsia="Times New Roman" w:hAnsi="Times New Roman" w:cs="Times New Roman"/>
          <w:b/>
          <w:i/>
          <w:color w:val="000000"/>
          <w:sz w:val="24"/>
          <w:szCs w:val="24"/>
          <w:lang w:eastAsia="ru-RU"/>
        </w:rPr>
        <w:t>объектов жилой</w:t>
      </w:r>
      <w:r w:rsidRPr="002318E2">
        <w:rPr>
          <w:rFonts w:ascii="Times New Roman" w:eastAsia="Times New Roman" w:hAnsi="Times New Roman" w:cs="Times New Roman"/>
          <w:b/>
          <w:i/>
          <w:color w:val="000000"/>
          <w:sz w:val="24"/>
          <w:szCs w:val="24"/>
          <w:lang w:val="en-US" w:eastAsia="ru-RU"/>
        </w:rPr>
        <w:t> </w:t>
      </w:r>
      <w:r w:rsidRPr="002318E2">
        <w:rPr>
          <w:rFonts w:ascii="Times New Roman" w:eastAsia="Times New Roman" w:hAnsi="Times New Roman" w:cs="Times New Roman"/>
          <w:b/>
          <w:i/>
          <w:color w:val="000000"/>
          <w:sz w:val="24"/>
          <w:szCs w:val="24"/>
          <w:lang w:eastAsia="ru-RU"/>
        </w:rPr>
        <w:t>застройки</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tbl>
      <w:tblPr>
        <w:tblW w:w="0" w:type="auto"/>
        <w:tblLook w:val="04A0"/>
      </w:tblPr>
      <w:tblGrid>
        <w:gridCol w:w="2093"/>
        <w:gridCol w:w="913"/>
        <w:gridCol w:w="1080"/>
        <w:gridCol w:w="948"/>
        <w:gridCol w:w="1066"/>
        <w:gridCol w:w="1032"/>
        <w:gridCol w:w="1368"/>
        <w:gridCol w:w="1238"/>
      </w:tblGrid>
      <w:tr w:rsidR="00E40FFA" w:rsidRPr="002318E2" w:rsidTr="00E40FFA">
        <w:trPr>
          <w:trHeight w:val="264"/>
        </w:trPr>
        <w:tc>
          <w:tcPr>
            <w:tcW w:w="2093" w:type="dxa"/>
            <w:vMerge w:val="restart"/>
          </w:tcPr>
          <w:p w:rsidR="00E40FFA" w:rsidRPr="002318E2" w:rsidRDefault="00E40FFA" w:rsidP="00E40FFA">
            <w:pPr>
              <w:spacing w:after="0" w:line="240" w:lineRule="auto"/>
              <w:jc w:val="both"/>
              <w:rPr>
                <w:rFonts w:ascii="Times New Roman" w:eastAsia="Times New Roman" w:hAnsi="Times New Roman" w:cs="Times New Roman"/>
                <w:color w:val="000000"/>
                <w:sz w:val="24"/>
                <w:szCs w:val="24"/>
                <w:lang w:eastAsia="ru-RU"/>
              </w:rPr>
            </w:pPr>
          </w:p>
          <w:p w:rsidR="00E40FFA" w:rsidRPr="002318E2" w:rsidRDefault="00E40FFA" w:rsidP="00E40FFA">
            <w:pPr>
              <w:spacing w:after="0" w:line="240" w:lineRule="auto"/>
              <w:jc w:val="both"/>
              <w:rPr>
                <w:rFonts w:ascii="Times New Roman" w:eastAsia="Times New Roman" w:hAnsi="Times New Roman" w:cs="Times New Roman"/>
                <w:color w:val="000000"/>
                <w:sz w:val="16"/>
                <w:szCs w:val="16"/>
                <w:lang w:eastAsia="ru-RU"/>
              </w:rPr>
            </w:pPr>
            <w:r w:rsidRPr="002318E2">
              <w:rPr>
                <w:rFonts w:ascii="Times New Roman" w:eastAsia="Times New Roman" w:hAnsi="Times New Roman" w:cs="Times New Roman"/>
                <w:color w:val="000000"/>
                <w:sz w:val="24"/>
                <w:szCs w:val="24"/>
                <w:lang w:eastAsia="ru-RU"/>
              </w:rPr>
              <w:t>Нормативный разрыв</w:t>
            </w:r>
          </w:p>
        </w:tc>
        <w:tc>
          <w:tcPr>
            <w:tcW w:w="7478" w:type="dxa"/>
            <w:gridSpan w:val="7"/>
          </w:tcPr>
          <w:p w:rsidR="00E40FFA" w:rsidRPr="002318E2" w:rsidRDefault="00E40FFA" w:rsidP="00E40FFA">
            <w:pPr>
              <w:spacing w:after="0" w:line="240" w:lineRule="auto"/>
              <w:jc w:val="center"/>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Поголовья (шт.) не более</w:t>
            </w:r>
          </w:p>
        </w:tc>
      </w:tr>
      <w:tr w:rsidR="00E40FFA" w:rsidRPr="002318E2" w:rsidTr="00E40FFA">
        <w:trPr>
          <w:trHeight w:val="288"/>
        </w:trPr>
        <w:tc>
          <w:tcPr>
            <w:tcW w:w="2093" w:type="dxa"/>
            <w:vMerge/>
          </w:tcPr>
          <w:p w:rsidR="00E40FFA" w:rsidRPr="002318E2" w:rsidRDefault="00E40FFA" w:rsidP="00E40FFA">
            <w:pPr>
              <w:spacing w:after="0" w:line="240" w:lineRule="auto"/>
              <w:jc w:val="both"/>
              <w:rPr>
                <w:rFonts w:ascii="Times New Roman" w:eastAsia="Times New Roman" w:hAnsi="Times New Roman" w:cs="Times New Roman"/>
                <w:color w:val="000000"/>
                <w:sz w:val="24"/>
                <w:szCs w:val="24"/>
                <w:lang w:eastAsia="ru-RU"/>
              </w:rPr>
            </w:pPr>
          </w:p>
        </w:tc>
        <w:tc>
          <w:tcPr>
            <w:tcW w:w="900" w:type="dxa"/>
          </w:tcPr>
          <w:p w:rsidR="00E40FFA" w:rsidRPr="002318E2" w:rsidRDefault="00E40FFA" w:rsidP="00E40FFA">
            <w:pPr>
              <w:spacing w:after="0" w:line="240" w:lineRule="auto"/>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свинья</w:t>
            </w:r>
          </w:p>
        </w:tc>
        <w:tc>
          <w:tcPr>
            <w:tcW w:w="1080" w:type="dxa"/>
          </w:tcPr>
          <w:p w:rsidR="00E40FFA" w:rsidRPr="002318E2" w:rsidRDefault="00E40FFA" w:rsidP="00E40FFA">
            <w:pPr>
              <w:spacing w:after="0" w:line="240" w:lineRule="auto"/>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птица</w:t>
            </w:r>
          </w:p>
        </w:tc>
        <w:tc>
          <w:tcPr>
            <w:tcW w:w="948" w:type="dxa"/>
          </w:tcPr>
          <w:p w:rsidR="00E40FFA" w:rsidRPr="002318E2" w:rsidRDefault="00E40FFA" w:rsidP="00E40FFA">
            <w:pPr>
              <w:spacing w:after="0" w:line="240" w:lineRule="auto"/>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КРС</w:t>
            </w:r>
          </w:p>
        </w:tc>
        <w:tc>
          <w:tcPr>
            <w:tcW w:w="912" w:type="dxa"/>
          </w:tcPr>
          <w:p w:rsidR="00E40FFA" w:rsidRPr="002318E2" w:rsidRDefault="00E40FFA" w:rsidP="00E40FFA">
            <w:pPr>
              <w:spacing w:after="0" w:line="240" w:lineRule="auto"/>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кролики</w:t>
            </w:r>
          </w:p>
        </w:tc>
        <w:tc>
          <w:tcPr>
            <w:tcW w:w="1032" w:type="dxa"/>
          </w:tcPr>
          <w:p w:rsidR="00E40FFA" w:rsidRPr="002318E2" w:rsidRDefault="00E40FFA" w:rsidP="00E40FFA">
            <w:pPr>
              <w:spacing w:after="0" w:line="240" w:lineRule="auto"/>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Овцы, козы</w:t>
            </w:r>
          </w:p>
        </w:tc>
        <w:tc>
          <w:tcPr>
            <w:tcW w:w="1368" w:type="dxa"/>
          </w:tcPr>
          <w:p w:rsidR="00E40FFA" w:rsidRPr="002318E2" w:rsidRDefault="00E40FFA" w:rsidP="00E40FFA">
            <w:pPr>
              <w:spacing w:after="0" w:line="240" w:lineRule="auto"/>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лошади</w:t>
            </w:r>
          </w:p>
        </w:tc>
        <w:tc>
          <w:tcPr>
            <w:tcW w:w="1238" w:type="dxa"/>
          </w:tcPr>
          <w:p w:rsidR="00E40FFA" w:rsidRPr="002318E2" w:rsidRDefault="00E40FFA" w:rsidP="00E40FFA">
            <w:pPr>
              <w:spacing w:after="0" w:line="240" w:lineRule="auto"/>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нутрии</w:t>
            </w:r>
          </w:p>
        </w:tc>
      </w:tr>
      <w:tr w:rsidR="00E40FFA" w:rsidRPr="002318E2" w:rsidTr="00E40FFA">
        <w:tc>
          <w:tcPr>
            <w:tcW w:w="2093" w:type="dxa"/>
          </w:tcPr>
          <w:p w:rsidR="00E40FFA" w:rsidRPr="002318E2" w:rsidRDefault="00E40FFA" w:rsidP="00E40FFA">
            <w:pPr>
              <w:spacing w:after="0" w:line="240" w:lineRule="auto"/>
              <w:jc w:val="center"/>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10 м.</w:t>
            </w:r>
          </w:p>
        </w:tc>
        <w:tc>
          <w:tcPr>
            <w:tcW w:w="900" w:type="dxa"/>
          </w:tcPr>
          <w:p w:rsidR="00E40FFA" w:rsidRPr="002318E2" w:rsidRDefault="00E40FFA" w:rsidP="00E40FFA">
            <w:pPr>
              <w:spacing w:after="0" w:line="240" w:lineRule="auto"/>
              <w:jc w:val="center"/>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5</w:t>
            </w:r>
          </w:p>
        </w:tc>
        <w:tc>
          <w:tcPr>
            <w:tcW w:w="1080" w:type="dxa"/>
          </w:tcPr>
          <w:p w:rsidR="00E40FFA" w:rsidRPr="002318E2" w:rsidRDefault="00E40FFA" w:rsidP="00E40FFA">
            <w:pPr>
              <w:spacing w:after="0" w:line="240" w:lineRule="auto"/>
              <w:jc w:val="center"/>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30</w:t>
            </w:r>
          </w:p>
        </w:tc>
        <w:tc>
          <w:tcPr>
            <w:tcW w:w="948" w:type="dxa"/>
          </w:tcPr>
          <w:p w:rsidR="00E40FFA" w:rsidRPr="002318E2" w:rsidRDefault="00E40FFA" w:rsidP="00E40FFA">
            <w:pPr>
              <w:spacing w:after="0" w:line="240" w:lineRule="auto"/>
              <w:jc w:val="center"/>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5</w:t>
            </w:r>
          </w:p>
        </w:tc>
        <w:tc>
          <w:tcPr>
            <w:tcW w:w="912" w:type="dxa"/>
          </w:tcPr>
          <w:p w:rsidR="00E40FFA" w:rsidRPr="002318E2" w:rsidRDefault="00E40FFA" w:rsidP="00E40FFA">
            <w:pPr>
              <w:spacing w:after="0" w:line="240" w:lineRule="auto"/>
              <w:jc w:val="center"/>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10</w:t>
            </w:r>
          </w:p>
        </w:tc>
        <w:tc>
          <w:tcPr>
            <w:tcW w:w="1032" w:type="dxa"/>
          </w:tcPr>
          <w:p w:rsidR="00E40FFA" w:rsidRPr="002318E2" w:rsidRDefault="00E40FFA" w:rsidP="00E40FFA">
            <w:pPr>
              <w:spacing w:after="0" w:line="240" w:lineRule="auto"/>
              <w:jc w:val="center"/>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10</w:t>
            </w:r>
          </w:p>
        </w:tc>
        <w:tc>
          <w:tcPr>
            <w:tcW w:w="1368" w:type="dxa"/>
          </w:tcPr>
          <w:p w:rsidR="00E40FFA" w:rsidRPr="002318E2" w:rsidRDefault="00E40FFA" w:rsidP="00E40FFA">
            <w:pPr>
              <w:spacing w:after="0" w:line="240" w:lineRule="auto"/>
              <w:jc w:val="center"/>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5</w:t>
            </w:r>
          </w:p>
        </w:tc>
        <w:tc>
          <w:tcPr>
            <w:tcW w:w="1238" w:type="dxa"/>
          </w:tcPr>
          <w:p w:rsidR="00E40FFA" w:rsidRPr="002318E2" w:rsidRDefault="00E40FFA" w:rsidP="00E40FFA">
            <w:pPr>
              <w:spacing w:after="0" w:line="240" w:lineRule="auto"/>
              <w:jc w:val="center"/>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5</w:t>
            </w:r>
          </w:p>
        </w:tc>
      </w:tr>
      <w:tr w:rsidR="00E40FFA" w:rsidRPr="002318E2" w:rsidTr="00E40FFA">
        <w:tc>
          <w:tcPr>
            <w:tcW w:w="2093" w:type="dxa"/>
          </w:tcPr>
          <w:p w:rsidR="00E40FFA" w:rsidRPr="002318E2" w:rsidRDefault="00E40FFA" w:rsidP="00E40FFA">
            <w:pPr>
              <w:spacing w:after="0" w:line="240" w:lineRule="auto"/>
              <w:jc w:val="center"/>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20 м.</w:t>
            </w:r>
          </w:p>
        </w:tc>
        <w:tc>
          <w:tcPr>
            <w:tcW w:w="900" w:type="dxa"/>
          </w:tcPr>
          <w:p w:rsidR="00E40FFA" w:rsidRPr="002318E2" w:rsidRDefault="00E40FFA" w:rsidP="00E40FFA">
            <w:pPr>
              <w:spacing w:after="0" w:line="240" w:lineRule="auto"/>
              <w:jc w:val="center"/>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8</w:t>
            </w:r>
          </w:p>
        </w:tc>
        <w:tc>
          <w:tcPr>
            <w:tcW w:w="1080" w:type="dxa"/>
          </w:tcPr>
          <w:p w:rsidR="00E40FFA" w:rsidRPr="002318E2" w:rsidRDefault="00E40FFA" w:rsidP="00E40FFA">
            <w:pPr>
              <w:spacing w:after="0" w:line="240" w:lineRule="auto"/>
              <w:jc w:val="center"/>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45</w:t>
            </w:r>
          </w:p>
        </w:tc>
        <w:tc>
          <w:tcPr>
            <w:tcW w:w="948" w:type="dxa"/>
          </w:tcPr>
          <w:p w:rsidR="00E40FFA" w:rsidRPr="002318E2" w:rsidRDefault="00E40FFA" w:rsidP="00E40FFA">
            <w:pPr>
              <w:spacing w:after="0" w:line="240" w:lineRule="auto"/>
              <w:jc w:val="center"/>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8</w:t>
            </w:r>
          </w:p>
        </w:tc>
        <w:tc>
          <w:tcPr>
            <w:tcW w:w="912" w:type="dxa"/>
          </w:tcPr>
          <w:p w:rsidR="00E40FFA" w:rsidRPr="002318E2" w:rsidRDefault="00E40FFA" w:rsidP="00E40FFA">
            <w:pPr>
              <w:spacing w:after="0" w:line="240" w:lineRule="auto"/>
              <w:jc w:val="center"/>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20</w:t>
            </w:r>
          </w:p>
        </w:tc>
        <w:tc>
          <w:tcPr>
            <w:tcW w:w="1032" w:type="dxa"/>
          </w:tcPr>
          <w:p w:rsidR="00E40FFA" w:rsidRPr="002318E2" w:rsidRDefault="00E40FFA" w:rsidP="00E40FFA">
            <w:pPr>
              <w:spacing w:after="0" w:line="240" w:lineRule="auto"/>
              <w:jc w:val="center"/>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15</w:t>
            </w:r>
          </w:p>
        </w:tc>
        <w:tc>
          <w:tcPr>
            <w:tcW w:w="1368" w:type="dxa"/>
          </w:tcPr>
          <w:p w:rsidR="00E40FFA" w:rsidRPr="002318E2" w:rsidRDefault="00E40FFA" w:rsidP="00E40FFA">
            <w:pPr>
              <w:spacing w:after="0" w:line="240" w:lineRule="auto"/>
              <w:jc w:val="center"/>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8</w:t>
            </w:r>
          </w:p>
        </w:tc>
        <w:tc>
          <w:tcPr>
            <w:tcW w:w="1238" w:type="dxa"/>
          </w:tcPr>
          <w:p w:rsidR="00E40FFA" w:rsidRPr="002318E2" w:rsidRDefault="00E40FFA" w:rsidP="00E40FFA">
            <w:pPr>
              <w:spacing w:after="0" w:line="240" w:lineRule="auto"/>
              <w:jc w:val="center"/>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8</w:t>
            </w:r>
          </w:p>
        </w:tc>
      </w:tr>
      <w:tr w:rsidR="00E40FFA" w:rsidRPr="002318E2" w:rsidTr="00E40FFA">
        <w:tc>
          <w:tcPr>
            <w:tcW w:w="2093" w:type="dxa"/>
          </w:tcPr>
          <w:p w:rsidR="00E40FFA" w:rsidRPr="002318E2" w:rsidRDefault="00E40FFA" w:rsidP="00E40FFA">
            <w:pPr>
              <w:spacing w:after="0" w:line="240" w:lineRule="auto"/>
              <w:jc w:val="center"/>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lastRenderedPageBreak/>
              <w:t>30 м.</w:t>
            </w:r>
          </w:p>
        </w:tc>
        <w:tc>
          <w:tcPr>
            <w:tcW w:w="900" w:type="dxa"/>
          </w:tcPr>
          <w:p w:rsidR="00E40FFA" w:rsidRPr="002318E2" w:rsidRDefault="00E40FFA" w:rsidP="00E40FFA">
            <w:pPr>
              <w:spacing w:after="0" w:line="240" w:lineRule="auto"/>
              <w:jc w:val="center"/>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10</w:t>
            </w:r>
          </w:p>
        </w:tc>
        <w:tc>
          <w:tcPr>
            <w:tcW w:w="1080" w:type="dxa"/>
          </w:tcPr>
          <w:p w:rsidR="00E40FFA" w:rsidRPr="002318E2" w:rsidRDefault="00E40FFA" w:rsidP="00E40FFA">
            <w:pPr>
              <w:spacing w:after="0" w:line="240" w:lineRule="auto"/>
              <w:jc w:val="center"/>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60</w:t>
            </w:r>
          </w:p>
        </w:tc>
        <w:tc>
          <w:tcPr>
            <w:tcW w:w="948" w:type="dxa"/>
          </w:tcPr>
          <w:p w:rsidR="00E40FFA" w:rsidRPr="002318E2" w:rsidRDefault="00E40FFA" w:rsidP="00E40FFA">
            <w:pPr>
              <w:spacing w:after="0" w:line="240" w:lineRule="auto"/>
              <w:jc w:val="center"/>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10</w:t>
            </w:r>
          </w:p>
        </w:tc>
        <w:tc>
          <w:tcPr>
            <w:tcW w:w="912" w:type="dxa"/>
          </w:tcPr>
          <w:p w:rsidR="00E40FFA" w:rsidRPr="002318E2" w:rsidRDefault="00E40FFA" w:rsidP="00E40FFA">
            <w:pPr>
              <w:spacing w:after="0" w:line="240" w:lineRule="auto"/>
              <w:jc w:val="center"/>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30</w:t>
            </w:r>
          </w:p>
        </w:tc>
        <w:tc>
          <w:tcPr>
            <w:tcW w:w="1032" w:type="dxa"/>
          </w:tcPr>
          <w:p w:rsidR="00E40FFA" w:rsidRPr="002318E2" w:rsidRDefault="00E40FFA" w:rsidP="00E40FFA">
            <w:pPr>
              <w:spacing w:after="0" w:line="240" w:lineRule="auto"/>
              <w:jc w:val="center"/>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20</w:t>
            </w:r>
          </w:p>
        </w:tc>
        <w:tc>
          <w:tcPr>
            <w:tcW w:w="1368" w:type="dxa"/>
          </w:tcPr>
          <w:p w:rsidR="00E40FFA" w:rsidRPr="002318E2" w:rsidRDefault="00E40FFA" w:rsidP="00E40FFA">
            <w:pPr>
              <w:spacing w:after="0" w:line="240" w:lineRule="auto"/>
              <w:jc w:val="center"/>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10</w:t>
            </w:r>
          </w:p>
        </w:tc>
        <w:tc>
          <w:tcPr>
            <w:tcW w:w="1238" w:type="dxa"/>
          </w:tcPr>
          <w:p w:rsidR="00E40FFA" w:rsidRPr="002318E2" w:rsidRDefault="00E40FFA" w:rsidP="00E40FFA">
            <w:pPr>
              <w:spacing w:after="0" w:line="240" w:lineRule="auto"/>
              <w:jc w:val="center"/>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10</w:t>
            </w:r>
          </w:p>
        </w:tc>
      </w:tr>
      <w:tr w:rsidR="00E40FFA" w:rsidRPr="002318E2" w:rsidTr="00E40FFA">
        <w:tc>
          <w:tcPr>
            <w:tcW w:w="2093" w:type="dxa"/>
          </w:tcPr>
          <w:p w:rsidR="00E40FFA" w:rsidRPr="002318E2" w:rsidRDefault="00E40FFA" w:rsidP="00E40FFA">
            <w:pPr>
              <w:spacing w:after="0" w:line="240" w:lineRule="auto"/>
              <w:jc w:val="center"/>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40 м.</w:t>
            </w:r>
          </w:p>
        </w:tc>
        <w:tc>
          <w:tcPr>
            <w:tcW w:w="900" w:type="dxa"/>
          </w:tcPr>
          <w:p w:rsidR="00E40FFA" w:rsidRPr="002318E2" w:rsidRDefault="00E40FFA" w:rsidP="00E40FFA">
            <w:pPr>
              <w:spacing w:after="0" w:line="240" w:lineRule="auto"/>
              <w:jc w:val="center"/>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15</w:t>
            </w:r>
          </w:p>
        </w:tc>
        <w:tc>
          <w:tcPr>
            <w:tcW w:w="1080" w:type="dxa"/>
          </w:tcPr>
          <w:p w:rsidR="00E40FFA" w:rsidRPr="002318E2" w:rsidRDefault="00E40FFA" w:rsidP="00E40FFA">
            <w:pPr>
              <w:spacing w:after="0" w:line="240" w:lineRule="auto"/>
              <w:jc w:val="center"/>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75</w:t>
            </w:r>
          </w:p>
        </w:tc>
        <w:tc>
          <w:tcPr>
            <w:tcW w:w="948" w:type="dxa"/>
          </w:tcPr>
          <w:p w:rsidR="00E40FFA" w:rsidRPr="002318E2" w:rsidRDefault="00E40FFA" w:rsidP="00E40FFA">
            <w:pPr>
              <w:spacing w:after="0" w:line="240" w:lineRule="auto"/>
              <w:jc w:val="center"/>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15</w:t>
            </w:r>
          </w:p>
        </w:tc>
        <w:tc>
          <w:tcPr>
            <w:tcW w:w="912" w:type="dxa"/>
          </w:tcPr>
          <w:p w:rsidR="00E40FFA" w:rsidRPr="002318E2" w:rsidRDefault="00E40FFA" w:rsidP="00E40FFA">
            <w:pPr>
              <w:spacing w:after="0" w:line="240" w:lineRule="auto"/>
              <w:jc w:val="center"/>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40</w:t>
            </w:r>
          </w:p>
        </w:tc>
        <w:tc>
          <w:tcPr>
            <w:tcW w:w="1032" w:type="dxa"/>
          </w:tcPr>
          <w:p w:rsidR="00E40FFA" w:rsidRPr="002318E2" w:rsidRDefault="00E40FFA" w:rsidP="00E40FFA">
            <w:pPr>
              <w:spacing w:after="0" w:line="240" w:lineRule="auto"/>
              <w:jc w:val="center"/>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25</w:t>
            </w:r>
          </w:p>
        </w:tc>
        <w:tc>
          <w:tcPr>
            <w:tcW w:w="1368" w:type="dxa"/>
          </w:tcPr>
          <w:p w:rsidR="00E40FFA" w:rsidRPr="002318E2" w:rsidRDefault="00E40FFA" w:rsidP="00E40FFA">
            <w:pPr>
              <w:spacing w:after="0" w:line="240" w:lineRule="auto"/>
              <w:jc w:val="center"/>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15</w:t>
            </w:r>
          </w:p>
        </w:tc>
        <w:tc>
          <w:tcPr>
            <w:tcW w:w="1238" w:type="dxa"/>
          </w:tcPr>
          <w:p w:rsidR="00E40FFA" w:rsidRPr="002318E2" w:rsidRDefault="00E40FFA" w:rsidP="00E40FFA">
            <w:pPr>
              <w:spacing w:after="0" w:line="240" w:lineRule="auto"/>
              <w:jc w:val="center"/>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15</w:t>
            </w:r>
          </w:p>
        </w:tc>
      </w:tr>
    </w:tbl>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1. Расстояние от сараев для скота и птицы до шахтных колодцев должно быть не менее 50 метров.</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2.     Максимальное     предельное     количество     голов     домашних    животных, разрешаемых содержать на территории одного домовладения равно:</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КРС -                       15 ед.,</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лошади -                 15 ед.,</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свиньи -                  15 ед.,</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кролики -                40 ед.,</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нутрии -                  15 ед.,</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козы, овцы -           25 ед.,</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птица -                    75 ед.,</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Разведение  и  содержание  домашних  животных  и  птиц  сверх  максимального предельного   количества   голов,   установленных   органами   местного   самоуправления сельского  поселения,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2.  В  населенных  пунктах  допускается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318E2">
        <w:rPr>
          <w:rFonts w:ascii="Times New Roman" w:eastAsia="Times New Roman" w:hAnsi="Times New Roman" w:cs="Times New Roman"/>
          <w:color w:val="000000"/>
          <w:sz w:val="24"/>
          <w:szCs w:val="24"/>
          <w:lang w:eastAsia="ru-RU"/>
        </w:rPr>
        <w:t>-  территория  содержания  пчел  со  сторон, граничащих с земельными  участками, предоставленными другим гражданам для индивидуального жилищного строительств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2 метров;</w:t>
      </w:r>
      <w:proofErr w:type="gramEnd"/>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расстояние  от  ульев  с  пчелиными  семьями  до  границ  земельного  участка, огороженных  забором  или  кустарником,  должно  составлять  не  менее  6  метров,  до неогороженных границ – не менее 10 метров;</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количество ульев на 100 кв. м земельного участка – не более 6.</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b/>
          <w:color w:val="000000"/>
          <w:sz w:val="24"/>
          <w:szCs w:val="24"/>
          <w:lang w:eastAsia="ru-RU"/>
        </w:rPr>
        <w:t>17</w:t>
      </w:r>
      <w:r w:rsidRPr="002318E2">
        <w:rPr>
          <w:rFonts w:ascii="Times New Roman" w:eastAsia="Times New Roman" w:hAnsi="Times New Roman" w:cs="Times New Roman"/>
          <w:color w:val="000000"/>
          <w:sz w:val="24"/>
          <w:szCs w:val="24"/>
          <w:lang w:eastAsia="ru-RU"/>
        </w:rPr>
        <w:t>. 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E40FFA" w:rsidRPr="002318E2" w:rsidRDefault="00E40FFA" w:rsidP="00E40FFA">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318E2">
        <w:rPr>
          <w:rFonts w:ascii="Times New Roman" w:eastAsia="Times New Roman" w:hAnsi="Times New Roman" w:cs="Times New Roman"/>
          <w:b/>
          <w:color w:val="000000"/>
          <w:sz w:val="24"/>
          <w:szCs w:val="24"/>
          <w:lang w:eastAsia="ru-RU"/>
        </w:rPr>
        <w:t>Ж-2 – зоны застройки малоэтажными многоквартирными жилыми домами (до 4 этажей включительно)</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Зона Ж-2 сформирована из отдельно стоящих и блокированных индивидуальных жилых домов (коттеджей), и домов квартирного типа не выше 4-х этажей с ограниченно разрешенным набором услуг местного значения.</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2318E2">
        <w:rPr>
          <w:rFonts w:ascii="Times New Roman" w:eastAsia="Times New Roman" w:hAnsi="Times New Roman" w:cs="Times New Roman"/>
          <w:b/>
          <w:color w:val="000000"/>
          <w:sz w:val="24"/>
          <w:szCs w:val="24"/>
          <w:lang w:eastAsia="ru-RU"/>
        </w:rPr>
        <w:t>Основные виды разрешенного использования:</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многоквартирные дома не выше 4-х этажей, с участком и без участка.</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2318E2">
        <w:rPr>
          <w:rFonts w:ascii="Times New Roman" w:eastAsia="Times New Roman" w:hAnsi="Times New Roman" w:cs="Times New Roman"/>
          <w:b/>
          <w:color w:val="000000"/>
          <w:sz w:val="24"/>
          <w:szCs w:val="24"/>
          <w:lang w:eastAsia="ru-RU"/>
        </w:rPr>
        <w:t>Вспомогательные виды разрешенного использования:</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жилые дома, отдельно стоящие на одну семью 1-3 этажа с участком;</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блокированные жилые дома на одну семью 1-3 этажа с участком;</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хозяйственные постройки (без содержания домашнего скота и птицы);</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сады, огороды;</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противопожарные водоемы и резервуары;</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элементы благоустройства;</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площадки для сбора мусора;</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детские площадки, площадки для отдыха, спортивных занятий;</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физкультурно-оздоровительные сооружения;</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учреждения дошкольного образования;</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объекты отправления культа;</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lastRenderedPageBreak/>
        <w:t>- гаражи  для  индивидуальных  легковых  автомобилей  (встроено-пристроенные  и отдельно стоящие, подземные и полуподземные);</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открытые   автостоянки   для   временного   хранения   индивидуальных  легковых автомобилей, в т.ч. и гостевые автостоянки;</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магазин товаров первой необходимости на первом этаже многоквартирного дома, при условии, что общая площадь магазина не превышает 200 кв</w:t>
      </w:r>
      <w:proofErr w:type="gramStart"/>
      <w:r w:rsidRPr="002318E2">
        <w:rPr>
          <w:rFonts w:ascii="Times New Roman" w:eastAsia="Times New Roman" w:hAnsi="Times New Roman" w:cs="Times New Roman"/>
          <w:color w:val="000000"/>
          <w:sz w:val="24"/>
          <w:szCs w:val="24"/>
          <w:lang w:eastAsia="ru-RU"/>
        </w:rPr>
        <w:t>.м</w:t>
      </w:r>
      <w:proofErr w:type="gramEnd"/>
      <w:r w:rsidRPr="002318E2">
        <w:rPr>
          <w:rFonts w:ascii="Times New Roman" w:eastAsia="Times New Roman" w:hAnsi="Times New Roman" w:cs="Times New Roman"/>
          <w:color w:val="000000"/>
          <w:sz w:val="24"/>
          <w:szCs w:val="24"/>
          <w:lang w:eastAsia="ru-RU"/>
        </w:rPr>
        <w:t>;</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предприятия   бытового   обслуживания,   кафе,   закусочные,   художественные мастерские, мастерские изделий народных промыслов, на первом этаже многоквартирного дома, при условии, что общая площадь заведения не превышает 120 кв</w:t>
      </w:r>
      <w:proofErr w:type="gramStart"/>
      <w:r w:rsidRPr="002318E2">
        <w:rPr>
          <w:rFonts w:ascii="Times New Roman" w:eastAsia="Times New Roman" w:hAnsi="Times New Roman" w:cs="Times New Roman"/>
          <w:color w:val="000000"/>
          <w:sz w:val="24"/>
          <w:szCs w:val="24"/>
          <w:lang w:eastAsia="ru-RU"/>
        </w:rPr>
        <w:t>.м</w:t>
      </w:r>
      <w:proofErr w:type="gramEnd"/>
      <w:r w:rsidRPr="002318E2">
        <w:rPr>
          <w:rFonts w:ascii="Times New Roman" w:eastAsia="Times New Roman" w:hAnsi="Times New Roman" w:cs="Times New Roman"/>
          <w:color w:val="000000"/>
          <w:sz w:val="24"/>
          <w:szCs w:val="24"/>
          <w:lang w:eastAsia="ru-RU"/>
        </w:rPr>
        <w:t>;</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отдельно стоящие  магазины,  киоски,  кафе,  закусочные,  павильоны  розничной торговли  и  обслуживания  населения,  при  условии,  что  общая  площадь  объектов  не превышает 100 кв.м.</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E40FFA" w:rsidRPr="002318E2" w:rsidRDefault="00E40FFA" w:rsidP="00E40FFA">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318E2">
        <w:rPr>
          <w:rFonts w:ascii="Times New Roman" w:eastAsia="Times New Roman" w:hAnsi="Times New Roman" w:cs="Times New Roman"/>
          <w:b/>
          <w:color w:val="000000"/>
          <w:sz w:val="24"/>
          <w:szCs w:val="24"/>
          <w:lang w:eastAsia="ru-RU"/>
        </w:rPr>
        <w:t>Параметры  разрешенного  использования  земельных  участков  и  объектов капитального строительства на территории жилых зон Ж-2</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xml:space="preserve"> 1.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2. Жилые дома должны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3.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4. Коэффициент использования территории - не более 0,8.</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5. Требования к ограждению земельных участков:</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Расстояние от полотна дороги до ограждения  участка - не менее 1м;</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Характер  ограждения  земельных  участков  со  стороны  улицы  должен  быть прозрачным  и  выдержан  в  едином  стиле  как  минимум  на  протяжении  одного квартала с обеих сторон улиц;</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На   границе   с   соседним   земельным   участком   допускается   устанавливать ограждения,    которые    должны    быть    сетчатые    или    решетчатые    с    целью минимального затенения территории соседнего участка и высотой не более 1,8 м.</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19. 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2318E2">
        <w:rPr>
          <w:rFonts w:ascii="Times New Roman" w:eastAsia="Times New Roman" w:hAnsi="Times New Roman" w:cs="Times New Roman"/>
          <w:b/>
          <w:color w:val="000000"/>
          <w:sz w:val="24"/>
          <w:szCs w:val="24"/>
          <w:lang w:eastAsia="ru-RU"/>
        </w:rPr>
        <w:t>Особые условия реализации регламента:</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1. Новое строительство, реконструкцию  осуществлять по утвержденному проекту планировки и межевания территории.</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2.  Проект  благоустройства  прилегающей  территории  и  проект  ограждения  по красной  линии     согласовать  с  уполномоченным  органом  в  области  архитектуры  и градостроительства.</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3. В отношении конкретных видов объектов капительного строительства следует учитывать    требования   Нормативов   градостроительного    проектирования    Липецкой области.</w:t>
      </w:r>
    </w:p>
    <w:p w:rsidR="00E40FFA" w:rsidRPr="00A0091F" w:rsidRDefault="00E40FFA" w:rsidP="00E40FFA">
      <w:pPr>
        <w:shd w:val="clear" w:color="auto" w:fill="FFFFFF"/>
        <w:spacing w:after="0" w:line="240" w:lineRule="auto"/>
        <w:outlineLvl w:val="4"/>
        <w:rPr>
          <w:rFonts w:ascii="Times New Roman" w:eastAsia="Times New Roman" w:hAnsi="Times New Roman" w:cs="Times New Roman"/>
          <w:b/>
          <w:bCs/>
          <w:color w:val="000000"/>
          <w:sz w:val="24"/>
          <w:szCs w:val="24"/>
          <w:lang w:eastAsia="ru-RU"/>
        </w:rPr>
      </w:pPr>
      <w:r w:rsidRPr="00A0091F">
        <w:rPr>
          <w:rFonts w:ascii="Times New Roman" w:eastAsia="Times New Roman" w:hAnsi="Times New Roman" w:cs="Times New Roman"/>
          <w:color w:val="000000"/>
          <w:sz w:val="24"/>
          <w:szCs w:val="24"/>
          <w:lang w:eastAsia="ru-RU"/>
        </w:rPr>
        <w:t xml:space="preserve">    </w:t>
      </w:r>
      <w:r w:rsidRPr="00A0091F">
        <w:rPr>
          <w:rFonts w:ascii="Times New Roman" w:eastAsia="Times New Roman" w:hAnsi="Times New Roman" w:cs="Times New Roman"/>
          <w:b/>
          <w:bCs/>
          <w:color w:val="000000"/>
          <w:sz w:val="24"/>
          <w:szCs w:val="24"/>
          <w:lang w:eastAsia="ru-RU"/>
        </w:rPr>
        <w:t xml:space="preserve">Статья 3. Градостроительные регламенты. </w:t>
      </w:r>
    </w:p>
    <w:p w:rsidR="00E40FFA" w:rsidRPr="00A0091F" w:rsidRDefault="00E40FFA" w:rsidP="00E40FFA">
      <w:pPr>
        <w:shd w:val="clear" w:color="auto" w:fill="FFFFFF"/>
        <w:spacing w:after="0" w:line="240" w:lineRule="auto"/>
        <w:ind w:firstLine="567"/>
        <w:outlineLvl w:val="4"/>
        <w:rPr>
          <w:rFonts w:ascii="Times New Roman" w:eastAsia="Times New Roman" w:hAnsi="Times New Roman" w:cs="Times New Roman"/>
          <w:b/>
          <w:bCs/>
          <w:color w:val="000000"/>
          <w:sz w:val="24"/>
          <w:szCs w:val="24"/>
          <w:lang w:eastAsia="ru-RU"/>
        </w:rPr>
      </w:pPr>
      <w:r w:rsidRPr="00A0091F">
        <w:rPr>
          <w:rFonts w:ascii="Times New Roman" w:eastAsia="Times New Roman" w:hAnsi="Times New Roman" w:cs="Times New Roman"/>
          <w:b/>
          <w:bCs/>
          <w:color w:val="000000"/>
          <w:sz w:val="24"/>
          <w:szCs w:val="24"/>
          <w:lang w:eastAsia="ru-RU"/>
        </w:rPr>
        <w:t>Общественно-деловые зоны. (ОД)</w:t>
      </w:r>
    </w:p>
    <w:p w:rsidR="00E40FFA" w:rsidRPr="002318E2" w:rsidRDefault="00E40FFA" w:rsidP="00E40F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091F">
        <w:rPr>
          <w:rFonts w:ascii="Times New Roman" w:eastAsia="Times New Roman" w:hAnsi="Times New Roman" w:cs="Times New Roman"/>
          <w:b/>
          <w:bCs/>
          <w:color w:val="000000"/>
          <w:sz w:val="24"/>
          <w:szCs w:val="24"/>
          <w:lang w:eastAsia="ru-RU"/>
        </w:rPr>
        <w:t xml:space="preserve">  </w:t>
      </w:r>
      <w:r w:rsidRPr="00A0091F">
        <w:rPr>
          <w:rFonts w:ascii="Times New Roman" w:eastAsia="Times New Roman" w:hAnsi="Times New Roman" w:cs="Times New Roman"/>
          <w:b/>
          <w:color w:val="000000"/>
          <w:sz w:val="24"/>
          <w:szCs w:val="24"/>
          <w:lang w:eastAsia="ru-RU"/>
        </w:rPr>
        <w:t>ОД – зона застройки объектами общественно-делового</w:t>
      </w:r>
      <w:r w:rsidRPr="002318E2">
        <w:rPr>
          <w:rFonts w:ascii="Times New Roman" w:eastAsia="Times New Roman" w:hAnsi="Times New Roman" w:cs="Times New Roman"/>
          <w:b/>
          <w:color w:val="000000"/>
          <w:sz w:val="24"/>
          <w:szCs w:val="24"/>
          <w:lang w:eastAsia="ru-RU"/>
        </w:rPr>
        <w:t xml:space="preserve"> назначения</w:t>
      </w:r>
      <w:r w:rsidRPr="002318E2">
        <w:rPr>
          <w:rFonts w:ascii="Times New Roman" w:eastAsia="Times New Roman" w:hAnsi="Times New Roman" w:cs="Times New Roman"/>
          <w:color w:val="000000"/>
          <w:sz w:val="24"/>
          <w:szCs w:val="24"/>
          <w:lang w:eastAsia="ru-RU"/>
        </w:rPr>
        <w:t>.</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Общественно-деловая зона выделена для обеспечения правовых условий использования и строительства объектов недвижимости с широким спектром административных, деловых, общественных, культурных, обслуживающих, учебных, медицинских, спортивных и коммерческих видов использования многофункционального назначения.</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w:t>
      </w:r>
      <w:r w:rsidRPr="002318E2">
        <w:rPr>
          <w:rFonts w:ascii="Times New Roman" w:eastAsia="Times New Roman" w:hAnsi="Times New Roman" w:cs="Times New Roman"/>
          <w:b/>
          <w:bCs/>
          <w:color w:val="000000"/>
          <w:sz w:val="24"/>
          <w:szCs w:val="24"/>
          <w:lang w:eastAsia="ru-RU"/>
        </w:rPr>
        <w:t>Основные виды разрешенного использования:</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административные здания, офисы, конторы различных организаций;</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пункты охраны общественного порядка, отделения полиции;</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банки, сберкассы;</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гостиницы;</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lastRenderedPageBreak/>
        <w:t>- магазины торговой площадью более 150 кв.м.;</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детские дошкольные и общеобразовательные учреждения;</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спортивные физкультурно-оздоровительные объекты;</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предприятия общественного питания;</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отделения связи;</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пожарные части, пожарные депо;</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дома культуры;</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ФАП;</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аптеки, аптечные пункты, оптики;</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объекты инженерной инфраструктуры РП, ТП, ГРП, НС, АТС, др.;</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культовые объекты.</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w:t>
      </w:r>
      <w:r w:rsidRPr="002318E2">
        <w:rPr>
          <w:rFonts w:ascii="Times New Roman" w:eastAsia="Times New Roman" w:hAnsi="Times New Roman" w:cs="Times New Roman"/>
          <w:b/>
          <w:bCs/>
          <w:color w:val="000000"/>
          <w:sz w:val="24"/>
          <w:szCs w:val="24"/>
          <w:lang w:eastAsia="ru-RU"/>
        </w:rPr>
        <w:t>Вспомогательные виды разрешенного использования:</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парковки перед объектами административных, деловых и обслуживающих видов использования;</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гаражи, встроенные в объекты основного вида использования, автостоянки;</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склады;</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общественные туалеты;</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w:t>
      </w:r>
      <w:r w:rsidRPr="002318E2">
        <w:rPr>
          <w:rFonts w:ascii="Times New Roman" w:eastAsia="Times New Roman" w:hAnsi="Times New Roman" w:cs="Times New Roman"/>
          <w:b/>
          <w:bCs/>
          <w:color w:val="000000"/>
          <w:sz w:val="24"/>
          <w:szCs w:val="24"/>
          <w:lang w:eastAsia="ru-RU"/>
        </w:rPr>
        <w:t>Условно разрешенные виды использования:</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жилые дома;</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гаражи боксового типа;</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объекты автосервиса;</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пожарные депо;</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типографии;</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лаборатории;</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мастерские.</w:t>
      </w:r>
    </w:p>
    <w:p w:rsidR="00E40FFA" w:rsidRPr="002318E2" w:rsidRDefault="00E40FFA" w:rsidP="00E40F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b/>
          <w:bCs/>
          <w:color w:val="000000"/>
          <w:sz w:val="24"/>
          <w:szCs w:val="24"/>
          <w:lang w:eastAsia="ru-RU"/>
        </w:rPr>
        <w:t>Параметры застройки:</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1. Максимальный процент застройки - 80 %.</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2. Минимальный размер земельного участка – 400 кв.м.</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3. Минимальный отступ от границ земельного участка – 3,0 м.</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4. Предельное количество этажей – 3 этажа.</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объектов инженерной инфраструктуры не являющихся линейными):</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1. Минимальный размер земельного участка - 4 кв. м.</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2. Предельная высота объектов – 40 м.</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3. Максимальный процент застройки – 80 %.</w:t>
      </w:r>
    </w:p>
    <w:p w:rsidR="00E40FFA" w:rsidRPr="002318E2"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4. Минимальный отступ от границ земельного участка – 0,5м.</w:t>
      </w:r>
    </w:p>
    <w:p w:rsidR="00E40FFA" w:rsidRPr="00A0091F" w:rsidRDefault="00E40FFA" w:rsidP="00E40FF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w:t>
      </w:r>
      <w:r w:rsidRPr="00A0091F">
        <w:rPr>
          <w:rFonts w:ascii="Times New Roman" w:eastAsia="Times New Roman" w:hAnsi="Times New Roman" w:cs="Times New Roman"/>
          <w:b/>
          <w:bCs/>
          <w:color w:val="000000"/>
          <w:sz w:val="24"/>
          <w:szCs w:val="24"/>
          <w:lang w:eastAsia="ru-RU"/>
        </w:rPr>
        <w:t>Статья 4. Градостроительный регламент. </w:t>
      </w:r>
    </w:p>
    <w:p w:rsidR="00E40FFA" w:rsidRPr="00A0091F" w:rsidRDefault="00E40FFA" w:rsidP="00E40FFA">
      <w:pPr>
        <w:shd w:val="clear" w:color="auto" w:fill="FFFFFF"/>
        <w:spacing w:after="0" w:line="240" w:lineRule="auto"/>
        <w:ind w:firstLine="567"/>
        <w:outlineLvl w:val="4"/>
        <w:rPr>
          <w:rFonts w:ascii="Times New Roman" w:eastAsia="Times New Roman" w:hAnsi="Times New Roman" w:cs="Times New Roman"/>
          <w:b/>
          <w:bCs/>
          <w:color w:val="000000"/>
          <w:sz w:val="24"/>
          <w:szCs w:val="24"/>
          <w:lang w:eastAsia="ru-RU"/>
        </w:rPr>
      </w:pPr>
      <w:r w:rsidRPr="00A0091F">
        <w:rPr>
          <w:rFonts w:ascii="Times New Roman" w:eastAsia="Times New Roman" w:hAnsi="Times New Roman" w:cs="Times New Roman"/>
          <w:b/>
          <w:bCs/>
          <w:color w:val="000000"/>
          <w:sz w:val="24"/>
          <w:szCs w:val="24"/>
          <w:lang w:eastAsia="ru-RU"/>
        </w:rPr>
        <w:t>Производственная зона (П)</w:t>
      </w:r>
    </w:p>
    <w:p w:rsidR="00E40FFA" w:rsidRPr="002318E2" w:rsidRDefault="00E40FFA" w:rsidP="00E40FFA">
      <w:pPr>
        <w:autoSpaceDE w:val="0"/>
        <w:autoSpaceDN w:val="0"/>
        <w:adjustRightInd w:val="0"/>
        <w:spacing w:after="0" w:line="240" w:lineRule="auto"/>
        <w:jc w:val="both"/>
        <w:rPr>
          <w:rFonts w:ascii="Times New Roman" w:hAnsi="Times New Roman" w:cs="Times New Roman"/>
          <w:b/>
          <w:sz w:val="24"/>
          <w:szCs w:val="24"/>
        </w:rPr>
      </w:pPr>
      <w:r w:rsidRPr="002318E2">
        <w:rPr>
          <w:rFonts w:ascii="Times New Roman" w:hAnsi="Times New Roman" w:cs="Times New Roman"/>
          <w:b/>
          <w:sz w:val="24"/>
          <w:szCs w:val="24"/>
        </w:rPr>
        <w:t xml:space="preserve"> </w:t>
      </w:r>
      <w:proofErr w:type="gramStart"/>
      <w:r w:rsidRPr="002318E2">
        <w:rPr>
          <w:rFonts w:ascii="Times New Roman" w:hAnsi="Times New Roman" w:cs="Times New Roman"/>
          <w:b/>
          <w:sz w:val="24"/>
          <w:szCs w:val="24"/>
        </w:rPr>
        <w:t>П</w:t>
      </w:r>
      <w:proofErr w:type="gramEnd"/>
      <w:r w:rsidRPr="002318E2">
        <w:rPr>
          <w:rFonts w:ascii="Times New Roman" w:hAnsi="Times New Roman" w:cs="Times New Roman"/>
          <w:b/>
          <w:sz w:val="24"/>
          <w:szCs w:val="24"/>
        </w:rPr>
        <w:t xml:space="preserve"> – зона застройки объектами производственного назначения.</w:t>
      </w:r>
    </w:p>
    <w:p w:rsidR="00E40FFA" w:rsidRPr="002318E2" w:rsidRDefault="00E40FFA" w:rsidP="00E40FFA">
      <w:pPr>
        <w:autoSpaceDE w:val="0"/>
        <w:autoSpaceDN w:val="0"/>
        <w:adjustRightInd w:val="0"/>
        <w:spacing w:after="0" w:line="240" w:lineRule="auto"/>
        <w:jc w:val="both"/>
        <w:rPr>
          <w:rFonts w:ascii="Times New Roman" w:hAnsi="Times New Roman" w:cs="Times New Roman"/>
          <w:sz w:val="24"/>
          <w:szCs w:val="24"/>
        </w:rPr>
      </w:pPr>
      <w:r w:rsidRPr="002318E2">
        <w:rPr>
          <w:rFonts w:ascii="Times New Roman" w:hAnsi="Times New Roman" w:cs="Times New Roman"/>
          <w:sz w:val="24"/>
          <w:szCs w:val="24"/>
        </w:rPr>
        <w:t>Зона выделена для обеспечения правовых условий формирования коммунальных и производственных предприятий и складских баз не выше II класса вредности, имеющих санитарно-защитную   зону   до   500   м,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E40FFA" w:rsidRPr="002318E2" w:rsidRDefault="00E40FFA" w:rsidP="00E40FFA">
      <w:pPr>
        <w:autoSpaceDE w:val="0"/>
        <w:autoSpaceDN w:val="0"/>
        <w:adjustRightInd w:val="0"/>
        <w:spacing w:after="0" w:line="240" w:lineRule="auto"/>
        <w:jc w:val="both"/>
        <w:rPr>
          <w:rFonts w:ascii="Times New Roman" w:hAnsi="Times New Roman" w:cs="Times New Roman"/>
          <w:sz w:val="24"/>
          <w:szCs w:val="24"/>
        </w:rPr>
      </w:pPr>
      <w:r w:rsidRPr="002318E2">
        <w:rPr>
          <w:rFonts w:ascii="Times New Roman" w:hAnsi="Times New Roman" w:cs="Times New Roman"/>
          <w:sz w:val="24"/>
          <w:szCs w:val="24"/>
        </w:rPr>
        <w:t xml:space="preserve">Возможно  уменьшение размеров СЗЗ, при надлежащем обосновании, для чего </w:t>
      </w:r>
      <w:proofErr w:type="gramStart"/>
      <w:r w:rsidRPr="002318E2">
        <w:rPr>
          <w:rFonts w:ascii="Times New Roman" w:hAnsi="Times New Roman" w:cs="Times New Roman"/>
          <w:sz w:val="24"/>
          <w:szCs w:val="24"/>
        </w:rPr>
        <w:t>в</w:t>
      </w:r>
      <w:proofErr w:type="gramEnd"/>
    </w:p>
    <w:p w:rsidR="00E40FFA" w:rsidRPr="002318E2" w:rsidRDefault="00E40FFA" w:rsidP="00E40FFA">
      <w:pPr>
        <w:autoSpaceDE w:val="0"/>
        <w:autoSpaceDN w:val="0"/>
        <w:adjustRightInd w:val="0"/>
        <w:spacing w:after="0" w:line="240" w:lineRule="auto"/>
        <w:jc w:val="both"/>
        <w:rPr>
          <w:rFonts w:ascii="Times New Roman" w:hAnsi="Times New Roman" w:cs="Times New Roman"/>
          <w:sz w:val="24"/>
          <w:szCs w:val="24"/>
        </w:rPr>
      </w:pPr>
      <w:r w:rsidRPr="002318E2">
        <w:rPr>
          <w:rFonts w:ascii="Times New Roman" w:hAnsi="Times New Roman" w:cs="Times New Roman"/>
          <w:sz w:val="24"/>
          <w:szCs w:val="24"/>
        </w:rPr>
        <w:t>первую очередь необходима разработка проекта санитарно-защитной зоны.</w:t>
      </w:r>
    </w:p>
    <w:p w:rsidR="00E40FFA" w:rsidRPr="002318E2" w:rsidRDefault="00E40FFA" w:rsidP="00E40FFA">
      <w:pPr>
        <w:autoSpaceDE w:val="0"/>
        <w:autoSpaceDN w:val="0"/>
        <w:adjustRightInd w:val="0"/>
        <w:spacing w:after="0" w:line="240" w:lineRule="auto"/>
        <w:jc w:val="both"/>
        <w:rPr>
          <w:rFonts w:ascii="Times New Roman" w:hAnsi="Times New Roman" w:cs="Times New Roman"/>
          <w:b/>
          <w:sz w:val="24"/>
          <w:szCs w:val="24"/>
        </w:rPr>
      </w:pPr>
      <w:r w:rsidRPr="002318E2">
        <w:rPr>
          <w:rFonts w:ascii="Times New Roman" w:hAnsi="Times New Roman" w:cs="Times New Roman"/>
          <w:b/>
          <w:sz w:val="24"/>
          <w:szCs w:val="24"/>
        </w:rPr>
        <w:t>Основные разрешенные виды использования:</w:t>
      </w:r>
    </w:p>
    <w:p w:rsidR="00E40FFA" w:rsidRPr="002318E2" w:rsidRDefault="00E40FFA" w:rsidP="00E40FFA">
      <w:pPr>
        <w:autoSpaceDE w:val="0"/>
        <w:autoSpaceDN w:val="0"/>
        <w:adjustRightInd w:val="0"/>
        <w:spacing w:after="0" w:line="240" w:lineRule="auto"/>
        <w:jc w:val="both"/>
        <w:rPr>
          <w:rFonts w:ascii="Times New Roman" w:hAnsi="Times New Roman" w:cs="Times New Roman"/>
          <w:sz w:val="24"/>
          <w:szCs w:val="24"/>
        </w:rPr>
      </w:pPr>
      <w:r w:rsidRPr="002318E2">
        <w:rPr>
          <w:rFonts w:ascii="Times New Roman" w:hAnsi="Times New Roman" w:cs="Times New Roman"/>
          <w:sz w:val="24"/>
          <w:szCs w:val="24"/>
        </w:rPr>
        <w:t>- промышленные и сельскохозяйственные предприятия и производства не выше II</w:t>
      </w:r>
    </w:p>
    <w:p w:rsidR="00E40FFA" w:rsidRPr="002318E2" w:rsidRDefault="00E40FFA" w:rsidP="00E40FFA">
      <w:pPr>
        <w:autoSpaceDE w:val="0"/>
        <w:autoSpaceDN w:val="0"/>
        <w:adjustRightInd w:val="0"/>
        <w:spacing w:after="0" w:line="240" w:lineRule="auto"/>
        <w:jc w:val="both"/>
        <w:rPr>
          <w:rFonts w:ascii="Times New Roman" w:hAnsi="Times New Roman" w:cs="Times New Roman"/>
          <w:sz w:val="24"/>
          <w:szCs w:val="24"/>
        </w:rPr>
      </w:pPr>
      <w:r w:rsidRPr="002318E2">
        <w:rPr>
          <w:rFonts w:ascii="Times New Roman" w:hAnsi="Times New Roman" w:cs="Times New Roman"/>
          <w:sz w:val="24"/>
          <w:szCs w:val="24"/>
        </w:rPr>
        <w:t>класса вредности;</w:t>
      </w:r>
    </w:p>
    <w:p w:rsidR="00E40FFA" w:rsidRPr="002318E2" w:rsidRDefault="00E40FFA" w:rsidP="00E40FFA">
      <w:pPr>
        <w:autoSpaceDE w:val="0"/>
        <w:autoSpaceDN w:val="0"/>
        <w:adjustRightInd w:val="0"/>
        <w:spacing w:after="0" w:line="240" w:lineRule="auto"/>
        <w:jc w:val="both"/>
        <w:rPr>
          <w:rFonts w:ascii="Times New Roman" w:hAnsi="Times New Roman" w:cs="Times New Roman"/>
          <w:sz w:val="24"/>
          <w:szCs w:val="24"/>
        </w:rPr>
      </w:pPr>
      <w:r w:rsidRPr="002318E2">
        <w:rPr>
          <w:rFonts w:ascii="Times New Roman" w:hAnsi="Times New Roman" w:cs="Times New Roman"/>
          <w:sz w:val="24"/>
          <w:szCs w:val="24"/>
        </w:rPr>
        <w:t>- коммунальные предприятия не выше II класса вредности;</w:t>
      </w:r>
    </w:p>
    <w:p w:rsidR="00E40FFA" w:rsidRPr="002318E2" w:rsidRDefault="00E40FFA" w:rsidP="00E40FFA">
      <w:pPr>
        <w:autoSpaceDE w:val="0"/>
        <w:autoSpaceDN w:val="0"/>
        <w:adjustRightInd w:val="0"/>
        <w:spacing w:after="0" w:line="240" w:lineRule="auto"/>
        <w:jc w:val="both"/>
        <w:rPr>
          <w:rFonts w:ascii="Times New Roman" w:hAnsi="Times New Roman" w:cs="Times New Roman"/>
          <w:sz w:val="24"/>
          <w:szCs w:val="24"/>
        </w:rPr>
      </w:pPr>
      <w:r w:rsidRPr="002318E2">
        <w:rPr>
          <w:rFonts w:ascii="Times New Roman" w:hAnsi="Times New Roman" w:cs="Times New Roman"/>
          <w:sz w:val="24"/>
          <w:szCs w:val="24"/>
        </w:rPr>
        <w:t>- оптовые склады и базы;</w:t>
      </w:r>
    </w:p>
    <w:p w:rsidR="00E40FFA" w:rsidRPr="002318E2" w:rsidRDefault="00E40FFA" w:rsidP="00E40FFA">
      <w:pPr>
        <w:autoSpaceDE w:val="0"/>
        <w:autoSpaceDN w:val="0"/>
        <w:adjustRightInd w:val="0"/>
        <w:spacing w:after="0" w:line="240" w:lineRule="auto"/>
        <w:jc w:val="both"/>
        <w:rPr>
          <w:rFonts w:ascii="Times New Roman" w:hAnsi="Times New Roman" w:cs="Times New Roman"/>
          <w:b/>
          <w:sz w:val="24"/>
          <w:szCs w:val="24"/>
        </w:rPr>
      </w:pPr>
      <w:r w:rsidRPr="002318E2">
        <w:rPr>
          <w:rFonts w:ascii="Times New Roman" w:hAnsi="Times New Roman" w:cs="Times New Roman"/>
          <w:b/>
          <w:sz w:val="24"/>
          <w:szCs w:val="24"/>
        </w:rPr>
        <w:lastRenderedPageBreak/>
        <w:t>Вспомогательные виды разрешенного использования:</w:t>
      </w:r>
    </w:p>
    <w:p w:rsidR="00E40FFA" w:rsidRPr="002318E2" w:rsidRDefault="00E40FFA" w:rsidP="00E40FFA">
      <w:pPr>
        <w:autoSpaceDE w:val="0"/>
        <w:autoSpaceDN w:val="0"/>
        <w:adjustRightInd w:val="0"/>
        <w:spacing w:after="0" w:line="240" w:lineRule="auto"/>
        <w:jc w:val="both"/>
        <w:rPr>
          <w:rFonts w:ascii="Times New Roman" w:hAnsi="Times New Roman" w:cs="Times New Roman"/>
          <w:sz w:val="24"/>
          <w:szCs w:val="24"/>
        </w:rPr>
      </w:pPr>
      <w:r w:rsidRPr="002318E2">
        <w:rPr>
          <w:rFonts w:ascii="Times New Roman" w:hAnsi="Times New Roman" w:cs="Times New Roman"/>
          <w:sz w:val="24"/>
          <w:szCs w:val="24"/>
        </w:rPr>
        <w:t>- сооружения санитарно-технические,  транспортной   инфраструктуры,   объекты</w:t>
      </w:r>
    </w:p>
    <w:p w:rsidR="00E40FFA" w:rsidRPr="002318E2" w:rsidRDefault="00E40FFA" w:rsidP="00E40FFA">
      <w:pPr>
        <w:autoSpaceDE w:val="0"/>
        <w:autoSpaceDN w:val="0"/>
        <w:adjustRightInd w:val="0"/>
        <w:spacing w:after="0" w:line="240" w:lineRule="auto"/>
        <w:jc w:val="both"/>
        <w:rPr>
          <w:rFonts w:ascii="Times New Roman" w:hAnsi="Times New Roman" w:cs="Times New Roman"/>
          <w:sz w:val="24"/>
          <w:szCs w:val="24"/>
        </w:rPr>
      </w:pPr>
      <w:r w:rsidRPr="002318E2">
        <w:rPr>
          <w:rFonts w:ascii="Times New Roman" w:hAnsi="Times New Roman" w:cs="Times New Roman"/>
          <w:sz w:val="24"/>
          <w:szCs w:val="24"/>
        </w:rPr>
        <w:t>коммунального назначения, спорта, торговли;</w:t>
      </w:r>
    </w:p>
    <w:p w:rsidR="00E40FFA" w:rsidRPr="002318E2" w:rsidRDefault="00E40FFA" w:rsidP="00E40FFA">
      <w:pPr>
        <w:autoSpaceDE w:val="0"/>
        <w:autoSpaceDN w:val="0"/>
        <w:adjustRightInd w:val="0"/>
        <w:spacing w:after="0" w:line="240" w:lineRule="auto"/>
        <w:jc w:val="both"/>
        <w:rPr>
          <w:rFonts w:ascii="Times New Roman" w:hAnsi="Times New Roman" w:cs="Times New Roman"/>
          <w:sz w:val="24"/>
          <w:szCs w:val="24"/>
        </w:rPr>
      </w:pPr>
      <w:r w:rsidRPr="002318E2">
        <w:rPr>
          <w:rFonts w:ascii="Times New Roman" w:hAnsi="Times New Roman" w:cs="Times New Roman"/>
          <w:sz w:val="24"/>
          <w:szCs w:val="24"/>
        </w:rPr>
        <w:t>- сооружения связи, радиовещания и телевидения;</w:t>
      </w:r>
    </w:p>
    <w:p w:rsidR="00E40FFA" w:rsidRPr="002318E2" w:rsidRDefault="00E40FFA" w:rsidP="00E40FFA">
      <w:pPr>
        <w:autoSpaceDE w:val="0"/>
        <w:autoSpaceDN w:val="0"/>
        <w:adjustRightInd w:val="0"/>
        <w:spacing w:after="0" w:line="240" w:lineRule="auto"/>
        <w:jc w:val="both"/>
        <w:rPr>
          <w:rFonts w:ascii="Times New Roman" w:hAnsi="Times New Roman" w:cs="Times New Roman"/>
          <w:sz w:val="24"/>
          <w:szCs w:val="24"/>
        </w:rPr>
      </w:pPr>
      <w:r w:rsidRPr="002318E2">
        <w:rPr>
          <w:rFonts w:ascii="Times New Roman" w:hAnsi="Times New Roman" w:cs="Times New Roman"/>
          <w:sz w:val="24"/>
          <w:szCs w:val="24"/>
        </w:rPr>
        <w:t>- автозаправочные станции, объекты автосервиса, мойки автотранспорта;</w:t>
      </w:r>
    </w:p>
    <w:p w:rsidR="00E40FFA" w:rsidRPr="002318E2" w:rsidRDefault="00E40FFA" w:rsidP="00E40FFA">
      <w:pPr>
        <w:autoSpaceDE w:val="0"/>
        <w:autoSpaceDN w:val="0"/>
        <w:adjustRightInd w:val="0"/>
        <w:spacing w:after="0" w:line="240" w:lineRule="auto"/>
        <w:jc w:val="both"/>
        <w:rPr>
          <w:rFonts w:ascii="Times New Roman" w:hAnsi="Times New Roman" w:cs="Times New Roman"/>
          <w:sz w:val="24"/>
          <w:szCs w:val="24"/>
        </w:rPr>
      </w:pPr>
      <w:r w:rsidRPr="002318E2">
        <w:rPr>
          <w:rFonts w:ascii="Times New Roman" w:hAnsi="Times New Roman" w:cs="Times New Roman"/>
          <w:sz w:val="24"/>
          <w:szCs w:val="24"/>
        </w:rPr>
        <w:t>- площадки для мусоросборников;</w:t>
      </w:r>
    </w:p>
    <w:p w:rsidR="00E40FFA" w:rsidRPr="002318E2" w:rsidRDefault="00E40FFA" w:rsidP="00E40FFA">
      <w:pPr>
        <w:autoSpaceDE w:val="0"/>
        <w:autoSpaceDN w:val="0"/>
        <w:adjustRightInd w:val="0"/>
        <w:spacing w:after="0" w:line="240" w:lineRule="auto"/>
        <w:jc w:val="both"/>
        <w:rPr>
          <w:rFonts w:ascii="Times New Roman" w:hAnsi="Times New Roman" w:cs="Times New Roman"/>
          <w:sz w:val="24"/>
          <w:szCs w:val="24"/>
        </w:rPr>
      </w:pPr>
      <w:r w:rsidRPr="002318E2">
        <w:rPr>
          <w:rFonts w:ascii="Times New Roman" w:hAnsi="Times New Roman" w:cs="Times New Roman"/>
          <w:sz w:val="24"/>
          <w:szCs w:val="24"/>
        </w:rPr>
        <w:t>- противопожарные водоемы;</w:t>
      </w:r>
    </w:p>
    <w:p w:rsidR="00E40FFA" w:rsidRPr="002318E2" w:rsidRDefault="00E40FFA" w:rsidP="00E40FFA">
      <w:pPr>
        <w:autoSpaceDE w:val="0"/>
        <w:autoSpaceDN w:val="0"/>
        <w:adjustRightInd w:val="0"/>
        <w:spacing w:after="0" w:line="240" w:lineRule="auto"/>
        <w:jc w:val="both"/>
        <w:rPr>
          <w:rFonts w:ascii="Times New Roman" w:hAnsi="Times New Roman" w:cs="Times New Roman"/>
          <w:sz w:val="24"/>
          <w:szCs w:val="24"/>
        </w:rPr>
      </w:pPr>
      <w:r w:rsidRPr="002318E2">
        <w:rPr>
          <w:rFonts w:ascii="Times New Roman" w:hAnsi="Times New Roman" w:cs="Times New Roman"/>
          <w:sz w:val="24"/>
          <w:szCs w:val="24"/>
        </w:rPr>
        <w:t>- лесозащитные полосы.</w:t>
      </w:r>
    </w:p>
    <w:p w:rsidR="00E40FFA" w:rsidRPr="002318E2" w:rsidRDefault="00E40FFA" w:rsidP="00E40FFA">
      <w:pPr>
        <w:autoSpaceDE w:val="0"/>
        <w:autoSpaceDN w:val="0"/>
        <w:adjustRightInd w:val="0"/>
        <w:spacing w:after="0" w:line="240" w:lineRule="auto"/>
        <w:jc w:val="both"/>
        <w:rPr>
          <w:rFonts w:ascii="Times New Roman" w:hAnsi="Times New Roman" w:cs="Times New Roman"/>
          <w:b/>
          <w:sz w:val="24"/>
          <w:szCs w:val="24"/>
        </w:rPr>
      </w:pPr>
      <w:r w:rsidRPr="002318E2">
        <w:rPr>
          <w:rFonts w:ascii="Times New Roman" w:hAnsi="Times New Roman" w:cs="Times New Roman"/>
          <w:b/>
          <w:sz w:val="24"/>
          <w:szCs w:val="24"/>
        </w:rPr>
        <w:t>Параметры  разрешенного  использования  земельных  участков  и  объектов капитального строительства на территории производственных зон</w:t>
      </w:r>
    </w:p>
    <w:p w:rsidR="00E40FFA" w:rsidRPr="002318E2" w:rsidRDefault="00E40FFA" w:rsidP="00E40FFA">
      <w:pPr>
        <w:pStyle w:val="ConsPlusNormal"/>
        <w:widowControl/>
        <w:ind w:firstLine="0"/>
        <w:rPr>
          <w:rFonts w:ascii="Times New Roman" w:hAnsi="Times New Roman" w:cs="Times New Roman"/>
          <w:b/>
          <w:sz w:val="24"/>
          <w:szCs w:val="24"/>
        </w:rPr>
      </w:pPr>
      <w:r w:rsidRPr="002318E2">
        <w:rPr>
          <w:rFonts w:ascii="Times New Roman" w:hAnsi="Times New Roman" w:cs="Times New Roman"/>
          <w:sz w:val="24"/>
          <w:szCs w:val="24"/>
        </w:rPr>
        <w:t xml:space="preserve">1.Предельные </w:t>
      </w:r>
      <w:proofErr w:type="gramStart"/>
      <w:r w:rsidRPr="002318E2">
        <w:rPr>
          <w:rFonts w:ascii="Times New Roman" w:hAnsi="Times New Roman" w:cs="Times New Roman"/>
          <w:sz w:val="24"/>
          <w:szCs w:val="24"/>
        </w:rPr>
        <w:t xml:space="preserve">( </w:t>
      </w:r>
      <w:proofErr w:type="gramEnd"/>
      <w:r w:rsidRPr="002318E2">
        <w:rPr>
          <w:rFonts w:ascii="Times New Roman" w:hAnsi="Times New Roman" w:cs="Times New Roman"/>
          <w:sz w:val="24"/>
          <w:szCs w:val="24"/>
        </w:rPr>
        <w:t>минимальные 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40FFA" w:rsidRPr="002318E2" w:rsidRDefault="00E40FFA" w:rsidP="00E40FFA">
      <w:pPr>
        <w:autoSpaceDE w:val="0"/>
        <w:autoSpaceDN w:val="0"/>
        <w:adjustRightInd w:val="0"/>
        <w:spacing w:after="0" w:line="240" w:lineRule="auto"/>
        <w:jc w:val="both"/>
        <w:rPr>
          <w:rFonts w:ascii="Times New Roman" w:hAnsi="Times New Roman" w:cs="Times New Roman"/>
          <w:sz w:val="24"/>
          <w:szCs w:val="24"/>
        </w:rPr>
      </w:pPr>
      <w:r w:rsidRPr="002318E2">
        <w:rPr>
          <w:rFonts w:ascii="Times New Roman" w:hAnsi="Times New Roman" w:cs="Times New Roman"/>
          <w:sz w:val="24"/>
          <w:szCs w:val="24"/>
        </w:rPr>
        <w:t>2. Требования к вспомогательным строениям:</w:t>
      </w:r>
    </w:p>
    <w:p w:rsidR="00E40FFA" w:rsidRPr="002318E2" w:rsidRDefault="00E40FFA" w:rsidP="00E40FFA">
      <w:pPr>
        <w:autoSpaceDE w:val="0"/>
        <w:autoSpaceDN w:val="0"/>
        <w:adjustRightInd w:val="0"/>
        <w:spacing w:after="0" w:line="240" w:lineRule="auto"/>
        <w:jc w:val="both"/>
        <w:rPr>
          <w:rFonts w:ascii="Times New Roman" w:hAnsi="Times New Roman" w:cs="Times New Roman"/>
          <w:sz w:val="24"/>
          <w:szCs w:val="24"/>
        </w:rPr>
      </w:pPr>
      <w:r w:rsidRPr="002318E2">
        <w:rPr>
          <w:rFonts w:ascii="Times New Roman" w:hAnsi="Times New Roman" w:cs="Times New Roman"/>
          <w:sz w:val="24"/>
          <w:szCs w:val="24"/>
        </w:rPr>
        <w:t xml:space="preserve">-  открытые  стоянки,  отдельно   стоящие  гаражи  размещать  в  соответствии  </w:t>
      </w:r>
      <w:proofErr w:type="gramStart"/>
      <w:r w:rsidRPr="002318E2">
        <w:rPr>
          <w:rFonts w:ascii="Times New Roman" w:hAnsi="Times New Roman" w:cs="Times New Roman"/>
          <w:sz w:val="24"/>
          <w:szCs w:val="24"/>
        </w:rPr>
        <w:t>с</w:t>
      </w:r>
      <w:proofErr w:type="gramEnd"/>
    </w:p>
    <w:p w:rsidR="00E40FFA" w:rsidRPr="002318E2" w:rsidRDefault="00E40FFA" w:rsidP="00E40FFA">
      <w:pPr>
        <w:autoSpaceDE w:val="0"/>
        <w:autoSpaceDN w:val="0"/>
        <w:adjustRightInd w:val="0"/>
        <w:spacing w:after="0" w:line="240" w:lineRule="auto"/>
        <w:jc w:val="both"/>
        <w:rPr>
          <w:rFonts w:ascii="Times New Roman" w:hAnsi="Times New Roman" w:cs="Times New Roman"/>
          <w:sz w:val="24"/>
          <w:szCs w:val="24"/>
        </w:rPr>
      </w:pPr>
      <w:r w:rsidRPr="002318E2">
        <w:rPr>
          <w:rFonts w:ascii="Times New Roman" w:hAnsi="Times New Roman" w:cs="Times New Roman"/>
          <w:sz w:val="24"/>
          <w:szCs w:val="24"/>
        </w:rPr>
        <w:t>санитарными правилами и нормами, противопожарными требованиями, в зависимости от степени огнестойкости;</w:t>
      </w:r>
    </w:p>
    <w:p w:rsidR="00E40FFA" w:rsidRPr="002318E2" w:rsidRDefault="00E40FFA" w:rsidP="00E40FFA">
      <w:pPr>
        <w:autoSpaceDE w:val="0"/>
        <w:autoSpaceDN w:val="0"/>
        <w:adjustRightInd w:val="0"/>
        <w:spacing w:after="0" w:line="240" w:lineRule="auto"/>
        <w:jc w:val="both"/>
        <w:rPr>
          <w:rFonts w:ascii="Times New Roman" w:hAnsi="Times New Roman" w:cs="Times New Roman"/>
          <w:sz w:val="24"/>
          <w:szCs w:val="24"/>
        </w:rPr>
      </w:pPr>
      <w:r w:rsidRPr="002318E2">
        <w:rPr>
          <w:rFonts w:ascii="Times New Roman" w:hAnsi="Times New Roman" w:cs="Times New Roman"/>
          <w:sz w:val="24"/>
          <w:szCs w:val="24"/>
        </w:rPr>
        <w:t>- минимальное количество мест на погрузо-разгрузочных площадках на территории земельных участков -2;</w:t>
      </w:r>
    </w:p>
    <w:p w:rsidR="00E40FFA" w:rsidRPr="002318E2" w:rsidRDefault="00E40FFA" w:rsidP="00E40FFA">
      <w:pPr>
        <w:autoSpaceDE w:val="0"/>
        <w:autoSpaceDN w:val="0"/>
        <w:adjustRightInd w:val="0"/>
        <w:spacing w:after="0" w:line="240" w:lineRule="auto"/>
        <w:jc w:val="both"/>
        <w:rPr>
          <w:rFonts w:ascii="Times New Roman" w:hAnsi="Times New Roman" w:cs="Times New Roman"/>
          <w:sz w:val="24"/>
          <w:szCs w:val="24"/>
        </w:rPr>
      </w:pPr>
      <w:r w:rsidRPr="002318E2">
        <w:rPr>
          <w:rFonts w:ascii="Times New Roman" w:hAnsi="Times New Roman" w:cs="Times New Roman"/>
          <w:sz w:val="24"/>
          <w:szCs w:val="24"/>
        </w:rPr>
        <w:t xml:space="preserve">3.   Строительство  осуществлять  в  соответствии  </w:t>
      </w:r>
      <w:proofErr w:type="gramStart"/>
      <w:r w:rsidRPr="002318E2">
        <w:rPr>
          <w:rFonts w:ascii="Times New Roman" w:hAnsi="Times New Roman" w:cs="Times New Roman"/>
          <w:sz w:val="24"/>
          <w:szCs w:val="24"/>
        </w:rPr>
        <w:t>с</w:t>
      </w:r>
      <w:proofErr w:type="gramEnd"/>
      <w:r w:rsidRPr="002318E2">
        <w:rPr>
          <w:rFonts w:ascii="Times New Roman" w:hAnsi="Times New Roman" w:cs="Times New Roman"/>
          <w:sz w:val="24"/>
          <w:szCs w:val="24"/>
        </w:rPr>
        <w:t xml:space="preserve">  строительными  нормами  и</w:t>
      </w:r>
    </w:p>
    <w:p w:rsidR="00E40FFA" w:rsidRPr="002318E2" w:rsidRDefault="00E40FFA" w:rsidP="00E40FFA">
      <w:pPr>
        <w:autoSpaceDE w:val="0"/>
        <w:autoSpaceDN w:val="0"/>
        <w:adjustRightInd w:val="0"/>
        <w:spacing w:after="0" w:line="240" w:lineRule="auto"/>
        <w:jc w:val="both"/>
        <w:rPr>
          <w:rFonts w:ascii="Times New Roman" w:hAnsi="Times New Roman" w:cs="Times New Roman"/>
          <w:sz w:val="24"/>
          <w:szCs w:val="24"/>
        </w:rPr>
      </w:pPr>
      <w:r w:rsidRPr="002318E2">
        <w:rPr>
          <w:rFonts w:ascii="Times New Roman" w:hAnsi="Times New Roman" w:cs="Times New Roman"/>
          <w:sz w:val="24"/>
          <w:szCs w:val="24"/>
        </w:rPr>
        <w:t>правилами и техническими регламентами.</w:t>
      </w:r>
    </w:p>
    <w:p w:rsidR="00E40FFA" w:rsidRPr="002318E2" w:rsidRDefault="00E40FFA" w:rsidP="00E40FFA">
      <w:pPr>
        <w:autoSpaceDE w:val="0"/>
        <w:autoSpaceDN w:val="0"/>
        <w:adjustRightInd w:val="0"/>
        <w:spacing w:after="0" w:line="240" w:lineRule="auto"/>
        <w:jc w:val="both"/>
        <w:rPr>
          <w:rFonts w:ascii="Times New Roman" w:hAnsi="Times New Roman" w:cs="Times New Roman"/>
          <w:sz w:val="24"/>
          <w:szCs w:val="24"/>
        </w:rPr>
      </w:pPr>
      <w:r w:rsidRPr="002318E2">
        <w:rPr>
          <w:rFonts w:ascii="Times New Roman" w:hAnsi="Times New Roman" w:cs="Times New Roman"/>
          <w:sz w:val="24"/>
          <w:szCs w:val="24"/>
        </w:rPr>
        <w:t>4. В отношении конкретных видов объектов капительного строительства следует</w:t>
      </w:r>
    </w:p>
    <w:p w:rsidR="00E40FFA" w:rsidRPr="002318E2" w:rsidRDefault="00E40FFA" w:rsidP="00E40FFA">
      <w:pPr>
        <w:autoSpaceDE w:val="0"/>
        <w:autoSpaceDN w:val="0"/>
        <w:adjustRightInd w:val="0"/>
        <w:spacing w:after="0" w:line="240" w:lineRule="auto"/>
        <w:jc w:val="both"/>
        <w:rPr>
          <w:rFonts w:ascii="Times New Roman" w:hAnsi="Times New Roman" w:cs="Times New Roman"/>
          <w:sz w:val="24"/>
          <w:szCs w:val="24"/>
        </w:rPr>
      </w:pPr>
      <w:r w:rsidRPr="002318E2">
        <w:rPr>
          <w:rFonts w:ascii="Times New Roman" w:hAnsi="Times New Roman" w:cs="Times New Roman"/>
          <w:sz w:val="24"/>
          <w:szCs w:val="24"/>
        </w:rPr>
        <w:t xml:space="preserve">учитывать    требования    Нормативов   градостроительного    проектирования    Липецкой области.         </w:t>
      </w:r>
    </w:p>
    <w:p w:rsidR="00E40FFA" w:rsidRPr="006A32AC" w:rsidRDefault="00E40FFA" w:rsidP="00E40FFA">
      <w:pPr>
        <w:pStyle w:val="2"/>
        <w:spacing w:before="0" w:beforeAutospacing="0" w:after="0" w:afterAutospacing="0"/>
        <w:jc w:val="both"/>
        <w:rPr>
          <w:sz w:val="24"/>
          <w:szCs w:val="24"/>
        </w:rPr>
      </w:pPr>
      <w:bookmarkStart w:id="1" w:name="_Toc322357332"/>
      <w:r w:rsidRPr="006A32AC">
        <w:rPr>
          <w:sz w:val="24"/>
          <w:szCs w:val="24"/>
        </w:rPr>
        <w:t>Статья 5. Градостроительные регламенты.</w:t>
      </w:r>
    </w:p>
    <w:p w:rsidR="00E40FFA" w:rsidRPr="006A32AC" w:rsidRDefault="00E40FFA" w:rsidP="00E40FFA">
      <w:pPr>
        <w:pStyle w:val="2"/>
        <w:spacing w:before="0" w:beforeAutospacing="0" w:after="0" w:afterAutospacing="0"/>
        <w:jc w:val="both"/>
        <w:rPr>
          <w:sz w:val="24"/>
          <w:szCs w:val="24"/>
        </w:rPr>
      </w:pPr>
      <w:r w:rsidRPr="006A32AC">
        <w:rPr>
          <w:sz w:val="24"/>
          <w:szCs w:val="24"/>
        </w:rPr>
        <w:t xml:space="preserve"> Зоны сельскохозяйственного использования (СХ)</w:t>
      </w:r>
      <w:bookmarkEnd w:id="1"/>
    </w:p>
    <w:p w:rsidR="00E40FFA" w:rsidRPr="002318E2" w:rsidRDefault="00E40FFA" w:rsidP="00E40FFA">
      <w:pPr>
        <w:spacing w:after="0" w:line="240" w:lineRule="auto"/>
        <w:ind w:firstLine="709"/>
        <w:jc w:val="both"/>
        <w:rPr>
          <w:rFonts w:ascii="Times New Roman" w:hAnsi="Times New Roman" w:cs="Times New Roman"/>
          <w:b/>
        </w:rPr>
      </w:pPr>
      <w:r w:rsidRPr="002318E2">
        <w:rPr>
          <w:rFonts w:ascii="Times New Roman" w:hAnsi="Times New Roman" w:cs="Times New Roman"/>
          <w:b/>
          <w:sz w:val="24"/>
          <w:szCs w:val="24"/>
        </w:rPr>
        <w:t xml:space="preserve">СХ  – зоны сельскохозяйственных угодий и занятые  основными объектами </w:t>
      </w:r>
      <w:proofErr w:type="spellStart"/>
      <w:r w:rsidRPr="002318E2">
        <w:rPr>
          <w:rFonts w:ascii="Times New Roman" w:hAnsi="Times New Roman" w:cs="Times New Roman"/>
          <w:b/>
          <w:sz w:val="24"/>
          <w:szCs w:val="24"/>
        </w:rPr>
        <w:t>сельхозназначения</w:t>
      </w:r>
      <w:proofErr w:type="spellEnd"/>
      <w:r w:rsidRPr="002318E2">
        <w:rPr>
          <w:rFonts w:ascii="Times New Roman" w:hAnsi="Times New Roman" w:cs="Times New Roman"/>
          <w:b/>
        </w:rPr>
        <w:t>.</w:t>
      </w:r>
    </w:p>
    <w:p w:rsidR="00E40FFA" w:rsidRPr="002318E2" w:rsidRDefault="00E40FFA" w:rsidP="00E40FFA">
      <w:pPr>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Зоны   предназначены   для   ведения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w:t>
      </w:r>
    </w:p>
    <w:p w:rsidR="00E40FFA" w:rsidRPr="002318E2" w:rsidRDefault="00E40FFA" w:rsidP="00E40FFA">
      <w:pPr>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В составе зон могут выделяться сельскохозяйственные угодья – пашни, сенокосы, пастбища, земли занятые многолетними насаждениями (садами), а также земли занятые зданиями,  строениями,  сооружениями,  используемыми  для  производства,  хранения  и первичной переработки сельскохозяйственной продукции.</w:t>
      </w:r>
    </w:p>
    <w:p w:rsidR="00E40FFA" w:rsidRPr="002318E2" w:rsidRDefault="00E40FFA" w:rsidP="00E40FFA">
      <w:pPr>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Земельные   участки   в   составе   зон   сельскохозяйственного   использования в населенных  пунктах  используются  в  целях  ведения  сельского  хозяйства  до  момента изменения  вида  их  использования  в  соответствии  с  Генеральным  планом  сельского поселения и настоящими Правилами.</w:t>
      </w:r>
    </w:p>
    <w:p w:rsidR="00E40FFA" w:rsidRPr="002318E2" w:rsidRDefault="00E40FFA" w:rsidP="00E40FFA">
      <w:pPr>
        <w:spacing w:after="0" w:line="240" w:lineRule="auto"/>
        <w:ind w:firstLine="709"/>
        <w:jc w:val="both"/>
        <w:rPr>
          <w:rFonts w:ascii="Times New Roman" w:hAnsi="Times New Roman" w:cs="Times New Roman"/>
          <w:b/>
          <w:sz w:val="24"/>
          <w:szCs w:val="24"/>
        </w:rPr>
      </w:pPr>
      <w:r w:rsidRPr="002318E2">
        <w:rPr>
          <w:rFonts w:ascii="Times New Roman" w:hAnsi="Times New Roman" w:cs="Times New Roman"/>
          <w:b/>
          <w:sz w:val="24"/>
          <w:szCs w:val="24"/>
        </w:rPr>
        <w:t>Основные виды разрешенного использования:</w:t>
      </w:r>
    </w:p>
    <w:p w:rsidR="00E40FFA" w:rsidRPr="002318E2" w:rsidRDefault="00E40FFA" w:rsidP="00E40FFA">
      <w:pPr>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 выращивание сельскохозяйственной продукции;</w:t>
      </w:r>
    </w:p>
    <w:p w:rsidR="00E40FFA" w:rsidRPr="002318E2" w:rsidRDefault="00E40FFA" w:rsidP="00E40FFA">
      <w:pPr>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 тепличные хозяйства;</w:t>
      </w:r>
    </w:p>
    <w:p w:rsidR="00E40FFA" w:rsidRPr="002318E2" w:rsidRDefault="00E40FFA" w:rsidP="00E40FFA">
      <w:pPr>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 фермы;</w:t>
      </w:r>
    </w:p>
    <w:p w:rsidR="00E40FFA" w:rsidRPr="002318E2" w:rsidRDefault="00E40FFA" w:rsidP="00E40FFA">
      <w:pPr>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 сельскохозяйственные производственные центры;</w:t>
      </w:r>
    </w:p>
    <w:p w:rsidR="00E40FFA" w:rsidRPr="002318E2" w:rsidRDefault="00E40FFA" w:rsidP="00E40FFA">
      <w:pPr>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 xml:space="preserve">- </w:t>
      </w:r>
      <w:proofErr w:type="spellStart"/>
      <w:r w:rsidRPr="002318E2">
        <w:rPr>
          <w:rFonts w:ascii="Times New Roman" w:hAnsi="Times New Roman" w:cs="Times New Roman"/>
          <w:sz w:val="24"/>
          <w:szCs w:val="24"/>
        </w:rPr>
        <w:t>фрукто</w:t>
      </w:r>
      <w:proofErr w:type="spellEnd"/>
      <w:r w:rsidRPr="002318E2">
        <w:rPr>
          <w:rFonts w:ascii="Times New Roman" w:hAnsi="Times New Roman" w:cs="Times New Roman"/>
          <w:sz w:val="24"/>
          <w:szCs w:val="24"/>
        </w:rPr>
        <w:t xml:space="preserve"> и овощехранилища;</w:t>
      </w:r>
    </w:p>
    <w:p w:rsidR="00E40FFA" w:rsidRPr="002318E2" w:rsidRDefault="00E40FFA" w:rsidP="00E40FFA">
      <w:pPr>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 животноводство;</w:t>
      </w:r>
    </w:p>
    <w:p w:rsidR="00E40FFA" w:rsidRPr="002318E2" w:rsidRDefault="00E40FFA" w:rsidP="00E40FFA">
      <w:pPr>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 птицеводство;</w:t>
      </w:r>
    </w:p>
    <w:p w:rsidR="00E40FFA" w:rsidRPr="002318E2" w:rsidRDefault="00E40FFA" w:rsidP="00E40FFA">
      <w:pPr>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 пчеловодство.</w:t>
      </w:r>
    </w:p>
    <w:p w:rsidR="00E40FFA" w:rsidRPr="002318E2" w:rsidRDefault="00E40FFA" w:rsidP="00E40FFA">
      <w:pPr>
        <w:spacing w:after="0" w:line="240" w:lineRule="auto"/>
        <w:ind w:firstLine="709"/>
        <w:jc w:val="both"/>
        <w:rPr>
          <w:rFonts w:ascii="Times New Roman" w:hAnsi="Times New Roman" w:cs="Times New Roman"/>
          <w:b/>
          <w:sz w:val="24"/>
          <w:szCs w:val="24"/>
        </w:rPr>
      </w:pPr>
      <w:r w:rsidRPr="002318E2">
        <w:rPr>
          <w:rFonts w:ascii="Times New Roman" w:hAnsi="Times New Roman" w:cs="Times New Roman"/>
          <w:b/>
          <w:sz w:val="24"/>
          <w:szCs w:val="24"/>
        </w:rPr>
        <w:t>Вспомогательные виды разрешенного использования:</w:t>
      </w:r>
    </w:p>
    <w:p w:rsidR="00E40FFA" w:rsidRPr="002318E2" w:rsidRDefault="00E40FFA" w:rsidP="00E40FFA">
      <w:pPr>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 дворовые постройки (мастерские, сараи, теплицы, бани и др.);</w:t>
      </w:r>
    </w:p>
    <w:p w:rsidR="00E40FFA" w:rsidRPr="002318E2" w:rsidRDefault="00E40FFA" w:rsidP="00E40FFA">
      <w:pPr>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 строения для занятий индивидуальной трудовой деятельностью (без нарушения принципов добрососедства);</w:t>
      </w:r>
    </w:p>
    <w:p w:rsidR="00E40FFA" w:rsidRPr="002318E2" w:rsidRDefault="00E40FFA" w:rsidP="00E40FFA">
      <w:pPr>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 склады минеральных удобрений и ядохимикатов;</w:t>
      </w:r>
    </w:p>
    <w:p w:rsidR="00E40FFA" w:rsidRPr="002318E2" w:rsidRDefault="00E40FFA" w:rsidP="00E40FFA">
      <w:pPr>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 индивидуальные гаражи на придомовом участке или парковки;</w:t>
      </w:r>
    </w:p>
    <w:p w:rsidR="00E40FFA" w:rsidRPr="002318E2" w:rsidRDefault="00E40FFA" w:rsidP="00E40FFA">
      <w:pPr>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 емкости для хранения воды на индивидуальном участке;</w:t>
      </w:r>
    </w:p>
    <w:p w:rsidR="00E40FFA" w:rsidRPr="002318E2" w:rsidRDefault="00E40FFA" w:rsidP="00E40FFA">
      <w:pPr>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 водозаборы;</w:t>
      </w:r>
    </w:p>
    <w:p w:rsidR="00E40FFA" w:rsidRPr="002318E2" w:rsidRDefault="00E40FFA" w:rsidP="00E40FFA">
      <w:pPr>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lastRenderedPageBreak/>
        <w:t>- общественные резервуары для хранения воды;</w:t>
      </w:r>
    </w:p>
    <w:p w:rsidR="00E40FFA" w:rsidRPr="002318E2" w:rsidRDefault="00E40FFA" w:rsidP="00E40FFA">
      <w:pPr>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 помещения для охраны индивидуальных садов;</w:t>
      </w:r>
    </w:p>
    <w:p w:rsidR="00E40FFA" w:rsidRPr="002318E2" w:rsidRDefault="00E40FFA" w:rsidP="00E40FFA">
      <w:pPr>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 площадки для мусоросборников;</w:t>
      </w:r>
    </w:p>
    <w:p w:rsidR="00E40FFA" w:rsidRPr="002318E2" w:rsidRDefault="00E40FFA" w:rsidP="00E40FFA">
      <w:pPr>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 противопожарные водоемы;</w:t>
      </w:r>
    </w:p>
    <w:p w:rsidR="00E40FFA" w:rsidRPr="002318E2" w:rsidRDefault="00E40FFA" w:rsidP="00E40FFA">
      <w:pPr>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 лесозащитные полосы.</w:t>
      </w:r>
    </w:p>
    <w:p w:rsidR="00E40FFA" w:rsidRPr="002318E2" w:rsidRDefault="00E40FFA" w:rsidP="00E40FFA">
      <w:pPr>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 постройки для содержания мелких домашних животных;</w:t>
      </w:r>
    </w:p>
    <w:p w:rsidR="00E40FFA" w:rsidRPr="002318E2" w:rsidRDefault="00E40FFA" w:rsidP="00E40FFA">
      <w:pPr>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 ветлечебницы.</w:t>
      </w:r>
    </w:p>
    <w:p w:rsidR="00E40FFA" w:rsidRPr="002318E2" w:rsidRDefault="00E40FFA" w:rsidP="00E40FFA">
      <w:pPr>
        <w:spacing w:after="0" w:line="240" w:lineRule="auto"/>
        <w:jc w:val="both"/>
        <w:rPr>
          <w:rFonts w:ascii="Times New Roman" w:hAnsi="Times New Roman" w:cs="Times New Roman"/>
          <w:b/>
          <w:sz w:val="24"/>
          <w:szCs w:val="24"/>
        </w:rPr>
      </w:pPr>
      <w:r w:rsidRPr="002318E2">
        <w:rPr>
          <w:rFonts w:ascii="Times New Roman" w:hAnsi="Times New Roman" w:cs="Times New Roman"/>
          <w:b/>
          <w:sz w:val="24"/>
          <w:szCs w:val="24"/>
        </w:rPr>
        <w:t xml:space="preserve">        Параметры  разрешенного  использования  земельных  участков  и  объектов капитального строительства на территории сельскохозяйственных зон.</w:t>
      </w:r>
    </w:p>
    <w:p w:rsidR="00E40FFA" w:rsidRPr="002318E2" w:rsidRDefault="00E40FFA" w:rsidP="00E40FFA">
      <w:pPr>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1. Предельные параметры земельных участков и разрешенного строительства:</w:t>
      </w:r>
    </w:p>
    <w:p w:rsidR="00E40FFA" w:rsidRPr="002318E2" w:rsidRDefault="00E40FFA" w:rsidP="00E40FFA">
      <w:pPr>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    минимальная    площадь    земельного    участка    для    размещения    объектов разрешенного использования – 400 кв.м.;</w:t>
      </w:r>
    </w:p>
    <w:p w:rsidR="00E40FFA" w:rsidRPr="002318E2" w:rsidRDefault="00E40FFA" w:rsidP="00E40FFA">
      <w:pPr>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  максимальная  общая  площадь  объектов  капитального  строительства  нежилого назначения на территории земельных участков не устанавливается;</w:t>
      </w:r>
    </w:p>
    <w:p w:rsidR="00E40FFA" w:rsidRPr="002318E2" w:rsidRDefault="00E40FFA" w:rsidP="00E40FFA">
      <w:pPr>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   максимальный   класс   опасности   (по   санитарной   классификации)   объектов капитального строительства, размещаемых на территории земельных участков - I;</w:t>
      </w:r>
    </w:p>
    <w:p w:rsidR="00E40FFA" w:rsidRPr="002318E2" w:rsidRDefault="00E40FFA" w:rsidP="00E40FFA">
      <w:pPr>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2. Минимальные отступы зданий, строений, сооружений:</w:t>
      </w:r>
    </w:p>
    <w:p w:rsidR="00E40FFA" w:rsidRPr="002318E2" w:rsidRDefault="00E40FFA" w:rsidP="00E40FFA">
      <w:pPr>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  от  красной  линии  (в  случае,  если  иной  показатель  не  установлен  линией регулирования застройки) - 0 метров.</w:t>
      </w:r>
    </w:p>
    <w:p w:rsidR="00E40FFA" w:rsidRPr="002318E2" w:rsidRDefault="00E40FFA" w:rsidP="00E40FFA">
      <w:pPr>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  расстояния  между  общественными  зданиями  следует  принимать  на  основе расчетов  инсоляции  и  освещенности,  учета  противопожарных  требований  и  бытовых разрывов.</w:t>
      </w:r>
    </w:p>
    <w:p w:rsidR="00E40FFA" w:rsidRPr="002318E2" w:rsidRDefault="00E40FFA" w:rsidP="00E40FFA">
      <w:pPr>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3. Высота зданий:</w:t>
      </w:r>
    </w:p>
    <w:p w:rsidR="00E40FFA" w:rsidRPr="002318E2" w:rsidRDefault="00E40FFA" w:rsidP="00E40FFA">
      <w:pPr>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  максимальное количество  надземных этажей  зданий, строений,  сооружений  на территории земельного участка - 3 этажа.</w:t>
      </w:r>
    </w:p>
    <w:p w:rsidR="00E40FFA" w:rsidRPr="002318E2" w:rsidRDefault="00E40FFA" w:rsidP="00E40FFA">
      <w:pPr>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 максимальная высота зданий, строений, сооружений на территории земельного участка,  определяется  проектом,  с  учетом  норм  инсоляции,  освещенности,  пожарной безопасности.</w:t>
      </w:r>
    </w:p>
    <w:p w:rsidR="00E40FFA" w:rsidRPr="002318E2" w:rsidRDefault="00E40FFA" w:rsidP="00E40FFA">
      <w:pPr>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4. Требования к вспомогательным строениям:</w:t>
      </w:r>
    </w:p>
    <w:p w:rsidR="00E40FFA" w:rsidRPr="002318E2" w:rsidRDefault="00E40FFA" w:rsidP="00E40FFA">
      <w:pPr>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E40FFA" w:rsidRPr="002318E2" w:rsidRDefault="00E40FFA" w:rsidP="00E40FFA">
      <w:pPr>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5. Минимальная доля озелененной территории земельных участков – 15%.</w:t>
      </w:r>
    </w:p>
    <w:p w:rsidR="00E40FFA" w:rsidRPr="002318E2" w:rsidRDefault="00E40FFA" w:rsidP="00E40FFA">
      <w:pPr>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 xml:space="preserve">6. Максимальная общая площадь объектов капитального строительства нежилого назначения на территории земельных участков не устанавливается. </w:t>
      </w:r>
      <w:r w:rsidRPr="002318E2">
        <w:rPr>
          <w:rFonts w:ascii="Times New Roman" w:hAnsi="Times New Roman" w:cs="Times New Roman"/>
          <w:b/>
          <w:sz w:val="24"/>
          <w:szCs w:val="24"/>
        </w:rPr>
        <w:t>Особые условия реализации регламента</w:t>
      </w:r>
      <w:r w:rsidRPr="002318E2">
        <w:rPr>
          <w:rFonts w:ascii="Times New Roman" w:hAnsi="Times New Roman" w:cs="Times New Roman"/>
          <w:sz w:val="24"/>
          <w:szCs w:val="24"/>
        </w:rPr>
        <w:t xml:space="preserve"> – отсутствуют.</w:t>
      </w:r>
    </w:p>
    <w:p w:rsidR="00E40FFA" w:rsidRPr="00A0091F" w:rsidRDefault="00E40FFA" w:rsidP="00E40FFA">
      <w:pPr>
        <w:shd w:val="clear" w:color="auto" w:fill="FFFFFF"/>
        <w:spacing w:after="0" w:line="240" w:lineRule="auto"/>
        <w:ind w:firstLine="567"/>
        <w:outlineLvl w:val="4"/>
        <w:rPr>
          <w:rFonts w:ascii="Times New Roman" w:eastAsia="Times New Roman" w:hAnsi="Times New Roman" w:cs="Times New Roman"/>
          <w:b/>
          <w:bCs/>
          <w:color w:val="000000"/>
          <w:sz w:val="24"/>
          <w:szCs w:val="24"/>
          <w:lang w:eastAsia="ru-RU"/>
        </w:rPr>
      </w:pPr>
      <w:r w:rsidRPr="00A0091F">
        <w:rPr>
          <w:rFonts w:ascii="Times New Roman" w:eastAsia="Times New Roman" w:hAnsi="Times New Roman" w:cs="Times New Roman"/>
          <w:b/>
          <w:bCs/>
          <w:color w:val="000000"/>
          <w:sz w:val="24"/>
          <w:szCs w:val="24"/>
          <w:lang w:eastAsia="ru-RU"/>
        </w:rPr>
        <w:t>Статья 6. Градостроительные регламенты.</w:t>
      </w:r>
    </w:p>
    <w:p w:rsidR="00E40FFA" w:rsidRPr="00A0091F" w:rsidRDefault="00E40FFA" w:rsidP="00E40FFA">
      <w:pPr>
        <w:shd w:val="clear" w:color="auto" w:fill="FFFFFF"/>
        <w:spacing w:after="0" w:line="240" w:lineRule="auto"/>
        <w:ind w:firstLine="567"/>
        <w:outlineLvl w:val="4"/>
        <w:rPr>
          <w:rFonts w:ascii="Times New Roman" w:eastAsia="Times New Roman" w:hAnsi="Times New Roman" w:cs="Times New Roman"/>
          <w:b/>
          <w:bCs/>
          <w:color w:val="000000"/>
          <w:sz w:val="24"/>
          <w:szCs w:val="24"/>
          <w:lang w:eastAsia="ru-RU"/>
        </w:rPr>
      </w:pPr>
      <w:r w:rsidRPr="00A0091F">
        <w:rPr>
          <w:rFonts w:ascii="Times New Roman" w:eastAsia="Times New Roman" w:hAnsi="Times New Roman" w:cs="Times New Roman"/>
          <w:b/>
          <w:bCs/>
          <w:color w:val="000000"/>
          <w:sz w:val="24"/>
          <w:szCs w:val="24"/>
          <w:lang w:eastAsia="ru-RU"/>
        </w:rPr>
        <w:t xml:space="preserve"> Зона инженерной и транспортной инфраструктур (</w:t>
      </w:r>
      <w:proofErr w:type="gramStart"/>
      <w:r w:rsidRPr="00A0091F">
        <w:rPr>
          <w:rFonts w:ascii="Times New Roman" w:eastAsia="Times New Roman" w:hAnsi="Times New Roman" w:cs="Times New Roman"/>
          <w:b/>
          <w:bCs/>
          <w:color w:val="000000"/>
          <w:sz w:val="24"/>
          <w:szCs w:val="24"/>
          <w:lang w:eastAsia="ru-RU"/>
        </w:rPr>
        <w:t>ИТ</w:t>
      </w:r>
      <w:proofErr w:type="gramEnd"/>
      <w:r w:rsidRPr="00A0091F">
        <w:rPr>
          <w:rFonts w:ascii="Times New Roman" w:eastAsia="Times New Roman" w:hAnsi="Times New Roman" w:cs="Times New Roman"/>
          <w:b/>
          <w:bCs/>
          <w:color w:val="000000"/>
          <w:sz w:val="24"/>
          <w:szCs w:val="24"/>
          <w:lang w:eastAsia="ru-RU"/>
        </w:rPr>
        <w:t>)</w:t>
      </w:r>
    </w:p>
    <w:p w:rsidR="00E40FFA" w:rsidRPr="002318E2" w:rsidRDefault="00E40FFA" w:rsidP="00E40FFA">
      <w:pPr>
        <w:autoSpaceDE w:val="0"/>
        <w:autoSpaceDN w:val="0"/>
        <w:adjustRightInd w:val="0"/>
        <w:spacing w:after="0" w:line="240" w:lineRule="auto"/>
        <w:ind w:firstLine="709"/>
        <w:jc w:val="both"/>
        <w:rPr>
          <w:rFonts w:ascii="Times New Roman" w:hAnsi="Times New Roman" w:cs="Times New Roman"/>
          <w:b/>
          <w:bCs/>
          <w:sz w:val="24"/>
          <w:szCs w:val="24"/>
        </w:rPr>
      </w:pPr>
      <w:proofErr w:type="gramStart"/>
      <w:r w:rsidRPr="00A0091F">
        <w:rPr>
          <w:rFonts w:ascii="Times New Roman" w:hAnsi="Times New Roman" w:cs="Times New Roman"/>
          <w:b/>
          <w:bCs/>
          <w:sz w:val="24"/>
          <w:szCs w:val="24"/>
        </w:rPr>
        <w:t>ИТ</w:t>
      </w:r>
      <w:proofErr w:type="gramEnd"/>
      <w:r w:rsidRPr="00A0091F">
        <w:rPr>
          <w:rFonts w:ascii="Times New Roman" w:hAnsi="Times New Roman" w:cs="Times New Roman"/>
          <w:b/>
          <w:bCs/>
          <w:sz w:val="24"/>
          <w:szCs w:val="24"/>
        </w:rPr>
        <w:t xml:space="preserve"> – зона застройки объектами инженерной и транспортной инфраструктур</w:t>
      </w:r>
      <w:r w:rsidRPr="002318E2">
        <w:rPr>
          <w:rFonts w:ascii="Times New Roman" w:hAnsi="Times New Roman" w:cs="Times New Roman"/>
          <w:b/>
          <w:bCs/>
          <w:sz w:val="24"/>
          <w:szCs w:val="24"/>
        </w:rPr>
        <w:t>.</w:t>
      </w:r>
    </w:p>
    <w:p w:rsidR="00E40FFA" w:rsidRPr="002318E2" w:rsidRDefault="00E40FFA" w:rsidP="00E40FFA">
      <w:pPr>
        <w:autoSpaceDE w:val="0"/>
        <w:autoSpaceDN w:val="0"/>
        <w:adjustRightInd w:val="0"/>
        <w:spacing w:after="0" w:line="240" w:lineRule="auto"/>
        <w:ind w:firstLine="709"/>
        <w:jc w:val="both"/>
        <w:rPr>
          <w:rFonts w:ascii="Times New Roman" w:hAnsi="Times New Roman" w:cs="Times New Roman"/>
          <w:bCs/>
          <w:sz w:val="24"/>
          <w:szCs w:val="24"/>
        </w:rPr>
      </w:pPr>
      <w:r w:rsidRPr="002318E2">
        <w:rPr>
          <w:rFonts w:ascii="Times New Roman" w:hAnsi="Times New Roman" w:cs="Times New Roman"/>
          <w:bCs/>
          <w:sz w:val="24"/>
          <w:szCs w:val="24"/>
        </w:rPr>
        <w:t>Зона   инженерной инфраструктуры выделена для обеспечения правовых условий использования  земельных участков  и объектов капитального строительства:</w:t>
      </w:r>
    </w:p>
    <w:p w:rsidR="00E40FFA" w:rsidRPr="002318E2" w:rsidRDefault="00E40FFA" w:rsidP="00E40FFA">
      <w:pPr>
        <w:autoSpaceDE w:val="0"/>
        <w:autoSpaceDN w:val="0"/>
        <w:adjustRightInd w:val="0"/>
        <w:spacing w:after="0" w:line="240" w:lineRule="auto"/>
        <w:ind w:firstLine="709"/>
        <w:jc w:val="both"/>
        <w:rPr>
          <w:rFonts w:ascii="Times New Roman" w:hAnsi="Times New Roman" w:cs="Times New Roman"/>
          <w:bCs/>
          <w:sz w:val="24"/>
          <w:szCs w:val="24"/>
        </w:rPr>
      </w:pPr>
      <w:r w:rsidRPr="002318E2">
        <w:rPr>
          <w:rFonts w:ascii="Times New Roman" w:hAnsi="Times New Roman" w:cs="Times New Roman"/>
          <w:bCs/>
          <w:sz w:val="24"/>
          <w:szCs w:val="24"/>
        </w:rPr>
        <w:t xml:space="preserve">- инженерной инфраструктуры, в том числе сооружений и коммуникаций  </w:t>
      </w:r>
      <w:proofErr w:type="spellStart"/>
      <w:r w:rsidRPr="002318E2">
        <w:rPr>
          <w:rFonts w:ascii="Times New Roman" w:hAnsi="Times New Roman" w:cs="Times New Roman"/>
          <w:bCs/>
          <w:sz w:val="24"/>
          <w:szCs w:val="24"/>
        </w:rPr>
        <w:t>электро</w:t>
      </w:r>
      <w:proofErr w:type="spellEnd"/>
      <w:r w:rsidRPr="002318E2">
        <w:rPr>
          <w:rFonts w:ascii="Times New Roman" w:hAnsi="Times New Roman" w:cs="Times New Roman"/>
          <w:bCs/>
          <w:sz w:val="24"/>
          <w:szCs w:val="24"/>
        </w:rPr>
        <w:t xml:space="preserve">, </w:t>
      </w:r>
      <w:proofErr w:type="spellStart"/>
      <w:r w:rsidRPr="002318E2">
        <w:rPr>
          <w:rFonts w:ascii="Times New Roman" w:hAnsi="Times New Roman" w:cs="Times New Roman"/>
          <w:bCs/>
          <w:sz w:val="24"/>
          <w:szCs w:val="24"/>
        </w:rPr>
        <w:t>газо</w:t>
      </w:r>
      <w:proofErr w:type="spellEnd"/>
      <w:r w:rsidRPr="002318E2">
        <w:rPr>
          <w:rFonts w:ascii="Times New Roman" w:hAnsi="Times New Roman" w:cs="Times New Roman"/>
          <w:bCs/>
          <w:sz w:val="24"/>
          <w:szCs w:val="24"/>
        </w:rPr>
        <w:t xml:space="preserve"> и водоснабжения, а также установления санитарно-защитных и охранных зон таких объектов в соответствии с действующим законодательством и требованиями технических регламентов;</w:t>
      </w:r>
    </w:p>
    <w:p w:rsidR="00E40FFA" w:rsidRPr="002318E2" w:rsidRDefault="00E40FFA" w:rsidP="00E40FFA">
      <w:pPr>
        <w:autoSpaceDE w:val="0"/>
        <w:autoSpaceDN w:val="0"/>
        <w:adjustRightInd w:val="0"/>
        <w:spacing w:after="0" w:line="240" w:lineRule="auto"/>
        <w:ind w:firstLine="709"/>
        <w:jc w:val="both"/>
        <w:rPr>
          <w:rFonts w:ascii="Times New Roman" w:hAnsi="Times New Roman" w:cs="Times New Roman"/>
          <w:bCs/>
          <w:sz w:val="24"/>
          <w:szCs w:val="24"/>
        </w:rPr>
      </w:pPr>
      <w:r w:rsidRPr="002318E2">
        <w:rPr>
          <w:rFonts w:ascii="Times New Roman" w:hAnsi="Times New Roman" w:cs="Times New Roman"/>
          <w:bCs/>
          <w:sz w:val="24"/>
          <w:szCs w:val="24"/>
        </w:rPr>
        <w:t>- транспортной   инфраструктур,   в   том   числе   сооружений   и   коммуникаций автомобильного   транспорта,   связи,   а   также   установления   санитарно-защитных   и охранных  зон  таких  объектов  в  соответствии  с  действующим  законодательством  и требованиями технических регламентов.</w:t>
      </w:r>
    </w:p>
    <w:p w:rsidR="00E40FFA" w:rsidRPr="002318E2" w:rsidRDefault="00E40FFA" w:rsidP="00E40FFA">
      <w:pPr>
        <w:autoSpaceDE w:val="0"/>
        <w:autoSpaceDN w:val="0"/>
        <w:adjustRightInd w:val="0"/>
        <w:spacing w:after="0" w:line="240" w:lineRule="auto"/>
        <w:ind w:firstLine="709"/>
        <w:jc w:val="both"/>
        <w:rPr>
          <w:rFonts w:ascii="Times New Roman" w:hAnsi="Times New Roman" w:cs="Times New Roman"/>
          <w:b/>
          <w:bCs/>
          <w:sz w:val="24"/>
          <w:szCs w:val="24"/>
        </w:rPr>
      </w:pPr>
      <w:r w:rsidRPr="002318E2">
        <w:rPr>
          <w:rFonts w:ascii="Times New Roman" w:hAnsi="Times New Roman" w:cs="Times New Roman"/>
          <w:b/>
          <w:bCs/>
          <w:sz w:val="24"/>
          <w:szCs w:val="24"/>
        </w:rPr>
        <w:t>Основные виды разрешенного использования:</w:t>
      </w:r>
    </w:p>
    <w:p w:rsidR="00E40FFA" w:rsidRPr="002318E2" w:rsidRDefault="00E40FFA" w:rsidP="00E40FFA">
      <w:pPr>
        <w:autoSpaceDE w:val="0"/>
        <w:autoSpaceDN w:val="0"/>
        <w:adjustRightInd w:val="0"/>
        <w:spacing w:after="0" w:line="240" w:lineRule="auto"/>
        <w:ind w:firstLine="709"/>
        <w:jc w:val="both"/>
        <w:rPr>
          <w:rFonts w:ascii="Times New Roman" w:hAnsi="Times New Roman" w:cs="Times New Roman"/>
          <w:bCs/>
          <w:sz w:val="24"/>
          <w:szCs w:val="24"/>
        </w:rPr>
      </w:pPr>
      <w:r w:rsidRPr="002318E2">
        <w:rPr>
          <w:rFonts w:ascii="Times New Roman" w:hAnsi="Times New Roman" w:cs="Times New Roman"/>
          <w:bCs/>
          <w:sz w:val="24"/>
          <w:szCs w:val="24"/>
        </w:rPr>
        <w:t xml:space="preserve">- головные объекты электроснабжения, газоснабжения, водоснабжения  и водоотведения; </w:t>
      </w:r>
    </w:p>
    <w:p w:rsidR="00E40FFA" w:rsidRPr="002318E2" w:rsidRDefault="00E40FFA" w:rsidP="00E40FFA">
      <w:pPr>
        <w:autoSpaceDE w:val="0"/>
        <w:autoSpaceDN w:val="0"/>
        <w:adjustRightInd w:val="0"/>
        <w:spacing w:after="0" w:line="240" w:lineRule="auto"/>
        <w:ind w:firstLine="709"/>
        <w:jc w:val="both"/>
        <w:rPr>
          <w:rFonts w:ascii="Times New Roman" w:hAnsi="Times New Roman" w:cs="Times New Roman"/>
          <w:bCs/>
          <w:sz w:val="24"/>
          <w:szCs w:val="24"/>
        </w:rPr>
      </w:pPr>
      <w:r w:rsidRPr="002318E2">
        <w:rPr>
          <w:rFonts w:ascii="Times New Roman" w:hAnsi="Times New Roman" w:cs="Times New Roman"/>
          <w:bCs/>
          <w:sz w:val="24"/>
          <w:szCs w:val="24"/>
        </w:rPr>
        <w:t>- антенны сотовой, радиорелейной, спутниковой связи;</w:t>
      </w:r>
    </w:p>
    <w:p w:rsidR="00E40FFA" w:rsidRPr="002318E2" w:rsidRDefault="00E40FFA" w:rsidP="00E40FFA">
      <w:pPr>
        <w:autoSpaceDE w:val="0"/>
        <w:autoSpaceDN w:val="0"/>
        <w:adjustRightInd w:val="0"/>
        <w:spacing w:after="0" w:line="240" w:lineRule="auto"/>
        <w:ind w:firstLine="709"/>
        <w:jc w:val="both"/>
        <w:rPr>
          <w:rFonts w:ascii="Times New Roman" w:hAnsi="Times New Roman" w:cs="Times New Roman"/>
          <w:bCs/>
          <w:sz w:val="24"/>
          <w:szCs w:val="24"/>
        </w:rPr>
      </w:pPr>
      <w:r w:rsidRPr="002318E2">
        <w:rPr>
          <w:rFonts w:ascii="Times New Roman" w:hAnsi="Times New Roman" w:cs="Times New Roman"/>
          <w:bCs/>
          <w:sz w:val="24"/>
          <w:szCs w:val="24"/>
        </w:rPr>
        <w:t>- офисы, конторы, административные службы;</w:t>
      </w:r>
    </w:p>
    <w:p w:rsidR="00E40FFA" w:rsidRPr="002318E2" w:rsidRDefault="00E40FFA" w:rsidP="00E40FFA">
      <w:pPr>
        <w:autoSpaceDE w:val="0"/>
        <w:autoSpaceDN w:val="0"/>
        <w:adjustRightInd w:val="0"/>
        <w:spacing w:after="0" w:line="240" w:lineRule="auto"/>
        <w:ind w:firstLine="709"/>
        <w:jc w:val="both"/>
        <w:rPr>
          <w:rFonts w:ascii="Times New Roman" w:hAnsi="Times New Roman" w:cs="Times New Roman"/>
          <w:bCs/>
          <w:sz w:val="24"/>
          <w:szCs w:val="24"/>
        </w:rPr>
      </w:pPr>
      <w:r w:rsidRPr="002318E2">
        <w:rPr>
          <w:rFonts w:ascii="Times New Roman" w:hAnsi="Times New Roman" w:cs="Times New Roman"/>
          <w:bCs/>
          <w:sz w:val="24"/>
          <w:szCs w:val="24"/>
        </w:rPr>
        <w:t>- дороги  федерального,  регионального,  местного  значения,  местные  улицы  и проезды;</w:t>
      </w:r>
    </w:p>
    <w:p w:rsidR="00E40FFA" w:rsidRPr="002318E2" w:rsidRDefault="00E40FFA" w:rsidP="00E40FFA">
      <w:pPr>
        <w:autoSpaceDE w:val="0"/>
        <w:autoSpaceDN w:val="0"/>
        <w:adjustRightInd w:val="0"/>
        <w:spacing w:after="0" w:line="240" w:lineRule="auto"/>
        <w:ind w:firstLine="709"/>
        <w:jc w:val="both"/>
        <w:rPr>
          <w:rFonts w:ascii="Times New Roman" w:hAnsi="Times New Roman" w:cs="Times New Roman"/>
          <w:bCs/>
          <w:sz w:val="24"/>
          <w:szCs w:val="24"/>
        </w:rPr>
      </w:pPr>
      <w:r w:rsidRPr="002318E2">
        <w:rPr>
          <w:rFonts w:ascii="Times New Roman" w:hAnsi="Times New Roman" w:cs="Times New Roman"/>
          <w:bCs/>
          <w:sz w:val="24"/>
          <w:szCs w:val="24"/>
        </w:rPr>
        <w:t>- парки грузового автомобильного транспорта;</w:t>
      </w:r>
    </w:p>
    <w:p w:rsidR="00E40FFA" w:rsidRPr="002318E2" w:rsidRDefault="00E40FFA" w:rsidP="00E40FFA">
      <w:pPr>
        <w:autoSpaceDE w:val="0"/>
        <w:autoSpaceDN w:val="0"/>
        <w:adjustRightInd w:val="0"/>
        <w:spacing w:after="0" w:line="240" w:lineRule="auto"/>
        <w:ind w:firstLine="709"/>
        <w:jc w:val="both"/>
        <w:rPr>
          <w:rFonts w:ascii="Times New Roman" w:hAnsi="Times New Roman" w:cs="Times New Roman"/>
          <w:bCs/>
          <w:sz w:val="24"/>
          <w:szCs w:val="24"/>
        </w:rPr>
      </w:pPr>
      <w:r w:rsidRPr="002318E2">
        <w:rPr>
          <w:rFonts w:ascii="Times New Roman" w:hAnsi="Times New Roman" w:cs="Times New Roman"/>
          <w:bCs/>
          <w:sz w:val="24"/>
          <w:szCs w:val="24"/>
        </w:rPr>
        <w:t>- авторемонтные и другие предприятия по обслуживанию транспортных средств;</w:t>
      </w:r>
    </w:p>
    <w:p w:rsidR="00E40FFA" w:rsidRPr="002318E2" w:rsidRDefault="00E40FFA" w:rsidP="00E40FFA">
      <w:pPr>
        <w:autoSpaceDE w:val="0"/>
        <w:autoSpaceDN w:val="0"/>
        <w:adjustRightInd w:val="0"/>
        <w:spacing w:after="0" w:line="240" w:lineRule="auto"/>
        <w:ind w:firstLine="709"/>
        <w:jc w:val="both"/>
        <w:rPr>
          <w:rFonts w:ascii="Times New Roman" w:hAnsi="Times New Roman" w:cs="Times New Roman"/>
          <w:bCs/>
          <w:sz w:val="24"/>
          <w:szCs w:val="24"/>
        </w:rPr>
      </w:pPr>
      <w:r w:rsidRPr="002318E2">
        <w:rPr>
          <w:rFonts w:ascii="Times New Roman" w:hAnsi="Times New Roman" w:cs="Times New Roman"/>
          <w:bCs/>
          <w:sz w:val="24"/>
          <w:szCs w:val="24"/>
        </w:rPr>
        <w:t>- пункты технического осмотра автотранспорта;</w:t>
      </w:r>
    </w:p>
    <w:p w:rsidR="00E40FFA" w:rsidRPr="002318E2" w:rsidRDefault="00E40FFA" w:rsidP="00E40FFA">
      <w:pPr>
        <w:autoSpaceDE w:val="0"/>
        <w:autoSpaceDN w:val="0"/>
        <w:adjustRightInd w:val="0"/>
        <w:spacing w:after="0" w:line="240" w:lineRule="auto"/>
        <w:ind w:firstLine="709"/>
        <w:jc w:val="both"/>
        <w:rPr>
          <w:rFonts w:ascii="Times New Roman" w:hAnsi="Times New Roman" w:cs="Times New Roman"/>
          <w:bCs/>
          <w:sz w:val="24"/>
          <w:szCs w:val="24"/>
        </w:rPr>
      </w:pPr>
      <w:r w:rsidRPr="002318E2">
        <w:rPr>
          <w:rFonts w:ascii="Times New Roman" w:hAnsi="Times New Roman" w:cs="Times New Roman"/>
          <w:bCs/>
          <w:sz w:val="24"/>
          <w:szCs w:val="24"/>
        </w:rPr>
        <w:t>- автозаправочные станции;</w:t>
      </w:r>
    </w:p>
    <w:p w:rsidR="00E40FFA" w:rsidRPr="002318E2" w:rsidRDefault="00E40FFA" w:rsidP="00E40FFA">
      <w:pPr>
        <w:autoSpaceDE w:val="0"/>
        <w:autoSpaceDN w:val="0"/>
        <w:adjustRightInd w:val="0"/>
        <w:spacing w:after="0" w:line="240" w:lineRule="auto"/>
        <w:ind w:firstLine="709"/>
        <w:jc w:val="both"/>
        <w:rPr>
          <w:rFonts w:ascii="Times New Roman" w:hAnsi="Times New Roman" w:cs="Times New Roman"/>
          <w:bCs/>
          <w:sz w:val="24"/>
          <w:szCs w:val="24"/>
        </w:rPr>
      </w:pPr>
      <w:r w:rsidRPr="002318E2">
        <w:rPr>
          <w:rFonts w:ascii="Times New Roman" w:hAnsi="Times New Roman" w:cs="Times New Roman"/>
          <w:bCs/>
          <w:sz w:val="24"/>
          <w:szCs w:val="24"/>
        </w:rPr>
        <w:t>- вокзалы, остановочные павильоны и комплексы;</w:t>
      </w:r>
    </w:p>
    <w:p w:rsidR="00E40FFA" w:rsidRPr="002318E2" w:rsidRDefault="00E40FFA" w:rsidP="00E40FFA">
      <w:pPr>
        <w:autoSpaceDE w:val="0"/>
        <w:autoSpaceDN w:val="0"/>
        <w:adjustRightInd w:val="0"/>
        <w:spacing w:after="0" w:line="240" w:lineRule="auto"/>
        <w:ind w:firstLine="709"/>
        <w:jc w:val="both"/>
        <w:rPr>
          <w:rFonts w:ascii="Times New Roman" w:hAnsi="Times New Roman" w:cs="Times New Roman"/>
          <w:bCs/>
          <w:sz w:val="24"/>
          <w:szCs w:val="24"/>
        </w:rPr>
      </w:pPr>
      <w:r w:rsidRPr="002318E2">
        <w:rPr>
          <w:rFonts w:ascii="Times New Roman" w:hAnsi="Times New Roman" w:cs="Times New Roman"/>
          <w:bCs/>
          <w:sz w:val="24"/>
          <w:szCs w:val="24"/>
        </w:rPr>
        <w:lastRenderedPageBreak/>
        <w:t>- антенны сотовой, радиорелейной, спутниковой связи;</w:t>
      </w:r>
    </w:p>
    <w:p w:rsidR="00E40FFA" w:rsidRPr="002318E2" w:rsidRDefault="00E40FFA" w:rsidP="00E40FFA">
      <w:pPr>
        <w:autoSpaceDE w:val="0"/>
        <w:autoSpaceDN w:val="0"/>
        <w:adjustRightInd w:val="0"/>
        <w:spacing w:after="0" w:line="240" w:lineRule="auto"/>
        <w:ind w:firstLine="709"/>
        <w:jc w:val="both"/>
        <w:rPr>
          <w:rFonts w:ascii="Times New Roman" w:hAnsi="Times New Roman" w:cs="Times New Roman"/>
          <w:bCs/>
          <w:sz w:val="24"/>
          <w:szCs w:val="24"/>
        </w:rPr>
      </w:pPr>
      <w:r w:rsidRPr="002318E2">
        <w:rPr>
          <w:rFonts w:ascii="Times New Roman" w:hAnsi="Times New Roman" w:cs="Times New Roman"/>
          <w:bCs/>
          <w:sz w:val="24"/>
          <w:szCs w:val="24"/>
        </w:rPr>
        <w:t>- офисы, конторы, административные службы.</w:t>
      </w:r>
    </w:p>
    <w:p w:rsidR="00E40FFA" w:rsidRPr="002318E2" w:rsidRDefault="00E40FFA" w:rsidP="00E40FFA">
      <w:pPr>
        <w:autoSpaceDE w:val="0"/>
        <w:autoSpaceDN w:val="0"/>
        <w:adjustRightInd w:val="0"/>
        <w:spacing w:after="0" w:line="240" w:lineRule="auto"/>
        <w:ind w:firstLine="709"/>
        <w:jc w:val="both"/>
        <w:rPr>
          <w:rFonts w:ascii="Times New Roman" w:hAnsi="Times New Roman" w:cs="Times New Roman"/>
          <w:b/>
          <w:bCs/>
          <w:sz w:val="24"/>
          <w:szCs w:val="24"/>
        </w:rPr>
      </w:pPr>
      <w:r w:rsidRPr="002318E2">
        <w:rPr>
          <w:rFonts w:ascii="Times New Roman" w:hAnsi="Times New Roman" w:cs="Times New Roman"/>
          <w:b/>
          <w:bCs/>
          <w:sz w:val="24"/>
          <w:szCs w:val="24"/>
        </w:rPr>
        <w:t>Вспомогательные виды разрешенного использования:</w:t>
      </w:r>
    </w:p>
    <w:p w:rsidR="00E40FFA" w:rsidRPr="002318E2" w:rsidRDefault="00E40FFA" w:rsidP="00E40FFA">
      <w:pPr>
        <w:autoSpaceDE w:val="0"/>
        <w:autoSpaceDN w:val="0"/>
        <w:adjustRightInd w:val="0"/>
        <w:spacing w:after="0" w:line="240" w:lineRule="auto"/>
        <w:ind w:firstLine="709"/>
        <w:jc w:val="both"/>
        <w:rPr>
          <w:rFonts w:ascii="Times New Roman" w:hAnsi="Times New Roman" w:cs="Times New Roman"/>
          <w:bCs/>
          <w:sz w:val="24"/>
          <w:szCs w:val="24"/>
        </w:rPr>
      </w:pPr>
      <w:r w:rsidRPr="002318E2">
        <w:rPr>
          <w:rFonts w:ascii="Times New Roman" w:hAnsi="Times New Roman" w:cs="Times New Roman"/>
          <w:bCs/>
          <w:sz w:val="24"/>
          <w:szCs w:val="24"/>
        </w:rPr>
        <w:t>- санитарно-защитные зоны;</w:t>
      </w:r>
    </w:p>
    <w:p w:rsidR="00E40FFA" w:rsidRPr="002318E2" w:rsidRDefault="00E40FFA" w:rsidP="00E40FFA">
      <w:pPr>
        <w:autoSpaceDE w:val="0"/>
        <w:autoSpaceDN w:val="0"/>
        <w:adjustRightInd w:val="0"/>
        <w:spacing w:after="0" w:line="240" w:lineRule="auto"/>
        <w:ind w:firstLine="709"/>
        <w:jc w:val="both"/>
        <w:rPr>
          <w:rFonts w:ascii="Times New Roman" w:hAnsi="Times New Roman" w:cs="Times New Roman"/>
          <w:bCs/>
          <w:sz w:val="24"/>
          <w:szCs w:val="24"/>
        </w:rPr>
      </w:pPr>
      <w:r w:rsidRPr="002318E2">
        <w:rPr>
          <w:rFonts w:ascii="Times New Roman" w:hAnsi="Times New Roman" w:cs="Times New Roman"/>
          <w:bCs/>
          <w:sz w:val="24"/>
          <w:szCs w:val="24"/>
        </w:rPr>
        <w:t>- скверы, бульвары;</w:t>
      </w:r>
    </w:p>
    <w:p w:rsidR="00E40FFA" w:rsidRPr="002318E2" w:rsidRDefault="00E40FFA" w:rsidP="00E40FFA">
      <w:pPr>
        <w:autoSpaceDE w:val="0"/>
        <w:autoSpaceDN w:val="0"/>
        <w:adjustRightInd w:val="0"/>
        <w:spacing w:after="0" w:line="240" w:lineRule="auto"/>
        <w:ind w:firstLine="709"/>
        <w:jc w:val="both"/>
        <w:rPr>
          <w:rFonts w:ascii="Times New Roman" w:hAnsi="Times New Roman" w:cs="Times New Roman"/>
          <w:bCs/>
          <w:sz w:val="24"/>
          <w:szCs w:val="24"/>
        </w:rPr>
      </w:pPr>
      <w:r w:rsidRPr="002318E2">
        <w:rPr>
          <w:rFonts w:ascii="Times New Roman" w:hAnsi="Times New Roman" w:cs="Times New Roman"/>
          <w:bCs/>
          <w:sz w:val="24"/>
          <w:szCs w:val="24"/>
        </w:rPr>
        <w:t>- защитные инженерные сооружения;</w:t>
      </w:r>
    </w:p>
    <w:p w:rsidR="00E40FFA" w:rsidRPr="002318E2" w:rsidRDefault="00E40FFA" w:rsidP="00E40FFA">
      <w:pPr>
        <w:tabs>
          <w:tab w:val="left" w:pos="7596"/>
        </w:tabs>
        <w:autoSpaceDE w:val="0"/>
        <w:autoSpaceDN w:val="0"/>
        <w:adjustRightInd w:val="0"/>
        <w:spacing w:after="0" w:line="240" w:lineRule="auto"/>
        <w:ind w:firstLine="709"/>
        <w:jc w:val="both"/>
        <w:rPr>
          <w:rFonts w:ascii="Times New Roman" w:hAnsi="Times New Roman" w:cs="Times New Roman"/>
          <w:bCs/>
          <w:sz w:val="24"/>
          <w:szCs w:val="24"/>
        </w:rPr>
      </w:pPr>
      <w:r w:rsidRPr="002318E2">
        <w:rPr>
          <w:rFonts w:ascii="Times New Roman" w:hAnsi="Times New Roman" w:cs="Times New Roman"/>
          <w:bCs/>
          <w:sz w:val="24"/>
          <w:szCs w:val="24"/>
        </w:rPr>
        <w:t>- тротуары и пешеходные дорожки;</w:t>
      </w:r>
      <w:r w:rsidRPr="002318E2">
        <w:rPr>
          <w:rFonts w:ascii="Times New Roman" w:hAnsi="Times New Roman" w:cs="Times New Roman"/>
          <w:bCs/>
          <w:sz w:val="24"/>
          <w:szCs w:val="24"/>
        </w:rPr>
        <w:tab/>
      </w:r>
    </w:p>
    <w:p w:rsidR="00E40FFA" w:rsidRPr="002318E2" w:rsidRDefault="00E40FFA" w:rsidP="00E40FFA">
      <w:pPr>
        <w:autoSpaceDE w:val="0"/>
        <w:autoSpaceDN w:val="0"/>
        <w:adjustRightInd w:val="0"/>
        <w:spacing w:after="0" w:line="240" w:lineRule="auto"/>
        <w:ind w:firstLine="709"/>
        <w:jc w:val="both"/>
        <w:rPr>
          <w:rFonts w:ascii="Times New Roman" w:hAnsi="Times New Roman" w:cs="Times New Roman"/>
          <w:bCs/>
          <w:sz w:val="24"/>
          <w:szCs w:val="24"/>
        </w:rPr>
      </w:pPr>
      <w:r w:rsidRPr="002318E2">
        <w:rPr>
          <w:rFonts w:ascii="Times New Roman" w:hAnsi="Times New Roman" w:cs="Times New Roman"/>
          <w:bCs/>
          <w:sz w:val="24"/>
          <w:szCs w:val="24"/>
        </w:rPr>
        <w:t>- объекты жилищно-коммунального хозяйства;</w:t>
      </w:r>
    </w:p>
    <w:p w:rsidR="00E40FFA" w:rsidRPr="002318E2" w:rsidRDefault="00E40FFA" w:rsidP="00E40FFA">
      <w:pPr>
        <w:autoSpaceDE w:val="0"/>
        <w:autoSpaceDN w:val="0"/>
        <w:adjustRightInd w:val="0"/>
        <w:spacing w:after="0" w:line="240" w:lineRule="auto"/>
        <w:ind w:firstLine="709"/>
        <w:jc w:val="both"/>
        <w:rPr>
          <w:rFonts w:ascii="Times New Roman" w:hAnsi="Times New Roman" w:cs="Times New Roman"/>
          <w:bCs/>
          <w:sz w:val="24"/>
          <w:szCs w:val="24"/>
        </w:rPr>
      </w:pPr>
      <w:r w:rsidRPr="002318E2">
        <w:rPr>
          <w:rFonts w:ascii="Times New Roman" w:hAnsi="Times New Roman" w:cs="Times New Roman"/>
          <w:bCs/>
          <w:sz w:val="24"/>
          <w:szCs w:val="24"/>
        </w:rPr>
        <w:t>- базы  для  обслуживания  и  ремонта  объектов     инженерной  и  транспортной инфраструктур;</w:t>
      </w:r>
    </w:p>
    <w:p w:rsidR="00E40FFA" w:rsidRPr="002318E2" w:rsidRDefault="00E40FFA" w:rsidP="00E40FFA">
      <w:pPr>
        <w:autoSpaceDE w:val="0"/>
        <w:autoSpaceDN w:val="0"/>
        <w:adjustRightInd w:val="0"/>
        <w:spacing w:after="0" w:line="240" w:lineRule="auto"/>
        <w:ind w:firstLine="709"/>
        <w:jc w:val="both"/>
        <w:rPr>
          <w:rFonts w:ascii="Times New Roman" w:hAnsi="Times New Roman" w:cs="Times New Roman"/>
          <w:bCs/>
          <w:sz w:val="24"/>
          <w:szCs w:val="24"/>
        </w:rPr>
      </w:pPr>
      <w:r w:rsidRPr="002318E2">
        <w:rPr>
          <w:rFonts w:ascii="Times New Roman" w:hAnsi="Times New Roman" w:cs="Times New Roman"/>
          <w:bCs/>
          <w:sz w:val="24"/>
          <w:szCs w:val="24"/>
        </w:rPr>
        <w:t>- сооружения для постоянного и временного хранения транспортных средств (в том числе - индивидуальные гаражи, гаражные сооружения);</w:t>
      </w:r>
    </w:p>
    <w:p w:rsidR="00E40FFA" w:rsidRPr="002318E2" w:rsidRDefault="00E40FFA" w:rsidP="00E40FFA">
      <w:pPr>
        <w:autoSpaceDE w:val="0"/>
        <w:autoSpaceDN w:val="0"/>
        <w:adjustRightInd w:val="0"/>
        <w:spacing w:after="0" w:line="240" w:lineRule="auto"/>
        <w:ind w:firstLine="709"/>
        <w:jc w:val="both"/>
        <w:rPr>
          <w:rFonts w:ascii="Times New Roman" w:hAnsi="Times New Roman" w:cs="Times New Roman"/>
          <w:bCs/>
          <w:sz w:val="24"/>
          <w:szCs w:val="24"/>
        </w:rPr>
      </w:pPr>
      <w:r w:rsidRPr="002318E2">
        <w:rPr>
          <w:rFonts w:ascii="Times New Roman" w:hAnsi="Times New Roman" w:cs="Times New Roman"/>
          <w:bCs/>
          <w:sz w:val="24"/>
          <w:szCs w:val="24"/>
        </w:rPr>
        <w:t>-  площадки  транзитного  транспорта  с  местами  хранения  автобусов,  грузовиков, легковых автомобилей;</w:t>
      </w:r>
    </w:p>
    <w:p w:rsidR="00E40FFA" w:rsidRPr="002318E2" w:rsidRDefault="00E40FFA" w:rsidP="00E40FFA">
      <w:pPr>
        <w:autoSpaceDE w:val="0"/>
        <w:autoSpaceDN w:val="0"/>
        <w:adjustRightInd w:val="0"/>
        <w:spacing w:after="0" w:line="240" w:lineRule="auto"/>
        <w:ind w:firstLine="709"/>
        <w:jc w:val="both"/>
        <w:rPr>
          <w:rFonts w:ascii="Times New Roman" w:hAnsi="Times New Roman" w:cs="Times New Roman"/>
          <w:bCs/>
          <w:sz w:val="24"/>
          <w:szCs w:val="24"/>
        </w:rPr>
      </w:pPr>
      <w:r w:rsidRPr="002318E2">
        <w:rPr>
          <w:rFonts w:ascii="Times New Roman" w:hAnsi="Times New Roman" w:cs="Times New Roman"/>
          <w:bCs/>
          <w:sz w:val="24"/>
          <w:szCs w:val="24"/>
        </w:rPr>
        <w:t>-  иные  вспомогательные  объекты  для  обслуживания  и  эксплуатации  строений, сооружений и коммуникаций инженерной и транспортной инфраструктур.</w:t>
      </w:r>
    </w:p>
    <w:p w:rsidR="00E40FFA" w:rsidRPr="002318E2" w:rsidRDefault="00E40FFA" w:rsidP="00E40FFA">
      <w:pPr>
        <w:autoSpaceDE w:val="0"/>
        <w:autoSpaceDN w:val="0"/>
        <w:adjustRightInd w:val="0"/>
        <w:spacing w:after="0" w:line="240" w:lineRule="auto"/>
        <w:ind w:firstLine="709"/>
        <w:jc w:val="both"/>
        <w:rPr>
          <w:rFonts w:ascii="Times New Roman" w:hAnsi="Times New Roman" w:cs="Times New Roman"/>
          <w:b/>
          <w:bCs/>
          <w:sz w:val="24"/>
          <w:szCs w:val="24"/>
        </w:rPr>
      </w:pPr>
      <w:r w:rsidRPr="002318E2">
        <w:rPr>
          <w:rFonts w:ascii="Times New Roman" w:hAnsi="Times New Roman" w:cs="Times New Roman"/>
          <w:b/>
          <w:bCs/>
          <w:sz w:val="24"/>
          <w:szCs w:val="24"/>
        </w:rPr>
        <w:t>Параметры  разрешенного  использования  земельных  участков  и  объектов капитального строительства на территории зон инженерной инфраструктуры.</w:t>
      </w:r>
    </w:p>
    <w:p w:rsidR="00E40FFA" w:rsidRPr="002318E2" w:rsidRDefault="00E40FFA" w:rsidP="00E40FFA">
      <w:pPr>
        <w:autoSpaceDE w:val="0"/>
        <w:autoSpaceDN w:val="0"/>
        <w:adjustRightInd w:val="0"/>
        <w:spacing w:after="0" w:line="240" w:lineRule="auto"/>
        <w:ind w:firstLine="709"/>
        <w:jc w:val="both"/>
        <w:rPr>
          <w:rFonts w:ascii="Times New Roman" w:hAnsi="Times New Roman" w:cs="Times New Roman"/>
          <w:bCs/>
          <w:sz w:val="24"/>
          <w:szCs w:val="24"/>
        </w:rPr>
      </w:pPr>
      <w:r w:rsidRPr="002318E2">
        <w:rPr>
          <w:rFonts w:ascii="Times New Roman" w:hAnsi="Times New Roman" w:cs="Times New Roman"/>
          <w:bCs/>
          <w:sz w:val="24"/>
          <w:szCs w:val="24"/>
        </w:rPr>
        <w:t xml:space="preserve">1.Предельные </w:t>
      </w:r>
      <w:proofErr w:type="gramStart"/>
      <w:r w:rsidRPr="002318E2">
        <w:rPr>
          <w:rFonts w:ascii="Times New Roman" w:hAnsi="Times New Roman" w:cs="Times New Roman"/>
          <w:bCs/>
          <w:sz w:val="24"/>
          <w:szCs w:val="24"/>
        </w:rPr>
        <w:t xml:space="preserve">( </w:t>
      </w:r>
      <w:proofErr w:type="gramEnd"/>
      <w:r w:rsidRPr="002318E2">
        <w:rPr>
          <w:rFonts w:ascii="Times New Roman" w:hAnsi="Times New Roman" w:cs="Times New Roman"/>
          <w:bCs/>
          <w:sz w:val="24"/>
          <w:szCs w:val="24"/>
        </w:rPr>
        <w:t xml:space="preserve">минимальные 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w:t>
      </w:r>
    </w:p>
    <w:p w:rsidR="00E40FFA" w:rsidRPr="002318E2" w:rsidRDefault="00E40FFA" w:rsidP="00E40FFA">
      <w:pPr>
        <w:autoSpaceDE w:val="0"/>
        <w:autoSpaceDN w:val="0"/>
        <w:adjustRightInd w:val="0"/>
        <w:spacing w:after="0" w:line="240" w:lineRule="auto"/>
        <w:ind w:firstLine="709"/>
        <w:jc w:val="both"/>
        <w:rPr>
          <w:rFonts w:ascii="Times New Roman" w:hAnsi="Times New Roman" w:cs="Times New Roman"/>
          <w:b/>
          <w:bCs/>
          <w:sz w:val="24"/>
          <w:szCs w:val="24"/>
        </w:rPr>
      </w:pPr>
      <w:r w:rsidRPr="002318E2">
        <w:rPr>
          <w:rFonts w:ascii="Times New Roman" w:hAnsi="Times New Roman" w:cs="Times New Roman"/>
          <w:b/>
          <w:bCs/>
          <w:sz w:val="24"/>
          <w:szCs w:val="24"/>
        </w:rPr>
        <w:t>Особые условия реализации регламента</w:t>
      </w:r>
    </w:p>
    <w:p w:rsidR="00E40FFA" w:rsidRPr="002318E2" w:rsidRDefault="00E40FFA" w:rsidP="00E40FFA">
      <w:pPr>
        <w:autoSpaceDE w:val="0"/>
        <w:autoSpaceDN w:val="0"/>
        <w:adjustRightInd w:val="0"/>
        <w:spacing w:after="0" w:line="240" w:lineRule="auto"/>
        <w:ind w:firstLine="709"/>
        <w:jc w:val="both"/>
        <w:rPr>
          <w:rFonts w:ascii="Times New Roman" w:hAnsi="Times New Roman" w:cs="Times New Roman"/>
          <w:bCs/>
          <w:sz w:val="24"/>
          <w:szCs w:val="24"/>
        </w:rPr>
      </w:pPr>
      <w:r w:rsidRPr="002318E2">
        <w:rPr>
          <w:rFonts w:ascii="Times New Roman" w:hAnsi="Times New Roman" w:cs="Times New Roman"/>
          <w:bCs/>
          <w:sz w:val="24"/>
          <w:szCs w:val="24"/>
        </w:rPr>
        <w:t>1. Новое строительство, реконструкцию  осуществлять по утвержденному проекту планировки и межевания территории.</w:t>
      </w:r>
    </w:p>
    <w:p w:rsidR="00E40FFA" w:rsidRPr="002318E2" w:rsidRDefault="00E40FFA" w:rsidP="00E40FFA">
      <w:pPr>
        <w:autoSpaceDE w:val="0"/>
        <w:autoSpaceDN w:val="0"/>
        <w:adjustRightInd w:val="0"/>
        <w:spacing w:after="0" w:line="240" w:lineRule="auto"/>
        <w:ind w:firstLine="709"/>
        <w:jc w:val="both"/>
        <w:rPr>
          <w:rFonts w:ascii="Times New Roman" w:hAnsi="Times New Roman" w:cs="Times New Roman"/>
          <w:bCs/>
          <w:sz w:val="24"/>
          <w:szCs w:val="24"/>
        </w:rPr>
      </w:pPr>
      <w:r w:rsidRPr="002318E2">
        <w:rPr>
          <w:rFonts w:ascii="Times New Roman" w:hAnsi="Times New Roman" w:cs="Times New Roman"/>
          <w:bCs/>
          <w:sz w:val="24"/>
          <w:szCs w:val="24"/>
        </w:rPr>
        <w:t>2.  Проект  благоустройства  прилегающей  территории  и  проект  ограждения  по красной  линии     согласовать  с  уполномоченным  органом  в  области  архитектуры  и градостроительства.</w:t>
      </w:r>
    </w:p>
    <w:p w:rsidR="00E40FFA" w:rsidRPr="002318E2" w:rsidRDefault="00E40FFA" w:rsidP="00E40FFA">
      <w:pPr>
        <w:autoSpaceDE w:val="0"/>
        <w:autoSpaceDN w:val="0"/>
        <w:adjustRightInd w:val="0"/>
        <w:spacing w:after="0" w:line="240" w:lineRule="auto"/>
        <w:ind w:firstLine="709"/>
        <w:jc w:val="both"/>
        <w:rPr>
          <w:rFonts w:ascii="Times New Roman" w:hAnsi="Times New Roman" w:cs="Times New Roman"/>
          <w:bCs/>
          <w:sz w:val="24"/>
          <w:szCs w:val="24"/>
        </w:rPr>
      </w:pPr>
      <w:r w:rsidRPr="002318E2">
        <w:rPr>
          <w:rFonts w:ascii="Times New Roman" w:hAnsi="Times New Roman" w:cs="Times New Roman"/>
          <w:bCs/>
          <w:sz w:val="24"/>
          <w:szCs w:val="24"/>
        </w:rPr>
        <w:t>3.  Строительство  осуществлять  в  соответствии  со  строительными  нормами  и правилами и техническими регламентами.</w:t>
      </w:r>
    </w:p>
    <w:p w:rsidR="00E40FFA" w:rsidRPr="002318E2" w:rsidRDefault="00E40FFA" w:rsidP="00E40FFA">
      <w:pPr>
        <w:autoSpaceDE w:val="0"/>
        <w:autoSpaceDN w:val="0"/>
        <w:adjustRightInd w:val="0"/>
        <w:spacing w:after="0" w:line="240" w:lineRule="auto"/>
        <w:ind w:firstLine="709"/>
        <w:jc w:val="both"/>
        <w:rPr>
          <w:rFonts w:ascii="Times New Roman" w:hAnsi="Times New Roman" w:cs="Times New Roman"/>
          <w:bCs/>
          <w:sz w:val="24"/>
          <w:szCs w:val="24"/>
        </w:rPr>
      </w:pPr>
      <w:r w:rsidRPr="002318E2">
        <w:rPr>
          <w:rFonts w:ascii="Times New Roman" w:hAnsi="Times New Roman" w:cs="Times New Roman"/>
          <w:bCs/>
          <w:sz w:val="24"/>
          <w:szCs w:val="24"/>
        </w:rPr>
        <w:t>4. В отношении конкретных видов объектов капительного строительства следует учитывать    требования    Нормативов   градостроительного    проектирования    Липецкой области.</w:t>
      </w:r>
    </w:p>
    <w:p w:rsidR="00E40FFA" w:rsidRPr="00A0091F" w:rsidRDefault="00E40FFA" w:rsidP="00E40FFA">
      <w:pPr>
        <w:shd w:val="clear" w:color="auto" w:fill="FFFFFF"/>
        <w:spacing w:after="0" w:line="240" w:lineRule="auto"/>
        <w:ind w:firstLine="567"/>
        <w:outlineLvl w:val="4"/>
        <w:rPr>
          <w:rFonts w:ascii="Times New Roman" w:eastAsia="Times New Roman" w:hAnsi="Times New Roman" w:cs="Times New Roman"/>
          <w:b/>
          <w:bCs/>
          <w:color w:val="000000"/>
          <w:sz w:val="24"/>
          <w:szCs w:val="24"/>
          <w:lang w:eastAsia="ru-RU"/>
        </w:rPr>
      </w:pPr>
      <w:r w:rsidRPr="00A0091F">
        <w:rPr>
          <w:rFonts w:ascii="Times New Roman" w:eastAsia="Times New Roman" w:hAnsi="Times New Roman" w:cs="Times New Roman"/>
          <w:b/>
          <w:bCs/>
          <w:color w:val="000000"/>
          <w:sz w:val="24"/>
          <w:szCs w:val="24"/>
          <w:lang w:eastAsia="ru-RU"/>
        </w:rPr>
        <w:t xml:space="preserve">Статья 7. Градостроительные регламенты. </w:t>
      </w:r>
    </w:p>
    <w:p w:rsidR="00E40FFA" w:rsidRPr="00A0091F" w:rsidRDefault="00E40FFA" w:rsidP="00E40FFA">
      <w:pPr>
        <w:shd w:val="clear" w:color="auto" w:fill="FFFFFF"/>
        <w:spacing w:after="0" w:line="240" w:lineRule="auto"/>
        <w:ind w:firstLine="567"/>
        <w:outlineLvl w:val="4"/>
        <w:rPr>
          <w:rFonts w:ascii="Times New Roman" w:eastAsia="Times New Roman" w:hAnsi="Times New Roman" w:cs="Times New Roman"/>
          <w:b/>
          <w:bCs/>
          <w:color w:val="000000"/>
          <w:sz w:val="24"/>
          <w:szCs w:val="24"/>
          <w:lang w:eastAsia="ru-RU"/>
        </w:rPr>
      </w:pPr>
      <w:r w:rsidRPr="00A0091F">
        <w:rPr>
          <w:rFonts w:ascii="Times New Roman" w:eastAsia="Times New Roman" w:hAnsi="Times New Roman" w:cs="Times New Roman"/>
          <w:b/>
          <w:bCs/>
          <w:color w:val="000000"/>
          <w:sz w:val="24"/>
          <w:szCs w:val="24"/>
          <w:lang w:eastAsia="ru-RU"/>
        </w:rPr>
        <w:t>Зона рекреационного назначения (РН)</w:t>
      </w:r>
    </w:p>
    <w:p w:rsidR="00E40FFA" w:rsidRPr="002318E2" w:rsidRDefault="00E40FFA" w:rsidP="00E40FFA">
      <w:pPr>
        <w:shd w:val="clear" w:color="auto" w:fill="FFFFFF"/>
        <w:spacing w:after="0" w:line="240" w:lineRule="auto"/>
        <w:outlineLvl w:val="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6"/>
          <w:szCs w:val="26"/>
          <w:lang w:eastAsia="ru-RU"/>
        </w:rPr>
        <w:t xml:space="preserve">   </w:t>
      </w:r>
      <w:r w:rsidRPr="002318E2">
        <w:rPr>
          <w:rFonts w:ascii="Times New Roman" w:eastAsia="Times New Roman" w:hAnsi="Times New Roman" w:cs="Times New Roman"/>
          <w:bCs/>
          <w:color w:val="000000"/>
          <w:sz w:val="24"/>
          <w:szCs w:val="24"/>
          <w:lang w:eastAsia="ru-RU"/>
        </w:rPr>
        <w:t>Зона  предназначена  для  сохранения  и  использования  природного  ландшафта  и земельных   участков   озеленения   в   интересах   здоровья   населения,   сохранения   и воспроизводства элементов природного  ландшафта (лесов, водоемов и др.), в целях их рационального   использования,   туризма,   отдыха, занятий   физической   культурой   и спортом.</w:t>
      </w:r>
    </w:p>
    <w:p w:rsidR="00E40FFA" w:rsidRPr="002318E2" w:rsidRDefault="00E40FFA" w:rsidP="00E40FFA">
      <w:pPr>
        <w:shd w:val="clear" w:color="auto" w:fill="FFFFFF"/>
        <w:spacing w:after="0" w:line="240" w:lineRule="auto"/>
        <w:ind w:firstLine="567"/>
        <w:outlineLvl w:val="4"/>
        <w:rPr>
          <w:rFonts w:ascii="Times New Roman" w:eastAsia="Times New Roman" w:hAnsi="Times New Roman" w:cs="Times New Roman"/>
          <w:b/>
          <w:bCs/>
          <w:color w:val="000000"/>
          <w:sz w:val="24"/>
          <w:szCs w:val="24"/>
          <w:lang w:eastAsia="ru-RU"/>
        </w:rPr>
      </w:pPr>
      <w:r w:rsidRPr="002318E2">
        <w:rPr>
          <w:rFonts w:ascii="Times New Roman" w:eastAsia="Times New Roman" w:hAnsi="Times New Roman" w:cs="Times New Roman"/>
          <w:b/>
          <w:bCs/>
          <w:color w:val="000000"/>
          <w:sz w:val="24"/>
          <w:szCs w:val="24"/>
          <w:lang w:eastAsia="ru-RU"/>
        </w:rPr>
        <w:t>Основные виды разрешенного использования:</w:t>
      </w:r>
    </w:p>
    <w:p w:rsidR="00E40FFA" w:rsidRPr="002318E2" w:rsidRDefault="00E40FFA" w:rsidP="00E40FFA">
      <w:pPr>
        <w:shd w:val="clear" w:color="auto" w:fill="FFFFFF"/>
        <w:spacing w:after="0" w:line="240" w:lineRule="auto"/>
        <w:ind w:firstLine="567"/>
        <w:outlineLvl w:val="4"/>
        <w:rPr>
          <w:rFonts w:ascii="Times New Roman" w:eastAsia="Times New Roman" w:hAnsi="Times New Roman" w:cs="Times New Roman"/>
          <w:bCs/>
          <w:color w:val="000000"/>
          <w:sz w:val="24"/>
          <w:szCs w:val="24"/>
          <w:lang w:eastAsia="ru-RU"/>
        </w:rPr>
      </w:pPr>
      <w:r w:rsidRPr="002318E2">
        <w:rPr>
          <w:rFonts w:ascii="Times New Roman" w:eastAsia="Times New Roman" w:hAnsi="Times New Roman" w:cs="Times New Roman"/>
          <w:bCs/>
          <w:color w:val="000000"/>
          <w:sz w:val="24"/>
          <w:szCs w:val="24"/>
          <w:lang w:eastAsia="ru-RU"/>
        </w:rPr>
        <w:t>- озелененные массивы, скверы, парки, сады;</w:t>
      </w:r>
    </w:p>
    <w:p w:rsidR="00E40FFA" w:rsidRPr="002318E2" w:rsidRDefault="00E40FFA" w:rsidP="00E40FFA">
      <w:pPr>
        <w:shd w:val="clear" w:color="auto" w:fill="FFFFFF"/>
        <w:spacing w:after="0" w:line="240" w:lineRule="auto"/>
        <w:ind w:firstLine="567"/>
        <w:outlineLvl w:val="4"/>
        <w:rPr>
          <w:rFonts w:ascii="Times New Roman" w:eastAsia="Times New Roman" w:hAnsi="Times New Roman" w:cs="Times New Roman"/>
          <w:bCs/>
          <w:color w:val="000000"/>
          <w:sz w:val="24"/>
          <w:szCs w:val="24"/>
          <w:lang w:eastAsia="ru-RU"/>
        </w:rPr>
      </w:pPr>
      <w:r w:rsidRPr="002318E2">
        <w:rPr>
          <w:rFonts w:ascii="Times New Roman" w:eastAsia="Times New Roman" w:hAnsi="Times New Roman" w:cs="Times New Roman"/>
          <w:bCs/>
          <w:color w:val="000000"/>
          <w:sz w:val="24"/>
          <w:szCs w:val="24"/>
          <w:lang w:eastAsia="ru-RU"/>
        </w:rPr>
        <w:t>- детские площадки, площадки для отдыха;</w:t>
      </w:r>
    </w:p>
    <w:p w:rsidR="00E40FFA" w:rsidRPr="002318E2" w:rsidRDefault="00E40FFA" w:rsidP="00E40FFA">
      <w:pPr>
        <w:shd w:val="clear" w:color="auto" w:fill="FFFFFF"/>
        <w:spacing w:after="0" w:line="240" w:lineRule="auto"/>
        <w:ind w:firstLine="567"/>
        <w:outlineLvl w:val="4"/>
        <w:rPr>
          <w:rFonts w:ascii="Times New Roman" w:eastAsia="Times New Roman" w:hAnsi="Times New Roman" w:cs="Times New Roman"/>
          <w:bCs/>
          <w:color w:val="000000"/>
          <w:sz w:val="24"/>
          <w:szCs w:val="24"/>
          <w:lang w:eastAsia="ru-RU"/>
        </w:rPr>
      </w:pPr>
      <w:r w:rsidRPr="002318E2">
        <w:rPr>
          <w:rFonts w:ascii="Times New Roman" w:eastAsia="Times New Roman" w:hAnsi="Times New Roman" w:cs="Times New Roman"/>
          <w:bCs/>
          <w:color w:val="000000"/>
          <w:sz w:val="24"/>
          <w:szCs w:val="24"/>
          <w:lang w:eastAsia="ru-RU"/>
        </w:rPr>
        <w:t>-  прогулочные     аллеи,     некапитальные     вспомогательные     строения     и инфраструктура для отдыха на природе;</w:t>
      </w:r>
    </w:p>
    <w:p w:rsidR="00E40FFA" w:rsidRPr="002318E2" w:rsidRDefault="00E40FFA" w:rsidP="00E40FFA">
      <w:pPr>
        <w:shd w:val="clear" w:color="auto" w:fill="FFFFFF"/>
        <w:spacing w:after="0" w:line="240" w:lineRule="auto"/>
        <w:ind w:firstLine="567"/>
        <w:outlineLvl w:val="4"/>
        <w:rPr>
          <w:rFonts w:ascii="Times New Roman" w:eastAsia="Times New Roman" w:hAnsi="Times New Roman" w:cs="Times New Roman"/>
          <w:bCs/>
          <w:color w:val="000000"/>
          <w:sz w:val="24"/>
          <w:szCs w:val="24"/>
          <w:lang w:eastAsia="ru-RU"/>
        </w:rPr>
      </w:pPr>
      <w:r w:rsidRPr="002318E2">
        <w:rPr>
          <w:rFonts w:ascii="Times New Roman" w:eastAsia="Times New Roman" w:hAnsi="Times New Roman" w:cs="Times New Roman"/>
          <w:bCs/>
          <w:color w:val="000000"/>
          <w:sz w:val="24"/>
          <w:szCs w:val="24"/>
          <w:lang w:eastAsia="ru-RU"/>
        </w:rPr>
        <w:t>- места для пикников, костров;</w:t>
      </w:r>
    </w:p>
    <w:p w:rsidR="00E40FFA" w:rsidRPr="002318E2" w:rsidRDefault="00E40FFA" w:rsidP="00E40FFA">
      <w:pPr>
        <w:shd w:val="clear" w:color="auto" w:fill="FFFFFF"/>
        <w:spacing w:after="0" w:line="240" w:lineRule="auto"/>
        <w:ind w:firstLine="567"/>
        <w:outlineLvl w:val="4"/>
        <w:rPr>
          <w:rFonts w:ascii="Times New Roman" w:eastAsia="Times New Roman" w:hAnsi="Times New Roman" w:cs="Times New Roman"/>
          <w:bCs/>
          <w:color w:val="000000"/>
          <w:sz w:val="24"/>
          <w:szCs w:val="24"/>
          <w:lang w:eastAsia="ru-RU"/>
        </w:rPr>
      </w:pPr>
      <w:r w:rsidRPr="002318E2">
        <w:rPr>
          <w:rFonts w:ascii="Times New Roman" w:eastAsia="Times New Roman" w:hAnsi="Times New Roman" w:cs="Times New Roman"/>
          <w:bCs/>
          <w:color w:val="000000"/>
          <w:sz w:val="24"/>
          <w:szCs w:val="24"/>
          <w:lang w:eastAsia="ru-RU"/>
        </w:rPr>
        <w:t>- пляжи.</w:t>
      </w:r>
    </w:p>
    <w:p w:rsidR="00E40FFA" w:rsidRPr="002318E2" w:rsidRDefault="00E40FFA" w:rsidP="00E40FFA">
      <w:pPr>
        <w:shd w:val="clear" w:color="auto" w:fill="FFFFFF"/>
        <w:spacing w:after="0" w:line="240" w:lineRule="auto"/>
        <w:ind w:firstLine="567"/>
        <w:outlineLvl w:val="4"/>
        <w:rPr>
          <w:rFonts w:ascii="Times New Roman" w:eastAsia="Times New Roman" w:hAnsi="Times New Roman" w:cs="Times New Roman"/>
          <w:b/>
          <w:bCs/>
          <w:color w:val="000000"/>
          <w:sz w:val="24"/>
          <w:szCs w:val="24"/>
          <w:lang w:eastAsia="ru-RU"/>
        </w:rPr>
      </w:pPr>
      <w:r w:rsidRPr="002318E2">
        <w:rPr>
          <w:rFonts w:ascii="Times New Roman" w:eastAsia="Times New Roman" w:hAnsi="Times New Roman" w:cs="Times New Roman"/>
          <w:b/>
          <w:bCs/>
          <w:color w:val="000000"/>
          <w:sz w:val="24"/>
          <w:szCs w:val="24"/>
          <w:lang w:eastAsia="ru-RU"/>
        </w:rPr>
        <w:t>Вспомогательные виды разрешенного использования:</w:t>
      </w:r>
    </w:p>
    <w:p w:rsidR="00E40FFA" w:rsidRPr="002318E2" w:rsidRDefault="00E40FFA" w:rsidP="00E40FFA">
      <w:pPr>
        <w:shd w:val="clear" w:color="auto" w:fill="FFFFFF"/>
        <w:spacing w:after="0" w:line="240" w:lineRule="auto"/>
        <w:ind w:firstLine="567"/>
        <w:outlineLvl w:val="4"/>
        <w:rPr>
          <w:rFonts w:ascii="Times New Roman" w:eastAsia="Times New Roman" w:hAnsi="Times New Roman" w:cs="Times New Roman"/>
          <w:bCs/>
          <w:color w:val="000000"/>
          <w:sz w:val="24"/>
          <w:szCs w:val="24"/>
          <w:lang w:eastAsia="ru-RU"/>
        </w:rPr>
      </w:pPr>
      <w:r w:rsidRPr="002318E2">
        <w:rPr>
          <w:rFonts w:ascii="Times New Roman" w:eastAsia="Times New Roman" w:hAnsi="Times New Roman" w:cs="Times New Roman"/>
          <w:bCs/>
          <w:color w:val="000000"/>
          <w:sz w:val="24"/>
          <w:szCs w:val="24"/>
          <w:lang w:eastAsia="ru-RU"/>
        </w:rPr>
        <w:t>- некапитальные строения для кафе и закусочных;</w:t>
      </w:r>
    </w:p>
    <w:p w:rsidR="00E40FFA" w:rsidRPr="002318E2" w:rsidRDefault="00E40FFA" w:rsidP="00E40FFA">
      <w:pPr>
        <w:shd w:val="clear" w:color="auto" w:fill="FFFFFF"/>
        <w:spacing w:after="0" w:line="240" w:lineRule="auto"/>
        <w:ind w:firstLine="567"/>
        <w:outlineLvl w:val="4"/>
        <w:rPr>
          <w:rFonts w:ascii="Times New Roman" w:eastAsia="Times New Roman" w:hAnsi="Times New Roman" w:cs="Times New Roman"/>
          <w:bCs/>
          <w:color w:val="000000"/>
          <w:sz w:val="24"/>
          <w:szCs w:val="24"/>
          <w:lang w:eastAsia="ru-RU"/>
        </w:rPr>
      </w:pPr>
      <w:r w:rsidRPr="002318E2">
        <w:rPr>
          <w:rFonts w:ascii="Times New Roman" w:eastAsia="Times New Roman" w:hAnsi="Times New Roman" w:cs="Times New Roman"/>
          <w:bCs/>
          <w:color w:val="000000"/>
          <w:sz w:val="24"/>
          <w:szCs w:val="24"/>
          <w:lang w:eastAsia="ru-RU"/>
        </w:rPr>
        <w:t>- элементы благоустройства, малые архитектурные формы;</w:t>
      </w:r>
    </w:p>
    <w:p w:rsidR="00E40FFA" w:rsidRPr="002318E2" w:rsidRDefault="00E40FFA" w:rsidP="00E40FFA">
      <w:pPr>
        <w:shd w:val="clear" w:color="auto" w:fill="FFFFFF"/>
        <w:spacing w:after="0" w:line="240" w:lineRule="auto"/>
        <w:ind w:firstLine="567"/>
        <w:outlineLvl w:val="4"/>
        <w:rPr>
          <w:rFonts w:ascii="Times New Roman" w:eastAsia="Times New Roman" w:hAnsi="Times New Roman" w:cs="Times New Roman"/>
          <w:bCs/>
          <w:color w:val="000000"/>
          <w:sz w:val="24"/>
          <w:szCs w:val="24"/>
          <w:lang w:eastAsia="ru-RU"/>
        </w:rPr>
      </w:pPr>
      <w:r w:rsidRPr="002318E2">
        <w:rPr>
          <w:rFonts w:ascii="Times New Roman" w:eastAsia="Times New Roman" w:hAnsi="Times New Roman" w:cs="Times New Roman"/>
          <w:bCs/>
          <w:color w:val="000000"/>
          <w:sz w:val="24"/>
          <w:szCs w:val="24"/>
          <w:lang w:eastAsia="ru-RU"/>
        </w:rPr>
        <w:t>- автостоянки для временного хранения индивидуальных легковых автомобилей;</w:t>
      </w:r>
    </w:p>
    <w:p w:rsidR="00E40FFA" w:rsidRPr="002318E2" w:rsidRDefault="00E40FFA" w:rsidP="00E40FFA">
      <w:pPr>
        <w:shd w:val="clear" w:color="auto" w:fill="FFFFFF"/>
        <w:spacing w:after="0" w:line="240" w:lineRule="auto"/>
        <w:ind w:firstLine="567"/>
        <w:outlineLvl w:val="4"/>
        <w:rPr>
          <w:rFonts w:ascii="Times New Roman" w:eastAsia="Times New Roman" w:hAnsi="Times New Roman" w:cs="Times New Roman"/>
          <w:bCs/>
          <w:color w:val="000000"/>
          <w:sz w:val="24"/>
          <w:szCs w:val="24"/>
          <w:lang w:eastAsia="ru-RU"/>
        </w:rPr>
      </w:pPr>
      <w:r w:rsidRPr="002318E2">
        <w:rPr>
          <w:rFonts w:ascii="Times New Roman" w:eastAsia="Times New Roman" w:hAnsi="Times New Roman" w:cs="Times New Roman"/>
          <w:bCs/>
          <w:color w:val="000000"/>
          <w:sz w:val="24"/>
          <w:szCs w:val="24"/>
          <w:lang w:eastAsia="ru-RU"/>
        </w:rPr>
        <w:t>- культовые объекты;</w:t>
      </w:r>
    </w:p>
    <w:p w:rsidR="00E40FFA" w:rsidRPr="002318E2" w:rsidRDefault="00E40FFA" w:rsidP="00E40FFA">
      <w:pPr>
        <w:shd w:val="clear" w:color="auto" w:fill="FFFFFF"/>
        <w:spacing w:after="0" w:line="240" w:lineRule="auto"/>
        <w:ind w:firstLine="567"/>
        <w:outlineLvl w:val="4"/>
        <w:rPr>
          <w:rFonts w:ascii="Times New Roman" w:eastAsia="Times New Roman" w:hAnsi="Times New Roman" w:cs="Times New Roman"/>
          <w:bCs/>
          <w:color w:val="000000"/>
          <w:sz w:val="24"/>
          <w:szCs w:val="24"/>
          <w:lang w:eastAsia="ru-RU"/>
        </w:rPr>
      </w:pPr>
      <w:r w:rsidRPr="002318E2">
        <w:rPr>
          <w:rFonts w:ascii="Times New Roman" w:eastAsia="Times New Roman" w:hAnsi="Times New Roman" w:cs="Times New Roman"/>
          <w:bCs/>
          <w:color w:val="000000"/>
          <w:sz w:val="24"/>
          <w:szCs w:val="24"/>
          <w:lang w:eastAsia="ru-RU"/>
        </w:rPr>
        <w:t>- сезонные обслуживающие объекты.</w:t>
      </w:r>
    </w:p>
    <w:p w:rsidR="00E40FFA" w:rsidRPr="002318E2" w:rsidRDefault="00E40FFA" w:rsidP="00E40FFA">
      <w:pPr>
        <w:shd w:val="clear" w:color="auto" w:fill="FFFFFF"/>
        <w:spacing w:after="0" w:line="240" w:lineRule="auto"/>
        <w:ind w:firstLine="567"/>
        <w:outlineLvl w:val="4"/>
        <w:rPr>
          <w:rFonts w:ascii="Times New Roman" w:eastAsia="Times New Roman" w:hAnsi="Times New Roman" w:cs="Times New Roman"/>
          <w:b/>
          <w:bCs/>
          <w:color w:val="000000"/>
          <w:sz w:val="24"/>
          <w:szCs w:val="24"/>
          <w:lang w:eastAsia="ru-RU"/>
        </w:rPr>
      </w:pPr>
      <w:r w:rsidRPr="002318E2">
        <w:rPr>
          <w:rFonts w:ascii="Times New Roman" w:eastAsia="Times New Roman" w:hAnsi="Times New Roman" w:cs="Times New Roman"/>
          <w:b/>
          <w:bCs/>
          <w:color w:val="000000"/>
          <w:sz w:val="24"/>
          <w:szCs w:val="24"/>
          <w:lang w:eastAsia="ru-RU"/>
        </w:rPr>
        <w:t>Параметры  разрешенного  использования  земельных  участков  и  объектов капитального строительства на территории рекреационных зон</w:t>
      </w:r>
    </w:p>
    <w:p w:rsidR="00E40FFA" w:rsidRPr="002318E2" w:rsidRDefault="00E40FFA" w:rsidP="00E40FFA">
      <w:pPr>
        <w:shd w:val="clear" w:color="auto" w:fill="FFFFFF"/>
        <w:spacing w:after="0" w:line="240" w:lineRule="auto"/>
        <w:outlineLvl w:val="4"/>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2318E2">
        <w:rPr>
          <w:rFonts w:ascii="Times New Roman" w:eastAsia="Times New Roman" w:hAnsi="Times New Roman" w:cs="Times New Roman"/>
          <w:bCs/>
          <w:color w:val="000000"/>
          <w:sz w:val="24"/>
          <w:szCs w:val="24"/>
          <w:lang w:eastAsia="ru-RU"/>
        </w:rPr>
        <w:t>1.  Расстояние  между  границей  территории  жилой  застройки  и  ближним  краем паркового массива должно составлять не менее 15 метров.</w:t>
      </w:r>
    </w:p>
    <w:p w:rsidR="00E40FFA" w:rsidRPr="002318E2" w:rsidRDefault="00E40FFA" w:rsidP="00E40FFA">
      <w:pPr>
        <w:shd w:val="clear" w:color="auto" w:fill="FFFFFF"/>
        <w:spacing w:after="0" w:line="240" w:lineRule="auto"/>
        <w:ind w:firstLine="567"/>
        <w:outlineLvl w:val="4"/>
        <w:rPr>
          <w:rFonts w:ascii="Times New Roman" w:eastAsia="Times New Roman" w:hAnsi="Times New Roman" w:cs="Times New Roman"/>
          <w:bCs/>
          <w:color w:val="000000"/>
          <w:sz w:val="24"/>
          <w:szCs w:val="24"/>
          <w:lang w:eastAsia="ru-RU"/>
        </w:rPr>
      </w:pPr>
      <w:r w:rsidRPr="002318E2">
        <w:rPr>
          <w:rFonts w:ascii="Times New Roman" w:eastAsia="Times New Roman" w:hAnsi="Times New Roman" w:cs="Times New Roman"/>
          <w:bCs/>
          <w:color w:val="000000"/>
          <w:sz w:val="24"/>
          <w:szCs w:val="24"/>
          <w:lang w:eastAsia="ru-RU"/>
        </w:rPr>
        <w:t xml:space="preserve">2. Дорожную сеть зон рекреации (дороги, аллеи, тропы) следует трассировать по возможности   с   максимальным   сохранением   зеленых   насаждений,   минимальными уклонами  в  соответствии  </w:t>
      </w:r>
      <w:r w:rsidRPr="002318E2">
        <w:rPr>
          <w:rFonts w:ascii="Times New Roman" w:eastAsia="Times New Roman" w:hAnsi="Times New Roman" w:cs="Times New Roman"/>
          <w:bCs/>
          <w:color w:val="000000"/>
          <w:sz w:val="24"/>
          <w:szCs w:val="24"/>
          <w:lang w:eastAsia="ru-RU"/>
        </w:rPr>
        <w:lastRenderedPageBreak/>
        <w:t>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E40FFA" w:rsidRPr="002318E2" w:rsidRDefault="00E40FFA" w:rsidP="00E40FFA">
      <w:pPr>
        <w:shd w:val="clear" w:color="auto" w:fill="FFFFFF"/>
        <w:spacing w:after="0" w:line="240" w:lineRule="auto"/>
        <w:ind w:firstLine="567"/>
        <w:outlineLvl w:val="4"/>
        <w:rPr>
          <w:rFonts w:ascii="Times New Roman" w:eastAsia="Times New Roman" w:hAnsi="Times New Roman" w:cs="Times New Roman"/>
          <w:bCs/>
          <w:color w:val="000000"/>
          <w:sz w:val="24"/>
          <w:szCs w:val="24"/>
          <w:lang w:eastAsia="ru-RU"/>
        </w:rPr>
      </w:pPr>
      <w:r w:rsidRPr="002318E2">
        <w:rPr>
          <w:rFonts w:ascii="Times New Roman" w:eastAsia="Times New Roman" w:hAnsi="Times New Roman" w:cs="Times New Roman"/>
          <w:bCs/>
          <w:color w:val="000000"/>
          <w:sz w:val="24"/>
          <w:szCs w:val="24"/>
          <w:lang w:eastAsia="ru-RU"/>
        </w:rPr>
        <w:t xml:space="preserve">3.  Покрытия  площадок,  </w:t>
      </w:r>
      <w:proofErr w:type="spellStart"/>
      <w:r w:rsidRPr="002318E2">
        <w:rPr>
          <w:rFonts w:ascii="Times New Roman" w:eastAsia="Times New Roman" w:hAnsi="Times New Roman" w:cs="Times New Roman"/>
          <w:bCs/>
          <w:color w:val="000000"/>
          <w:sz w:val="24"/>
          <w:szCs w:val="24"/>
          <w:lang w:eastAsia="ru-RU"/>
        </w:rPr>
        <w:t>дорожно-тропиночной</w:t>
      </w:r>
      <w:proofErr w:type="spellEnd"/>
      <w:r w:rsidRPr="002318E2">
        <w:rPr>
          <w:rFonts w:ascii="Times New Roman" w:eastAsia="Times New Roman" w:hAnsi="Times New Roman" w:cs="Times New Roman"/>
          <w:bCs/>
          <w:color w:val="000000"/>
          <w:sz w:val="24"/>
          <w:szCs w:val="24"/>
          <w:lang w:eastAsia="ru-RU"/>
        </w:rPr>
        <w:t xml:space="preserve">  сети  в  пределах  зон  рекреации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E40FFA" w:rsidRPr="002318E2" w:rsidRDefault="00E40FFA" w:rsidP="00E40FFA">
      <w:pPr>
        <w:shd w:val="clear" w:color="auto" w:fill="FFFFFF"/>
        <w:spacing w:after="0" w:line="240" w:lineRule="auto"/>
        <w:ind w:firstLine="567"/>
        <w:outlineLvl w:val="4"/>
        <w:rPr>
          <w:rFonts w:ascii="Times New Roman" w:eastAsia="Times New Roman" w:hAnsi="Times New Roman" w:cs="Times New Roman"/>
          <w:b/>
          <w:bCs/>
          <w:color w:val="000000"/>
          <w:sz w:val="24"/>
          <w:szCs w:val="24"/>
          <w:lang w:eastAsia="ru-RU"/>
        </w:rPr>
      </w:pPr>
      <w:r w:rsidRPr="002318E2">
        <w:rPr>
          <w:rFonts w:ascii="Times New Roman" w:eastAsia="Times New Roman" w:hAnsi="Times New Roman" w:cs="Times New Roman"/>
          <w:b/>
          <w:bCs/>
          <w:color w:val="000000"/>
          <w:sz w:val="24"/>
          <w:szCs w:val="24"/>
          <w:lang w:eastAsia="ru-RU"/>
        </w:rPr>
        <w:t>Особые условия реализации регламента</w:t>
      </w:r>
    </w:p>
    <w:p w:rsidR="00E40FFA" w:rsidRPr="002318E2" w:rsidRDefault="00E40FFA" w:rsidP="00E40FFA">
      <w:pPr>
        <w:shd w:val="clear" w:color="auto" w:fill="FFFFFF"/>
        <w:spacing w:after="0" w:line="240" w:lineRule="auto"/>
        <w:ind w:firstLine="567"/>
        <w:outlineLvl w:val="4"/>
        <w:rPr>
          <w:rFonts w:ascii="Times New Roman" w:eastAsia="Times New Roman" w:hAnsi="Times New Roman" w:cs="Times New Roman"/>
          <w:bCs/>
          <w:color w:val="000000"/>
          <w:sz w:val="24"/>
          <w:szCs w:val="24"/>
          <w:lang w:eastAsia="ru-RU"/>
        </w:rPr>
      </w:pPr>
      <w:r w:rsidRPr="002318E2">
        <w:rPr>
          <w:rFonts w:ascii="Times New Roman" w:eastAsia="Times New Roman" w:hAnsi="Times New Roman" w:cs="Times New Roman"/>
          <w:bCs/>
          <w:color w:val="000000"/>
          <w:sz w:val="24"/>
          <w:szCs w:val="24"/>
          <w:lang w:eastAsia="ru-RU"/>
        </w:rPr>
        <w:t>1.   Общая   площадь   объектов   не   должны  быть   больше   10%   площади   всего земельного участка рекреационной зоны</w:t>
      </w:r>
    </w:p>
    <w:p w:rsidR="00E40FFA" w:rsidRPr="002318E2" w:rsidRDefault="00E40FFA" w:rsidP="00E40FFA">
      <w:pPr>
        <w:shd w:val="clear" w:color="auto" w:fill="FFFFFF"/>
        <w:spacing w:after="0" w:line="240" w:lineRule="auto"/>
        <w:ind w:firstLine="567"/>
        <w:outlineLvl w:val="4"/>
        <w:rPr>
          <w:rFonts w:ascii="Times New Roman" w:eastAsia="Times New Roman" w:hAnsi="Times New Roman" w:cs="Times New Roman"/>
          <w:bCs/>
          <w:color w:val="000000"/>
          <w:sz w:val="24"/>
          <w:szCs w:val="24"/>
          <w:lang w:eastAsia="ru-RU"/>
        </w:rPr>
      </w:pPr>
      <w:r w:rsidRPr="002318E2">
        <w:rPr>
          <w:rFonts w:ascii="Times New Roman" w:eastAsia="Times New Roman" w:hAnsi="Times New Roman" w:cs="Times New Roman"/>
          <w:bCs/>
          <w:color w:val="000000"/>
          <w:sz w:val="24"/>
          <w:szCs w:val="24"/>
          <w:lang w:eastAsia="ru-RU"/>
        </w:rPr>
        <w:t>2. Высокие требования к архитектурному облику и отделке фасадов.</w:t>
      </w:r>
    </w:p>
    <w:p w:rsidR="00E40FFA" w:rsidRPr="00A0091F" w:rsidRDefault="00E40FFA" w:rsidP="00E40F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18E2">
        <w:rPr>
          <w:rFonts w:ascii="Times New Roman" w:eastAsia="Times New Roman" w:hAnsi="Times New Roman" w:cs="Times New Roman"/>
          <w:color w:val="000000"/>
          <w:sz w:val="24"/>
          <w:szCs w:val="24"/>
          <w:lang w:eastAsia="ru-RU"/>
        </w:rPr>
        <w:t> </w:t>
      </w:r>
      <w:r w:rsidRPr="00A0091F">
        <w:rPr>
          <w:rFonts w:ascii="Times New Roman" w:eastAsia="Times New Roman" w:hAnsi="Times New Roman" w:cs="Times New Roman"/>
          <w:b/>
          <w:bCs/>
          <w:color w:val="000000"/>
          <w:sz w:val="24"/>
          <w:szCs w:val="24"/>
          <w:lang w:eastAsia="ru-RU"/>
        </w:rPr>
        <w:t>Статья 8. Градостроительные регламенты. Зона специального назначения (СН)</w:t>
      </w:r>
    </w:p>
    <w:p w:rsidR="00E40FFA" w:rsidRPr="002318E2" w:rsidRDefault="00E40FFA" w:rsidP="00E40FFA">
      <w:pPr>
        <w:shd w:val="clear" w:color="auto" w:fill="FFFFFF"/>
        <w:spacing w:after="0" w:line="240" w:lineRule="auto"/>
        <w:jc w:val="both"/>
        <w:outlineLvl w:val="4"/>
        <w:rPr>
          <w:rFonts w:ascii="Times New Roman" w:eastAsia="Times New Roman" w:hAnsi="Times New Roman" w:cs="Times New Roman"/>
          <w:bCs/>
          <w:color w:val="000000"/>
          <w:sz w:val="24"/>
          <w:szCs w:val="24"/>
          <w:lang w:eastAsia="ru-RU"/>
        </w:rPr>
      </w:pPr>
      <w:r w:rsidRPr="002318E2">
        <w:rPr>
          <w:rFonts w:ascii="Times New Roman" w:eastAsia="Times New Roman" w:hAnsi="Times New Roman" w:cs="Times New Roman"/>
          <w:bCs/>
          <w:color w:val="000000"/>
          <w:sz w:val="24"/>
          <w:szCs w:val="24"/>
          <w:lang w:eastAsia="ru-RU"/>
        </w:rPr>
        <w:t>В  состав  зон  включаются  участки,  занятые  кладбищами, скотомогильниками,</w:t>
      </w:r>
    </w:p>
    <w:p w:rsidR="00E40FFA" w:rsidRPr="002318E2" w:rsidRDefault="00E40FFA" w:rsidP="00E40FFA">
      <w:pPr>
        <w:shd w:val="clear" w:color="auto" w:fill="FFFFFF"/>
        <w:spacing w:after="0" w:line="240" w:lineRule="auto"/>
        <w:jc w:val="both"/>
        <w:outlineLvl w:val="4"/>
        <w:rPr>
          <w:rFonts w:ascii="Times New Roman" w:eastAsia="Times New Roman" w:hAnsi="Times New Roman" w:cs="Times New Roman"/>
          <w:bCs/>
          <w:color w:val="000000"/>
          <w:sz w:val="24"/>
          <w:szCs w:val="24"/>
          <w:lang w:eastAsia="ru-RU"/>
        </w:rPr>
      </w:pPr>
      <w:r w:rsidRPr="002318E2">
        <w:rPr>
          <w:rFonts w:ascii="Times New Roman" w:eastAsia="Times New Roman" w:hAnsi="Times New Roman" w:cs="Times New Roman"/>
          <w:bCs/>
          <w:color w:val="000000"/>
          <w:sz w:val="24"/>
          <w:szCs w:val="24"/>
          <w:lang w:eastAsia="ru-RU"/>
        </w:rPr>
        <w:t xml:space="preserve">захоронениями   </w:t>
      </w:r>
      <w:proofErr w:type="spellStart"/>
      <w:r w:rsidRPr="002318E2">
        <w:rPr>
          <w:rFonts w:ascii="Times New Roman" w:eastAsia="Times New Roman" w:hAnsi="Times New Roman" w:cs="Times New Roman"/>
          <w:bCs/>
          <w:color w:val="000000"/>
          <w:sz w:val="24"/>
          <w:szCs w:val="24"/>
          <w:lang w:eastAsia="ru-RU"/>
        </w:rPr>
        <w:t>биоотходов</w:t>
      </w:r>
      <w:proofErr w:type="spellEnd"/>
      <w:r w:rsidRPr="002318E2">
        <w:rPr>
          <w:rFonts w:ascii="Times New Roman" w:eastAsia="Times New Roman" w:hAnsi="Times New Roman" w:cs="Times New Roman"/>
          <w:bCs/>
          <w:color w:val="000000"/>
          <w:sz w:val="24"/>
          <w:szCs w:val="24"/>
          <w:lang w:eastAsia="ru-RU"/>
        </w:rPr>
        <w:t>,   объектами   размещения   отходов   потребления   и   иными объектами   (очистными   канализационными   сооружениями   и   иными   техническими сооружениями),  размещение которых может  быть  обеспечено  только  путем  выделения указанных  объектов  и  недопустимо  в  других  территориальных  зонах.  В  состав  зон специального  назначения  включаются  также  зоны  размещения     режимных  объектов ограниченного доступа.</w:t>
      </w:r>
    </w:p>
    <w:p w:rsidR="00E40FFA" w:rsidRPr="002318E2" w:rsidRDefault="00E40FFA" w:rsidP="00E40FFA">
      <w:pPr>
        <w:shd w:val="clear" w:color="auto" w:fill="FFFFFF"/>
        <w:spacing w:after="0" w:line="240" w:lineRule="auto"/>
        <w:ind w:firstLine="567"/>
        <w:outlineLvl w:val="4"/>
        <w:rPr>
          <w:rFonts w:ascii="Times New Roman" w:eastAsia="Times New Roman" w:hAnsi="Times New Roman" w:cs="Times New Roman"/>
          <w:bCs/>
          <w:color w:val="000000"/>
          <w:sz w:val="24"/>
          <w:szCs w:val="24"/>
          <w:lang w:eastAsia="ru-RU"/>
        </w:rPr>
      </w:pPr>
      <w:r w:rsidRPr="002318E2">
        <w:rPr>
          <w:rFonts w:ascii="Times New Roman" w:eastAsia="Times New Roman" w:hAnsi="Times New Roman" w:cs="Times New Roman"/>
          <w:bCs/>
          <w:color w:val="000000"/>
          <w:sz w:val="24"/>
          <w:szCs w:val="24"/>
          <w:lang w:eastAsia="ru-RU"/>
        </w:rPr>
        <w:t>Основные виды разрешенного использования:</w:t>
      </w:r>
    </w:p>
    <w:p w:rsidR="00E40FFA" w:rsidRPr="002318E2" w:rsidRDefault="00E40FFA" w:rsidP="00E40FFA">
      <w:pPr>
        <w:shd w:val="clear" w:color="auto" w:fill="FFFFFF"/>
        <w:spacing w:after="0" w:line="240" w:lineRule="auto"/>
        <w:ind w:firstLine="567"/>
        <w:outlineLvl w:val="4"/>
        <w:rPr>
          <w:rFonts w:ascii="Times New Roman" w:eastAsia="Times New Roman" w:hAnsi="Times New Roman" w:cs="Times New Roman"/>
          <w:bCs/>
          <w:color w:val="000000"/>
          <w:sz w:val="24"/>
          <w:szCs w:val="24"/>
          <w:lang w:eastAsia="ru-RU"/>
        </w:rPr>
      </w:pPr>
      <w:r w:rsidRPr="002318E2">
        <w:rPr>
          <w:rFonts w:ascii="Times New Roman" w:eastAsia="Times New Roman" w:hAnsi="Times New Roman" w:cs="Times New Roman"/>
          <w:bCs/>
          <w:color w:val="000000"/>
          <w:sz w:val="24"/>
          <w:szCs w:val="24"/>
          <w:lang w:eastAsia="ru-RU"/>
        </w:rPr>
        <w:t>- действующее кладбище, в т.ч. с учетом расширения;</w:t>
      </w:r>
    </w:p>
    <w:p w:rsidR="00E40FFA" w:rsidRPr="002318E2" w:rsidRDefault="00E40FFA" w:rsidP="00E40FFA">
      <w:pPr>
        <w:shd w:val="clear" w:color="auto" w:fill="FFFFFF"/>
        <w:spacing w:after="0" w:line="240" w:lineRule="auto"/>
        <w:ind w:firstLine="567"/>
        <w:outlineLvl w:val="4"/>
        <w:rPr>
          <w:rFonts w:ascii="Times New Roman" w:eastAsia="Times New Roman" w:hAnsi="Times New Roman" w:cs="Times New Roman"/>
          <w:bCs/>
          <w:color w:val="000000"/>
          <w:sz w:val="24"/>
          <w:szCs w:val="24"/>
          <w:lang w:eastAsia="ru-RU"/>
        </w:rPr>
      </w:pPr>
      <w:r w:rsidRPr="002318E2">
        <w:rPr>
          <w:rFonts w:ascii="Times New Roman" w:eastAsia="Times New Roman" w:hAnsi="Times New Roman" w:cs="Times New Roman"/>
          <w:bCs/>
          <w:color w:val="000000"/>
          <w:sz w:val="24"/>
          <w:szCs w:val="24"/>
          <w:lang w:eastAsia="ru-RU"/>
        </w:rPr>
        <w:t>- кладбища, закрытые на период консервации;</w:t>
      </w:r>
    </w:p>
    <w:p w:rsidR="00E40FFA" w:rsidRPr="002318E2" w:rsidRDefault="00E40FFA" w:rsidP="00E40FFA">
      <w:pPr>
        <w:shd w:val="clear" w:color="auto" w:fill="FFFFFF"/>
        <w:spacing w:after="0" w:line="240" w:lineRule="auto"/>
        <w:ind w:firstLine="567"/>
        <w:outlineLvl w:val="4"/>
        <w:rPr>
          <w:rFonts w:ascii="Times New Roman" w:eastAsia="Times New Roman" w:hAnsi="Times New Roman" w:cs="Times New Roman"/>
          <w:bCs/>
          <w:color w:val="000000"/>
          <w:sz w:val="24"/>
          <w:szCs w:val="24"/>
          <w:lang w:eastAsia="ru-RU"/>
        </w:rPr>
      </w:pPr>
      <w:r w:rsidRPr="002318E2">
        <w:rPr>
          <w:rFonts w:ascii="Times New Roman" w:eastAsia="Times New Roman" w:hAnsi="Times New Roman" w:cs="Times New Roman"/>
          <w:bCs/>
          <w:color w:val="000000"/>
          <w:sz w:val="24"/>
          <w:szCs w:val="24"/>
          <w:lang w:eastAsia="ru-RU"/>
        </w:rPr>
        <w:t>- отдельные мемориальные захоронения;</w:t>
      </w:r>
    </w:p>
    <w:p w:rsidR="00E40FFA" w:rsidRPr="002318E2" w:rsidRDefault="00E40FFA" w:rsidP="00E40FFA">
      <w:pPr>
        <w:shd w:val="clear" w:color="auto" w:fill="FFFFFF"/>
        <w:spacing w:after="0" w:line="240" w:lineRule="auto"/>
        <w:ind w:firstLine="567"/>
        <w:outlineLvl w:val="4"/>
        <w:rPr>
          <w:rFonts w:ascii="Times New Roman" w:eastAsia="Times New Roman" w:hAnsi="Times New Roman" w:cs="Times New Roman"/>
          <w:bCs/>
          <w:color w:val="000000"/>
          <w:sz w:val="24"/>
          <w:szCs w:val="24"/>
          <w:lang w:eastAsia="ru-RU"/>
        </w:rPr>
      </w:pPr>
      <w:r w:rsidRPr="002318E2">
        <w:rPr>
          <w:rFonts w:ascii="Times New Roman" w:eastAsia="Times New Roman" w:hAnsi="Times New Roman" w:cs="Times New Roman"/>
          <w:bCs/>
          <w:color w:val="000000"/>
          <w:sz w:val="24"/>
          <w:szCs w:val="24"/>
          <w:lang w:eastAsia="ru-RU"/>
        </w:rPr>
        <w:t>- скотомогильники;</w:t>
      </w:r>
    </w:p>
    <w:p w:rsidR="00E40FFA" w:rsidRPr="002318E2" w:rsidRDefault="00E40FFA" w:rsidP="00E40FFA">
      <w:pPr>
        <w:shd w:val="clear" w:color="auto" w:fill="FFFFFF"/>
        <w:spacing w:after="0" w:line="240" w:lineRule="auto"/>
        <w:ind w:firstLine="567"/>
        <w:outlineLvl w:val="4"/>
        <w:rPr>
          <w:rFonts w:ascii="Times New Roman" w:eastAsia="Times New Roman" w:hAnsi="Times New Roman" w:cs="Times New Roman"/>
          <w:bCs/>
          <w:color w:val="000000"/>
          <w:sz w:val="24"/>
          <w:szCs w:val="24"/>
          <w:lang w:eastAsia="ru-RU"/>
        </w:rPr>
      </w:pPr>
      <w:r w:rsidRPr="002318E2">
        <w:rPr>
          <w:rFonts w:ascii="Times New Roman" w:eastAsia="Times New Roman" w:hAnsi="Times New Roman" w:cs="Times New Roman"/>
          <w:bCs/>
          <w:color w:val="000000"/>
          <w:sz w:val="24"/>
          <w:szCs w:val="24"/>
          <w:lang w:eastAsia="ru-RU"/>
        </w:rPr>
        <w:t>- объекты временного размещения ТБО;</w:t>
      </w:r>
    </w:p>
    <w:p w:rsidR="00E40FFA" w:rsidRPr="002318E2" w:rsidRDefault="00E40FFA" w:rsidP="00E40FFA">
      <w:pPr>
        <w:shd w:val="clear" w:color="auto" w:fill="FFFFFF"/>
        <w:spacing w:after="0" w:line="240" w:lineRule="auto"/>
        <w:ind w:firstLine="567"/>
        <w:outlineLvl w:val="4"/>
        <w:rPr>
          <w:rFonts w:ascii="Times New Roman" w:eastAsia="Times New Roman" w:hAnsi="Times New Roman" w:cs="Times New Roman"/>
          <w:bCs/>
          <w:color w:val="000000"/>
          <w:sz w:val="24"/>
          <w:szCs w:val="24"/>
          <w:lang w:eastAsia="ru-RU"/>
        </w:rPr>
      </w:pPr>
      <w:r w:rsidRPr="002318E2">
        <w:rPr>
          <w:rFonts w:ascii="Times New Roman" w:eastAsia="Times New Roman" w:hAnsi="Times New Roman" w:cs="Times New Roman"/>
          <w:bCs/>
          <w:color w:val="000000"/>
          <w:sz w:val="24"/>
          <w:szCs w:val="24"/>
          <w:lang w:eastAsia="ru-RU"/>
        </w:rPr>
        <w:t>- станция аэрации;</w:t>
      </w:r>
    </w:p>
    <w:p w:rsidR="00E40FFA" w:rsidRPr="002318E2" w:rsidRDefault="00E40FFA" w:rsidP="00E40FFA">
      <w:pPr>
        <w:shd w:val="clear" w:color="auto" w:fill="FFFFFF"/>
        <w:spacing w:after="0" w:line="240" w:lineRule="auto"/>
        <w:ind w:firstLine="567"/>
        <w:outlineLvl w:val="4"/>
        <w:rPr>
          <w:rFonts w:ascii="Times New Roman" w:eastAsia="Times New Roman" w:hAnsi="Times New Roman" w:cs="Times New Roman"/>
          <w:bCs/>
          <w:color w:val="000000"/>
          <w:sz w:val="24"/>
          <w:szCs w:val="24"/>
          <w:lang w:eastAsia="ru-RU"/>
        </w:rPr>
      </w:pPr>
      <w:r w:rsidRPr="002318E2">
        <w:rPr>
          <w:rFonts w:ascii="Times New Roman" w:eastAsia="Times New Roman" w:hAnsi="Times New Roman" w:cs="Times New Roman"/>
          <w:bCs/>
          <w:color w:val="000000"/>
          <w:sz w:val="24"/>
          <w:szCs w:val="24"/>
          <w:lang w:eastAsia="ru-RU"/>
        </w:rPr>
        <w:t>- канализационные очистные сооружения;</w:t>
      </w:r>
    </w:p>
    <w:p w:rsidR="00E40FFA" w:rsidRPr="002318E2" w:rsidRDefault="00E40FFA" w:rsidP="00E40FFA">
      <w:pPr>
        <w:shd w:val="clear" w:color="auto" w:fill="FFFFFF"/>
        <w:spacing w:after="0" w:line="240" w:lineRule="auto"/>
        <w:ind w:firstLine="567"/>
        <w:outlineLvl w:val="4"/>
        <w:rPr>
          <w:rFonts w:ascii="Times New Roman" w:eastAsia="Times New Roman" w:hAnsi="Times New Roman" w:cs="Times New Roman"/>
          <w:bCs/>
          <w:color w:val="000000"/>
          <w:sz w:val="24"/>
          <w:szCs w:val="24"/>
          <w:lang w:eastAsia="ru-RU"/>
        </w:rPr>
      </w:pPr>
      <w:r w:rsidRPr="002318E2">
        <w:rPr>
          <w:rFonts w:ascii="Times New Roman" w:eastAsia="Times New Roman" w:hAnsi="Times New Roman" w:cs="Times New Roman"/>
          <w:bCs/>
          <w:color w:val="000000"/>
          <w:sz w:val="24"/>
          <w:szCs w:val="24"/>
          <w:lang w:eastAsia="ru-RU"/>
        </w:rPr>
        <w:t>- насосные станции;</w:t>
      </w:r>
    </w:p>
    <w:p w:rsidR="00E40FFA" w:rsidRPr="002318E2" w:rsidRDefault="00E40FFA" w:rsidP="00E40FFA">
      <w:pPr>
        <w:shd w:val="clear" w:color="auto" w:fill="FFFFFF"/>
        <w:spacing w:after="0" w:line="240" w:lineRule="auto"/>
        <w:ind w:firstLine="567"/>
        <w:outlineLvl w:val="4"/>
        <w:rPr>
          <w:rFonts w:ascii="Times New Roman" w:eastAsia="Times New Roman" w:hAnsi="Times New Roman" w:cs="Times New Roman"/>
          <w:bCs/>
          <w:color w:val="000000"/>
          <w:sz w:val="24"/>
          <w:szCs w:val="24"/>
          <w:lang w:eastAsia="ru-RU"/>
        </w:rPr>
      </w:pPr>
      <w:r w:rsidRPr="002318E2">
        <w:rPr>
          <w:rFonts w:ascii="Times New Roman" w:eastAsia="Times New Roman" w:hAnsi="Times New Roman" w:cs="Times New Roman"/>
          <w:bCs/>
          <w:color w:val="000000"/>
          <w:sz w:val="24"/>
          <w:szCs w:val="24"/>
          <w:lang w:eastAsia="ru-RU"/>
        </w:rPr>
        <w:t xml:space="preserve">- зеленые </w:t>
      </w:r>
      <w:proofErr w:type="gramStart"/>
      <w:r w:rsidRPr="002318E2">
        <w:rPr>
          <w:rFonts w:ascii="Times New Roman" w:eastAsia="Times New Roman" w:hAnsi="Times New Roman" w:cs="Times New Roman"/>
          <w:bCs/>
          <w:color w:val="000000"/>
          <w:sz w:val="24"/>
          <w:szCs w:val="24"/>
          <w:lang w:eastAsia="ru-RU"/>
        </w:rPr>
        <w:t>насаждения</w:t>
      </w:r>
      <w:proofErr w:type="gramEnd"/>
      <w:r w:rsidRPr="002318E2">
        <w:rPr>
          <w:rFonts w:ascii="Times New Roman" w:eastAsia="Times New Roman" w:hAnsi="Times New Roman" w:cs="Times New Roman"/>
          <w:bCs/>
          <w:color w:val="000000"/>
          <w:sz w:val="24"/>
          <w:szCs w:val="24"/>
          <w:lang w:eastAsia="ru-RU"/>
        </w:rPr>
        <w:t xml:space="preserve"> выполняющие специальные функции.</w:t>
      </w:r>
    </w:p>
    <w:p w:rsidR="00E40FFA" w:rsidRPr="002318E2" w:rsidRDefault="00E40FFA" w:rsidP="00E40FFA">
      <w:pPr>
        <w:shd w:val="clear" w:color="auto" w:fill="FFFFFF"/>
        <w:spacing w:after="0" w:line="240" w:lineRule="auto"/>
        <w:ind w:firstLine="567"/>
        <w:outlineLvl w:val="4"/>
        <w:rPr>
          <w:rFonts w:ascii="Times New Roman" w:eastAsia="Times New Roman" w:hAnsi="Times New Roman" w:cs="Times New Roman"/>
          <w:b/>
          <w:bCs/>
          <w:color w:val="000000"/>
          <w:sz w:val="24"/>
          <w:szCs w:val="24"/>
          <w:lang w:eastAsia="ru-RU"/>
        </w:rPr>
      </w:pPr>
      <w:r w:rsidRPr="002318E2">
        <w:rPr>
          <w:rFonts w:ascii="Times New Roman" w:eastAsia="Times New Roman" w:hAnsi="Times New Roman" w:cs="Times New Roman"/>
          <w:b/>
          <w:bCs/>
          <w:color w:val="000000"/>
          <w:sz w:val="24"/>
          <w:szCs w:val="24"/>
          <w:lang w:eastAsia="ru-RU"/>
        </w:rPr>
        <w:t>Условно разрешенные виды использования:</w:t>
      </w:r>
    </w:p>
    <w:p w:rsidR="00E40FFA" w:rsidRPr="002318E2" w:rsidRDefault="00E40FFA" w:rsidP="00E40FFA">
      <w:pPr>
        <w:shd w:val="clear" w:color="auto" w:fill="FFFFFF"/>
        <w:spacing w:after="0" w:line="240" w:lineRule="auto"/>
        <w:ind w:firstLine="567"/>
        <w:outlineLvl w:val="4"/>
        <w:rPr>
          <w:rFonts w:ascii="Times New Roman" w:eastAsia="Times New Roman" w:hAnsi="Times New Roman" w:cs="Times New Roman"/>
          <w:bCs/>
          <w:color w:val="000000"/>
          <w:sz w:val="24"/>
          <w:szCs w:val="24"/>
          <w:lang w:eastAsia="ru-RU"/>
        </w:rPr>
      </w:pPr>
      <w:r w:rsidRPr="002318E2">
        <w:rPr>
          <w:rFonts w:ascii="Times New Roman" w:eastAsia="Times New Roman" w:hAnsi="Times New Roman" w:cs="Times New Roman"/>
          <w:bCs/>
          <w:color w:val="000000"/>
          <w:sz w:val="24"/>
          <w:szCs w:val="24"/>
          <w:lang w:eastAsia="ru-RU"/>
        </w:rPr>
        <w:t>- объекты, связанные с отправлением культа;</w:t>
      </w:r>
    </w:p>
    <w:p w:rsidR="00E40FFA" w:rsidRPr="002318E2" w:rsidRDefault="00E40FFA" w:rsidP="00E40FFA">
      <w:pPr>
        <w:shd w:val="clear" w:color="auto" w:fill="FFFFFF"/>
        <w:spacing w:after="0" w:line="240" w:lineRule="auto"/>
        <w:ind w:firstLine="567"/>
        <w:outlineLvl w:val="4"/>
        <w:rPr>
          <w:rFonts w:ascii="Times New Roman" w:eastAsia="Times New Roman" w:hAnsi="Times New Roman" w:cs="Times New Roman"/>
          <w:bCs/>
          <w:color w:val="000000"/>
          <w:sz w:val="24"/>
          <w:szCs w:val="24"/>
          <w:lang w:eastAsia="ru-RU"/>
        </w:rPr>
      </w:pPr>
      <w:r w:rsidRPr="002318E2">
        <w:rPr>
          <w:rFonts w:ascii="Times New Roman" w:eastAsia="Times New Roman" w:hAnsi="Times New Roman" w:cs="Times New Roman"/>
          <w:bCs/>
          <w:color w:val="000000"/>
          <w:sz w:val="24"/>
          <w:szCs w:val="24"/>
          <w:lang w:eastAsia="ru-RU"/>
        </w:rPr>
        <w:t>- мастерские по изготовлению и продаже ритуальных принадлежностей;</w:t>
      </w:r>
    </w:p>
    <w:p w:rsidR="00E40FFA" w:rsidRPr="002318E2" w:rsidRDefault="00E40FFA" w:rsidP="00E40FFA">
      <w:pPr>
        <w:shd w:val="clear" w:color="auto" w:fill="FFFFFF"/>
        <w:spacing w:after="0" w:line="240" w:lineRule="auto"/>
        <w:ind w:firstLine="567"/>
        <w:outlineLvl w:val="4"/>
        <w:rPr>
          <w:rFonts w:ascii="Times New Roman" w:eastAsia="Times New Roman" w:hAnsi="Times New Roman" w:cs="Times New Roman"/>
          <w:bCs/>
          <w:color w:val="000000"/>
          <w:sz w:val="24"/>
          <w:szCs w:val="24"/>
          <w:lang w:eastAsia="ru-RU"/>
        </w:rPr>
      </w:pPr>
      <w:r w:rsidRPr="002318E2">
        <w:rPr>
          <w:rFonts w:ascii="Times New Roman" w:eastAsia="Times New Roman" w:hAnsi="Times New Roman" w:cs="Times New Roman"/>
          <w:bCs/>
          <w:color w:val="000000"/>
          <w:sz w:val="24"/>
          <w:szCs w:val="24"/>
          <w:lang w:eastAsia="ru-RU"/>
        </w:rPr>
        <w:t>- хозяйственные корпуса;</w:t>
      </w:r>
    </w:p>
    <w:p w:rsidR="00E40FFA" w:rsidRPr="002318E2" w:rsidRDefault="00E40FFA" w:rsidP="00E40FFA">
      <w:pPr>
        <w:shd w:val="clear" w:color="auto" w:fill="FFFFFF"/>
        <w:spacing w:after="0" w:line="240" w:lineRule="auto"/>
        <w:ind w:firstLine="567"/>
        <w:outlineLvl w:val="4"/>
        <w:rPr>
          <w:rFonts w:ascii="Times New Roman" w:eastAsia="Times New Roman" w:hAnsi="Times New Roman" w:cs="Times New Roman"/>
          <w:bCs/>
          <w:color w:val="000000"/>
          <w:sz w:val="24"/>
          <w:szCs w:val="24"/>
          <w:lang w:eastAsia="ru-RU"/>
        </w:rPr>
      </w:pPr>
      <w:r w:rsidRPr="002318E2">
        <w:rPr>
          <w:rFonts w:ascii="Times New Roman" w:eastAsia="Times New Roman" w:hAnsi="Times New Roman" w:cs="Times New Roman"/>
          <w:bCs/>
          <w:color w:val="000000"/>
          <w:sz w:val="24"/>
          <w:szCs w:val="24"/>
          <w:lang w:eastAsia="ru-RU"/>
        </w:rPr>
        <w:t>- общественные туалеты;</w:t>
      </w:r>
    </w:p>
    <w:p w:rsidR="00E40FFA" w:rsidRPr="002318E2" w:rsidRDefault="00E40FFA" w:rsidP="00E40FFA">
      <w:pPr>
        <w:shd w:val="clear" w:color="auto" w:fill="FFFFFF"/>
        <w:spacing w:after="0" w:line="240" w:lineRule="auto"/>
        <w:ind w:firstLine="567"/>
        <w:outlineLvl w:val="4"/>
        <w:rPr>
          <w:rFonts w:ascii="Times New Roman" w:eastAsia="Times New Roman" w:hAnsi="Times New Roman" w:cs="Times New Roman"/>
          <w:bCs/>
          <w:color w:val="000000"/>
          <w:sz w:val="24"/>
          <w:szCs w:val="24"/>
          <w:lang w:eastAsia="ru-RU"/>
        </w:rPr>
      </w:pPr>
      <w:r w:rsidRPr="002318E2">
        <w:rPr>
          <w:rFonts w:ascii="Times New Roman" w:eastAsia="Times New Roman" w:hAnsi="Times New Roman" w:cs="Times New Roman"/>
          <w:bCs/>
          <w:color w:val="000000"/>
          <w:sz w:val="24"/>
          <w:szCs w:val="24"/>
          <w:lang w:eastAsia="ru-RU"/>
        </w:rPr>
        <w:t>- парковки автотранспорта;</w:t>
      </w:r>
    </w:p>
    <w:p w:rsidR="00E40FFA" w:rsidRPr="002318E2" w:rsidRDefault="00E40FFA" w:rsidP="00E40FFA">
      <w:pPr>
        <w:shd w:val="clear" w:color="auto" w:fill="FFFFFF"/>
        <w:spacing w:after="0" w:line="240" w:lineRule="auto"/>
        <w:ind w:firstLine="567"/>
        <w:outlineLvl w:val="4"/>
        <w:rPr>
          <w:rFonts w:ascii="Times New Roman" w:eastAsia="Times New Roman" w:hAnsi="Times New Roman" w:cs="Times New Roman"/>
          <w:bCs/>
          <w:color w:val="000000"/>
          <w:sz w:val="24"/>
          <w:szCs w:val="24"/>
          <w:lang w:eastAsia="ru-RU"/>
        </w:rPr>
      </w:pPr>
      <w:r w:rsidRPr="002318E2">
        <w:rPr>
          <w:rFonts w:ascii="Times New Roman" w:eastAsia="Times New Roman" w:hAnsi="Times New Roman" w:cs="Times New Roman"/>
          <w:bCs/>
          <w:color w:val="000000"/>
          <w:sz w:val="24"/>
          <w:szCs w:val="24"/>
          <w:lang w:eastAsia="ru-RU"/>
        </w:rPr>
        <w:t>-  строительство и реконструкция сооружений, коммуникаций и других объектов;</w:t>
      </w:r>
    </w:p>
    <w:p w:rsidR="00E40FFA" w:rsidRPr="002318E2" w:rsidRDefault="00E40FFA" w:rsidP="00E40FFA">
      <w:pPr>
        <w:shd w:val="clear" w:color="auto" w:fill="FFFFFF"/>
        <w:spacing w:after="0" w:line="240" w:lineRule="auto"/>
        <w:ind w:firstLine="567"/>
        <w:outlineLvl w:val="4"/>
        <w:rPr>
          <w:rFonts w:ascii="Times New Roman" w:eastAsia="Times New Roman" w:hAnsi="Times New Roman" w:cs="Times New Roman"/>
          <w:bCs/>
          <w:color w:val="000000"/>
          <w:sz w:val="24"/>
          <w:szCs w:val="24"/>
          <w:lang w:eastAsia="ru-RU"/>
        </w:rPr>
      </w:pPr>
      <w:r w:rsidRPr="002318E2">
        <w:rPr>
          <w:rFonts w:ascii="Times New Roman" w:eastAsia="Times New Roman" w:hAnsi="Times New Roman" w:cs="Times New Roman"/>
          <w:bCs/>
          <w:color w:val="000000"/>
          <w:sz w:val="24"/>
          <w:szCs w:val="24"/>
          <w:lang w:eastAsia="ru-RU"/>
        </w:rPr>
        <w:t>- другие объекты, связанные с функционированием кладбищ, полигонов ТБО.</w:t>
      </w:r>
    </w:p>
    <w:p w:rsidR="00E40FFA" w:rsidRPr="002318E2" w:rsidRDefault="00E40FFA" w:rsidP="00E40FFA">
      <w:pPr>
        <w:shd w:val="clear" w:color="auto" w:fill="FFFFFF"/>
        <w:spacing w:after="0" w:line="240" w:lineRule="auto"/>
        <w:outlineLvl w:val="4"/>
        <w:rPr>
          <w:rFonts w:ascii="Times New Roman" w:eastAsia="Times New Roman" w:hAnsi="Times New Roman" w:cs="Times New Roman"/>
          <w:b/>
          <w:bCs/>
          <w:color w:val="000000"/>
          <w:sz w:val="24"/>
          <w:szCs w:val="24"/>
          <w:lang w:eastAsia="ru-RU"/>
        </w:rPr>
      </w:pPr>
      <w:r w:rsidRPr="002318E2">
        <w:rPr>
          <w:rFonts w:ascii="Times New Roman" w:eastAsia="Times New Roman" w:hAnsi="Times New Roman" w:cs="Times New Roman"/>
          <w:b/>
          <w:bCs/>
          <w:color w:val="000000"/>
          <w:sz w:val="24"/>
          <w:szCs w:val="24"/>
          <w:lang w:eastAsia="ru-RU"/>
        </w:rPr>
        <w:t>Параметры  разрешенного  использования  земельных  участков  и  объектов капитального строительства на территории зон специального назначения</w:t>
      </w:r>
    </w:p>
    <w:p w:rsidR="00E40FFA" w:rsidRPr="002318E2" w:rsidRDefault="00E40FFA" w:rsidP="00E40FFA">
      <w:pPr>
        <w:shd w:val="clear" w:color="auto" w:fill="FFFFFF"/>
        <w:spacing w:after="0" w:line="240" w:lineRule="auto"/>
        <w:ind w:firstLine="567"/>
        <w:jc w:val="both"/>
        <w:outlineLvl w:val="4"/>
        <w:rPr>
          <w:rFonts w:ascii="Times New Roman" w:eastAsia="Times New Roman" w:hAnsi="Times New Roman" w:cs="Times New Roman"/>
          <w:bCs/>
          <w:color w:val="000000"/>
          <w:sz w:val="24"/>
          <w:szCs w:val="24"/>
          <w:lang w:eastAsia="ru-RU"/>
        </w:rPr>
      </w:pPr>
      <w:r w:rsidRPr="002318E2">
        <w:rPr>
          <w:rFonts w:ascii="Times New Roman" w:eastAsia="Times New Roman" w:hAnsi="Times New Roman" w:cs="Times New Roman"/>
          <w:bCs/>
          <w:color w:val="000000"/>
          <w:sz w:val="24"/>
          <w:szCs w:val="24"/>
          <w:lang w:eastAsia="ru-RU"/>
        </w:rPr>
        <w:t>Параметры   использования   земельных   участков   и   строительства   капитальных объектов  определяются  индивидуально,  на  основании  соответствующих  проектов,  с учетом   всех   норм   санитарной   и   экологической   безопасности,   а   также   с   учетом Нормативов  градостроительного проектирования в Липецкой области.</w:t>
      </w:r>
    </w:p>
    <w:p w:rsidR="00E40FFA" w:rsidRPr="002318E2" w:rsidRDefault="00E40FFA" w:rsidP="00E40FFA">
      <w:pPr>
        <w:shd w:val="clear" w:color="auto" w:fill="FFFFFF"/>
        <w:spacing w:after="0" w:line="240" w:lineRule="auto"/>
        <w:ind w:firstLine="567"/>
        <w:outlineLvl w:val="4"/>
        <w:rPr>
          <w:rFonts w:ascii="Times New Roman" w:eastAsia="Times New Roman" w:hAnsi="Times New Roman" w:cs="Times New Roman"/>
          <w:bCs/>
          <w:color w:val="000000"/>
          <w:sz w:val="24"/>
          <w:szCs w:val="24"/>
          <w:lang w:eastAsia="ru-RU"/>
        </w:rPr>
      </w:pPr>
      <w:r w:rsidRPr="002318E2">
        <w:rPr>
          <w:rFonts w:ascii="Times New Roman" w:eastAsia="Times New Roman" w:hAnsi="Times New Roman" w:cs="Times New Roman"/>
          <w:b/>
          <w:bCs/>
          <w:color w:val="000000"/>
          <w:sz w:val="24"/>
          <w:szCs w:val="24"/>
          <w:lang w:eastAsia="ru-RU"/>
        </w:rPr>
        <w:t>Особые условия реализации регламента</w:t>
      </w:r>
      <w:r w:rsidRPr="002318E2">
        <w:rPr>
          <w:rFonts w:ascii="Times New Roman" w:eastAsia="Times New Roman" w:hAnsi="Times New Roman" w:cs="Times New Roman"/>
          <w:bCs/>
          <w:color w:val="000000"/>
          <w:sz w:val="24"/>
          <w:szCs w:val="24"/>
          <w:lang w:eastAsia="ru-RU"/>
        </w:rPr>
        <w:t xml:space="preserve"> – отсутствуют.</w:t>
      </w:r>
    </w:p>
    <w:p w:rsidR="00E40FFA" w:rsidRPr="006A32AC" w:rsidRDefault="00E40FFA" w:rsidP="00E40FFA">
      <w:pPr>
        <w:shd w:val="clear" w:color="auto" w:fill="FFFFFF"/>
        <w:spacing w:after="0" w:line="240" w:lineRule="auto"/>
        <w:jc w:val="both"/>
        <w:rPr>
          <w:rFonts w:ascii="Times New Roman" w:eastAsia="Times New Roman" w:hAnsi="Times New Roman" w:cs="Times New Roman"/>
          <w:b/>
          <w:color w:val="000000"/>
          <w:sz w:val="24"/>
          <w:szCs w:val="24"/>
          <w:lang w:eastAsia="ru-RU"/>
        </w:rPr>
      </w:pPr>
      <w:bookmarkStart w:id="2" w:name="_Toc319589724"/>
      <w:bookmarkStart w:id="3" w:name="_Toc322357336"/>
      <w:r w:rsidRPr="006A32AC">
        <w:rPr>
          <w:rFonts w:ascii="Times New Roman" w:hAnsi="Times New Roman" w:cs="Times New Roman"/>
          <w:b/>
          <w:sz w:val="24"/>
          <w:szCs w:val="24"/>
        </w:rPr>
        <w:t xml:space="preserve">Статья 9.Градостроительный регламент </w:t>
      </w:r>
    </w:p>
    <w:p w:rsidR="00E40FFA" w:rsidRPr="006A32AC" w:rsidRDefault="00E40FFA" w:rsidP="00E40FFA">
      <w:pPr>
        <w:pStyle w:val="2"/>
        <w:spacing w:before="0" w:beforeAutospacing="0" w:after="0" w:afterAutospacing="0"/>
        <w:jc w:val="both"/>
        <w:rPr>
          <w:sz w:val="24"/>
          <w:szCs w:val="24"/>
        </w:rPr>
      </w:pPr>
      <w:r w:rsidRPr="006A32AC">
        <w:rPr>
          <w:sz w:val="24"/>
          <w:szCs w:val="24"/>
        </w:rPr>
        <w:t>Дополнительные градостроительные регламенты в зонах с особыми условиями использования территории (ОХ)</w:t>
      </w:r>
      <w:bookmarkEnd w:id="2"/>
      <w:bookmarkEnd w:id="3"/>
    </w:p>
    <w:p w:rsidR="00E40FFA" w:rsidRPr="002318E2" w:rsidRDefault="00E40FFA" w:rsidP="00E40FFA">
      <w:pPr>
        <w:autoSpaceDE w:val="0"/>
        <w:autoSpaceDN w:val="0"/>
        <w:adjustRightInd w:val="0"/>
        <w:spacing w:after="0" w:line="240" w:lineRule="auto"/>
        <w:ind w:firstLine="709"/>
        <w:jc w:val="both"/>
        <w:rPr>
          <w:rFonts w:ascii="Times New Roman" w:hAnsi="Times New Roman" w:cs="Times New Roman"/>
          <w:bCs/>
          <w:sz w:val="24"/>
          <w:szCs w:val="24"/>
        </w:rPr>
      </w:pPr>
      <w:r w:rsidRPr="002318E2">
        <w:rPr>
          <w:rFonts w:ascii="Times New Roman" w:hAnsi="Times New Roman" w:cs="Times New Roman"/>
          <w:bCs/>
          <w:sz w:val="24"/>
          <w:szCs w:val="24"/>
        </w:rPr>
        <w:t xml:space="preserve">Использование   земельных   участков   и   объектов   капитального   строительства, расположенных   в   пределах   зон   с   особыми   условиями   использования   территории, обозначенных     на     картах     настоящих     Правил,     определяется     ограничениями, установленными  законами,  иными  нормативными  правовыми  актами  применительно  к санитарно-защитным зонам, </w:t>
      </w:r>
      <w:proofErr w:type="spellStart"/>
      <w:r w:rsidRPr="002318E2">
        <w:rPr>
          <w:rFonts w:ascii="Times New Roman" w:hAnsi="Times New Roman" w:cs="Times New Roman"/>
          <w:bCs/>
          <w:sz w:val="24"/>
          <w:szCs w:val="24"/>
        </w:rPr>
        <w:t>водоохранным</w:t>
      </w:r>
      <w:proofErr w:type="spellEnd"/>
      <w:r w:rsidRPr="002318E2">
        <w:rPr>
          <w:rFonts w:ascii="Times New Roman" w:hAnsi="Times New Roman" w:cs="Times New Roman"/>
          <w:bCs/>
          <w:sz w:val="24"/>
          <w:szCs w:val="24"/>
        </w:rPr>
        <w:t xml:space="preserve"> зонам, иным зонам ограничений.</w:t>
      </w:r>
    </w:p>
    <w:p w:rsidR="00E40FFA" w:rsidRPr="002318E2" w:rsidRDefault="00E40FFA" w:rsidP="00E40FFA">
      <w:pPr>
        <w:autoSpaceDE w:val="0"/>
        <w:autoSpaceDN w:val="0"/>
        <w:adjustRightInd w:val="0"/>
        <w:spacing w:after="0" w:line="240" w:lineRule="auto"/>
        <w:ind w:firstLine="709"/>
        <w:jc w:val="both"/>
        <w:rPr>
          <w:rFonts w:ascii="Times New Roman" w:hAnsi="Times New Roman" w:cs="Times New Roman"/>
          <w:bCs/>
          <w:sz w:val="24"/>
          <w:szCs w:val="24"/>
        </w:rPr>
      </w:pPr>
      <w:r w:rsidRPr="002318E2">
        <w:rPr>
          <w:rFonts w:ascii="Times New Roman" w:hAnsi="Times New Roman" w:cs="Times New Roman"/>
          <w:bCs/>
          <w:sz w:val="24"/>
          <w:szCs w:val="24"/>
        </w:rPr>
        <w:t xml:space="preserve">Земельные участки и объекты капитального строительства, которые расположены в пределах   зон,   обозначенных   на   карте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2318E2">
        <w:rPr>
          <w:rFonts w:ascii="Times New Roman" w:hAnsi="Times New Roman" w:cs="Times New Roman"/>
          <w:bCs/>
          <w:sz w:val="24"/>
          <w:szCs w:val="24"/>
        </w:rPr>
        <w:t>водоохранным</w:t>
      </w:r>
      <w:proofErr w:type="spellEnd"/>
      <w:r w:rsidRPr="002318E2">
        <w:rPr>
          <w:rFonts w:ascii="Times New Roman" w:hAnsi="Times New Roman" w:cs="Times New Roman"/>
          <w:bCs/>
          <w:sz w:val="24"/>
          <w:szCs w:val="24"/>
        </w:rPr>
        <w:t xml:space="preserve">  зонам, иным зонам ограничений, являются несоответствующими настоящим Правилам.</w:t>
      </w:r>
    </w:p>
    <w:p w:rsidR="00E40FFA" w:rsidRPr="00A0091F" w:rsidRDefault="00E40FFA" w:rsidP="00E40FFA">
      <w:pPr>
        <w:pStyle w:val="3"/>
        <w:spacing w:before="0" w:line="240" w:lineRule="auto"/>
        <w:rPr>
          <w:rFonts w:ascii="Times New Roman" w:hAnsi="Times New Roman" w:cs="Times New Roman"/>
          <w:color w:val="auto"/>
          <w:sz w:val="24"/>
          <w:szCs w:val="24"/>
        </w:rPr>
      </w:pPr>
      <w:bookmarkStart w:id="4" w:name="_Toc319589725"/>
      <w:bookmarkStart w:id="5" w:name="_Toc322357337"/>
      <w:r w:rsidRPr="00A0091F">
        <w:rPr>
          <w:rFonts w:ascii="Times New Roman" w:hAnsi="Times New Roman" w:cs="Times New Roman"/>
          <w:color w:val="auto"/>
          <w:sz w:val="24"/>
          <w:szCs w:val="24"/>
        </w:rPr>
        <w:lastRenderedPageBreak/>
        <w:t>9.1. Зоны охраны объектов культурного наследия</w:t>
      </w:r>
      <w:bookmarkEnd w:id="4"/>
      <w:bookmarkEnd w:id="5"/>
      <w:r w:rsidRPr="00A0091F">
        <w:rPr>
          <w:rFonts w:ascii="Times New Roman" w:hAnsi="Times New Roman" w:cs="Times New Roman"/>
          <w:color w:val="auto"/>
          <w:sz w:val="24"/>
          <w:szCs w:val="24"/>
        </w:rPr>
        <w:t xml:space="preserve"> </w:t>
      </w:r>
    </w:p>
    <w:p w:rsidR="00E40FFA" w:rsidRPr="002318E2" w:rsidRDefault="00E40FFA" w:rsidP="00E40FFA">
      <w:pPr>
        <w:pStyle w:val="12"/>
        <w:spacing w:after="0" w:line="240" w:lineRule="auto"/>
        <w:rPr>
          <w:rFonts w:eastAsiaTheme="minorHAnsi"/>
        </w:rPr>
      </w:pPr>
      <w:r w:rsidRPr="002318E2">
        <w:rPr>
          <w:rFonts w:eastAsiaTheme="minorHAnsi"/>
        </w:rPr>
        <w:t>На территории  сельского  поселения  расположено  два  объекта  культурного  и археологического наследия:</w:t>
      </w:r>
    </w:p>
    <w:p w:rsidR="00E40FFA" w:rsidRPr="002318E2" w:rsidRDefault="00E40FFA" w:rsidP="00E40FFA">
      <w:pPr>
        <w:pStyle w:val="12"/>
        <w:spacing w:after="0" w:line="240" w:lineRule="auto"/>
        <w:rPr>
          <w:b/>
          <w:i/>
        </w:rPr>
      </w:pPr>
      <w:r w:rsidRPr="002318E2">
        <w:rPr>
          <w:b/>
          <w:i/>
        </w:rPr>
        <w:t>Таблица 2. Объекты культурного и археологического наследия на территории сельского поселения</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2409"/>
        <w:gridCol w:w="4253"/>
        <w:gridCol w:w="2126"/>
      </w:tblGrid>
      <w:tr w:rsidR="00E40FFA" w:rsidRPr="002318E2" w:rsidTr="00E40FFA">
        <w:trPr>
          <w:cantSplit/>
          <w:trHeight w:val="570"/>
          <w:tblHeader/>
        </w:trPr>
        <w:tc>
          <w:tcPr>
            <w:tcW w:w="710" w:type="dxa"/>
            <w:shd w:val="clear" w:color="auto" w:fill="auto"/>
            <w:vAlign w:val="center"/>
          </w:tcPr>
          <w:p w:rsidR="00E40FFA" w:rsidRPr="002318E2" w:rsidRDefault="00E40FFA" w:rsidP="00E40FFA">
            <w:pPr>
              <w:spacing w:after="0" w:line="240" w:lineRule="auto"/>
              <w:jc w:val="center"/>
              <w:rPr>
                <w:rFonts w:ascii="Times New Roman" w:hAnsi="Times New Roman" w:cs="Times New Roman"/>
                <w:b/>
                <w:bCs/>
                <w:color w:val="000000"/>
                <w:sz w:val="24"/>
                <w:szCs w:val="24"/>
                <w:lang w:eastAsia="ru-RU"/>
              </w:rPr>
            </w:pPr>
            <w:r w:rsidRPr="002318E2">
              <w:rPr>
                <w:rFonts w:ascii="Times New Roman" w:hAnsi="Times New Roman" w:cs="Times New Roman"/>
                <w:b/>
                <w:bCs/>
                <w:color w:val="000000"/>
                <w:sz w:val="24"/>
                <w:szCs w:val="24"/>
                <w:lang w:eastAsia="ru-RU"/>
              </w:rPr>
              <w:t>№ п.п.</w:t>
            </w:r>
          </w:p>
        </w:tc>
        <w:tc>
          <w:tcPr>
            <w:tcW w:w="2409" w:type="dxa"/>
            <w:shd w:val="clear" w:color="auto" w:fill="auto"/>
            <w:vAlign w:val="center"/>
          </w:tcPr>
          <w:p w:rsidR="00E40FFA" w:rsidRPr="002318E2" w:rsidRDefault="00E40FFA" w:rsidP="00E40FFA">
            <w:pPr>
              <w:spacing w:after="0" w:line="240" w:lineRule="auto"/>
              <w:jc w:val="center"/>
              <w:rPr>
                <w:rFonts w:ascii="Times New Roman" w:hAnsi="Times New Roman" w:cs="Times New Roman"/>
                <w:b/>
                <w:bCs/>
                <w:color w:val="000000"/>
                <w:sz w:val="24"/>
                <w:szCs w:val="24"/>
                <w:lang w:eastAsia="ru-RU"/>
              </w:rPr>
            </w:pPr>
            <w:r w:rsidRPr="002318E2">
              <w:rPr>
                <w:rFonts w:ascii="Times New Roman" w:hAnsi="Times New Roman" w:cs="Times New Roman"/>
                <w:b/>
                <w:bCs/>
                <w:color w:val="000000"/>
                <w:sz w:val="24"/>
                <w:szCs w:val="24"/>
                <w:lang w:eastAsia="ru-RU"/>
              </w:rPr>
              <w:t>Наименование памятника</w:t>
            </w:r>
          </w:p>
        </w:tc>
        <w:tc>
          <w:tcPr>
            <w:tcW w:w="4253" w:type="dxa"/>
            <w:shd w:val="clear" w:color="auto" w:fill="auto"/>
            <w:vAlign w:val="center"/>
          </w:tcPr>
          <w:p w:rsidR="00E40FFA" w:rsidRPr="002318E2" w:rsidRDefault="00E40FFA" w:rsidP="00E40FFA">
            <w:pPr>
              <w:spacing w:after="0" w:line="240" w:lineRule="auto"/>
              <w:jc w:val="center"/>
              <w:rPr>
                <w:rFonts w:ascii="Times New Roman" w:hAnsi="Times New Roman" w:cs="Times New Roman"/>
                <w:b/>
                <w:bCs/>
                <w:color w:val="000000"/>
                <w:sz w:val="24"/>
                <w:szCs w:val="24"/>
                <w:lang w:eastAsia="ru-RU"/>
              </w:rPr>
            </w:pPr>
            <w:r w:rsidRPr="002318E2">
              <w:rPr>
                <w:rFonts w:ascii="Times New Roman" w:hAnsi="Times New Roman" w:cs="Times New Roman"/>
                <w:b/>
                <w:bCs/>
                <w:color w:val="000000"/>
                <w:sz w:val="24"/>
                <w:szCs w:val="24"/>
                <w:lang w:eastAsia="ru-RU"/>
              </w:rPr>
              <w:t>Местонахождение</w:t>
            </w:r>
          </w:p>
        </w:tc>
        <w:tc>
          <w:tcPr>
            <w:tcW w:w="2126" w:type="dxa"/>
            <w:vAlign w:val="center"/>
          </w:tcPr>
          <w:p w:rsidR="00E40FFA" w:rsidRPr="002318E2" w:rsidRDefault="00E40FFA" w:rsidP="00E40FFA">
            <w:pPr>
              <w:spacing w:after="0" w:line="240" w:lineRule="auto"/>
              <w:jc w:val="center"/>
              <w:rPr>
                <w:rFonts w:ascii="Times New Roman" w:hAnsi="Times New Roman" w:cs="Times New Roman"/>
                <w:b/>
                <w:bCs/>
                <w:color w:val="000000"/>
                <w:sz w:val="24"/>
                <w:szCs w:val="24"/>
                <w:lang w:eastAsia="ru-RU"/>
              </w:rPr>
            </w:pPr>
            <w:proofErr w:type="spellStart"/>
            <w:proofErr w:type="gramStart"/>
            <w:r w:rsidRPr="002318E2">
              <w:rPr>
                <w:rFonts w:ascii="Times New Roman" w:hAnsi="Times New Roman" w:cs="Times New Roman"/>
                <w:b/>
                <w:bCs/>
                <w:color w:val="000000"/>
                <w:sz w:val="24"/>
                <w:szCs w:val="24"/>
                <w:lang w:eastAsia="ru-RU"/>
              </w:rPr>
              <w:t>Террито-риальная</w:t>
            </w:r>
            <w:proofErr w:type="spellEnd"/>
            <w:proofErr w:type="gramEnd"/>
            <w:r w:rsidRPr="002318E2">
              <w:rPr>
                <w:rFonts w:ascii="Times New Roman" w:hAnsi="Times New Roman" w:cs="Times New Roman"/>
                <w:b/>
                <w:bCs/>
                <w:color w:val="000000"/>
                <w:sz w:val="24"/>
                <w:szCs w:val="24"/>
                <w:lang w:eastAsia="ru-RU"/>
              </w:rPr>
              <w:t xml:space="preserve"> зона</w:t>
            </w:r>
          </w:p>
        </w:tc>
      </w:tr>
      <w:tr w:rsidR="00E40FFA" w:rsidRPr="002318E2" w:rsidTr="00E40FFA">
        <w:trPr>
          <w:trHeight w:val="582"/>
        </w:trPr>
        <w:tc>
          <w:tcPr>
            <w:tcW w:w="710" w:type="dxa"/>
            <w:shd w:val="clear" w:color="auto" w:fill="auto"/>
            <w:tcFitText/>
            <w:vAlign w:val="center"/>
          </w:tcPr>
          <w:p w:rsidR="00E40FFA" w:rsidRPr="002318E2" w:rsidRDefault="00E40FFA" w:rsidP="00E40FFA">
            <w:pPr>
              <w:numPr>
                <w:ilvl w:val="0"/>
                <w:numId w:val="2"/>
              </w:numPr>
              <w:tabs>
                <w:tab w:val="center" w:pos="81"/>
              </w:tabs>
              <w:spacing w:after="0" w:line="240" w:lineRule="auto"/>
              <w:jc w:val="center"/>
              <w:rPr>
                <w:rFonts w:ascii="Times New Roman" w:hAnsi="Times New Roman" w:cs="Times New Roman"/>
                <w:color w:val="000000"/>
                <w:sz w:val="24"/>
                <w:szCs w:val="24"/>
                <w:lang w:eastAsia="ru-RU"/>
              </w:rPr>
            </w:pPr>
          </w:p>
        </w:tc>
        <w:tc>
          <w:tcPr>
            <w:tcW w:w="2409" w:type="dxa"/>
            <w:shd w:val="clear" w:color="auto" w:fill="auto"/>
            <w:vAlign w:val="center"/>
          </w:tcPr>
          <w:p w:rsidR="00E40FFA" w:rsidRPr="002318E2" w:rsidRDefault="00E40FFA" w:rsidP="00E40FFA">
            <w:pPr>
              <w:pStyle w:val="15"/>
              <w:spacing w:after="0" w:line="240" w:lineRule="auto"/>
              <w:ind w:firstLine="0"/>
              <w:jc w:val="left"/>
              <w:rPr>
                <w:sz w:val="18"/>
                <w:szCs w:val="18"/>
              </w:rPr>
            </w:pPr>
            <w:proofErr w:type="gramStart"/>
            <w:r w:rsidRPr="002318E2">
              <w:rPr>
                <w:sz w:val="18"/>
                <w:szCs w:val="18"/>
              </w:rPr>
              <w:t>Ансамбль усадебный гр. Орловых-Давыдовых (</w:t>
            </w:r>
            <w:r w:rsidRPr="002318E2">
              <w:rPr>
                <w:sz w:val="18"/>
                <w:szCs w:val="18"/>
                <w:lang w:val="en-US"/>
              </w:rPr>
              <w:t>II</w:t>
            </w:r>
            <w:r w:rsidRPr="002318E2">
              <w:rPr>
                <w:sz w:val="18"/>
                <w:szCs w:val="18"/>
              </w:rPr>
              <w:t xml:space="preserve"> пол.</w:t>
            </w:r>
            <w:proofErr w:type="gramEnd"/>
            <w:r w:rsidRPr="002318E2">
              <w:rPr>
                <w:sz w:val="18"/>
                <w:szCs w:val="18"/>
              </w:rPr>
              <w:t xml:space="preserve"> </w:t>
            </w:r>
            <w:r w:rsidRPr="002318E2">
              <w:rPr>
                <w:sz w:val="18"/>
                <w:szCs w:val="18"/>
                <w:lang w:val="en-US"/>
              </w:rPr>
              <w:t>XIX</w:t>
            </w:r>
            <w:r w:rsidRPr="002318E2">
              <w:rPr>
                <w:sz w:val="18"/>
                <w:szCs w:val="18"/>
              </w:rPr>
              <w:t xml:space="preserve"> века)</w:t>
            </w:r>
          </w:p>
          <w:p w:rsidR="00E40FFA" w:rsidRPr="002318E2" w:rsidRDefault="00E40FFA" w:rsidP="00E40FFA">
            <w:pPr>
              <w:pStyle w:val="15"/>
              <w:spacing w:after="0" w:line="240" w:lineRule="auto"/>
              <w:ind w:firstLine="0"/>
              <w:rPr>
                <w:sz w:val="18"/>
                <w:szCs w:val="18"/>
              </w:rPr>
            </w:pPr>
            <w:r w:rsidRPr="002318E2">
              <w:rPr>
                <w:sz w:val="18"/>
                <w:szCs w:val="18"/>
              </w:rPr>
              <w:t>1)Дом управляющего;           2)общежитие;                  3) три амбара</w:t>
            </w:r>
          </w:p>
          <w:p w:rsidR="00E40FFA" w:rsidRPr="002318E2" w:rsidRDefault="00E40FFA" w:rsidP="00E40FFA">
            <w:pPr>
              <w:pStyle w:val="15"/>
              <w:spacing w:after="0" w:line="240" w:lineRule="auto"/>
              <w:ind w:firstLine="0"/>
            </w:pPr>
          </w:p>
        </w:tc>
        <w:tc>
          <w:tcPr>
            <w:tcW w:w="4253" w:type="dxa"/>
            <w:shd w:val="clear" w:color="auto" w:fill="auto"/>
            <w:vAlign w:val="center"/>
          </w:tcPr>
          <w:p w:rsidR="00E40FFA" w:rsidRPr="002318E2" w:rsidRDefault="00E40FFA" w:rsidP="00E40FFA">
            <w:pPr>
              <w:spacing w:after="0" w:line="240" w:lineRule="auto"/>
              <w:rPr>
                <w:rFonts w:ascii="Times New Roman" w:hAnsi="Times New Roman" w:cs="Times New Roman"/>
                <w:color w:val="000000"/>
                <w:sz w:val="18"/>
                <w:szCs w:val="18"/>
                <w:lang w:eastAsia="ru-RU"/>
              </w:rPr>
            </w:pPr>
            <w:proofErr w:type="spellStart"/>
            <w:r w:rsidRPr="002318E2">
              <w:rPr>
                <w:rFonts w:ascii="Times New Roman" w:hAnsi="Times New Roman" w:cs="Times New Roman"/>
                <w:color w:val="000000"/>
                <w:sz w:val="18"/>
                <w:szCs w:val="18"/>
                <w:lang w:eastAsia="ru-RU"/>
              </w:rPr>
              <w:t>п</w:t>
            </w:r>
            <w:proofErr w:type="gramStart"/>
            <w:r w:rsidRPr="002318E2">
              <w:rPr>
                <w:rFonts w:ascii="Times New Roman" w:hAnsi="Times New Roman" w:cs="Times New Roman"/>
                <w:color w:val="000000"/>
                <w:sz w:val="18"/>
                <w:szCs w:val="18"/>
                <w:lang w:eastAsia="ru-RU"/>
              </w:rPr>
              <w:t>.с</w:t>
            </w:r>
            <w:proofErr w:type="gramEnd"/>
            <w:r w:rsidRPr="002318E2">
              <w:rPr>
                <w:rFonts w:ascii="Times New Roman" w:hAnsi="Times New Roman" w:cs="Times New Roman"/>
                <w:color w:val="000000"/>
                <w:sz w:val="18"/>
                <w:szCs w:val="18"/>
                <w:lang w:eastAsia="ru-RU"/>
              </w:rPr>
              <w:t>вх</w:t>
            </w:r>
            <w:proofErr w:type="spellEnd"/>
            <w:r w:rsidRPr="002318E2">
              <w:rPr>
                <w:rFonts w:ascii="Times New Roman" w:hAnsi="Times New Roman" w:cs="Times New Roman"/>
                <w:color w:val="000000"/>
                <w:sz w:val="18"/>
                <w:szCs w:val="18"/>
                <w:lang w:eastAsia="ru-RU"/>
              </w:rPr>
              <w:t>. Петровский</w:t>
            </w:r>
          </w:p>
        </w:tc>
        <w:tc>
          <w:tcPr>
            <w:tcW w:w="2126" w:type="dxa"/>
            <w:vAlign w:val="center"/>
          </w:tcPr>
          <w:p w:rsidR="00E40FFA" w:rsidRPr="002318E2" w:rsidRDefault="00E40FFA" w:rsidP="00E40FFA">
            <w:pPr>
              <w:spacing w:after="0" w:line="240" w:lineRule="auto"/>
              <w:jc w:val="center"/>
              <w:rPr>
                <w:rFonts w:ascii="Times New Roman" w:hAnsi="Times New Roman" w:cs="Times New Roman"/>
                <w:color w:val="000000"/>
                <w:sz w:val="18"/>
                <w:szCs w:val="18"/>
                <w:lang w:eastAsia="ru-RU"/>
              </w:rPr>
            </w:pPr>
            <w:r w:rsidRPr="002318E2">
              <w:rPr>
                <w:rFonts w:ascii="Times New Roman" w:hAnsi="Times New Roman" w:cs="Times New Roman"/>
                <w:color w:val="000000"/>
                <w:sz w:val="18"/>
                <w:szCs w:val="18"/>
                <w:lang w:eastAsia="ru-RU"/>
              </w:rPr>
              <w:t>ОД</w:t>
            </w:r>
          </w:p>
        </w:tc>
      </w:tr>
      <w:tr w:rsidR="00E40FFA" w:rsidRPr="002318E2" w:rsidTr="00E40FFA">
        <w:trPr>
          <w:trHeight w:val="600"/>
        </w:trPr>
        <w:tc>
          <w:tcPr>
            <w:tcW w:w="710" w:type="dxa"/>
            <w:shd w:val="clear" w:color="auto" w:fill="auto"/>
            <w:tcFitText/>
            <w:vAlign w:val="center"/>
          </w:tcPr>
          <w:p w:rsidR="00E40FFA" w:rsidRPr="002318E2" w:rsidRDefault="00E40FFA" w:rsidP="00E40FFA">
            <w:pPr>
              <w:numPr>
                <w:ilvl w:val="0"/>
                <w:numId w:val="2"/>
              </w:numPr>
              <w:tabs>
                <w:tab w:val="center" w:pos="81"/>
              </w:tabs>
              <w:spacing w:after="0" w:line="240" w:lineRule="auto"/>
              <w:jc w:val="center"/>
              <w:rPr>
                <w:rFonts w:ascii="Times New Roman" w:hAnsi="Times New Roman" w:cs="Times New Roman"/>
                <w:color w:val="000000"/>
                <w:sz w:val="24"/>
                <w:szCs w:val="24"/>
                <w:lang w:eastAsia="ru-RU"/>
              </w:rPr>
            </w:pPr>
          </w:p>
        </w:tc>
        <w:tc>
          <w:tcPr>
            <w:tcW w:w="2409" w:type="dxa"/>
            <w:shd w:val="clear" w:color="auto" w:fill="auto"/>
            <w:vAlign w:val="center"/>
          </w:tcPr>
          <w:p w:rsidR="00E40FFA" w:rsidRPr="002318E2" w:rsidRDefault="00E40FFA" w:rsidP="00E40FFA">
            <w:pPr>
              <w:pStyle w:val="12"/>
              <w:spacing w:after="0" w:line="240" w:lineRule="auto"/>
              <w:ind w:firstLine="0"/>
              <w:jc w:val="left"/>
              <w:rPr>
                <w:sz w:val="18"/>
                <w:szCs w:val="18"/>
              </w:rPr>
            </w:pPr>
            <w:proofErr w:type="spellStart"/>
            <w:r w:rsidRPr="002318E2">
              <w:rPr>
                <w:sz w:val="18"/>
                <w:szCs w:val="18"/>
              </w:rPr>
              <w:t>Ржавец</w:t>
            </w:r>
            <w:proofErr w:type="spellEnd"/>
            <w:r w:rsidRPr="002318E2">
              <w:rPr>
                <w:sz w:val="18"/>
                <w:szCs w:val="18"/>
              </w:rPr>
              <w:t xml:space="preserve"> курганная группа</w:t>
            </w:r>
          </w:p>
        </w:tc>
        <w:tc>
          <w:tcPr>
            <w:tcW w:w="4253" w:type="dxa"/>
            <w:shd w:val="clear" w:color="auto" w:fill="auto"/>
            <w:vAlign w:val="center"/>
          </w:tcPr>
          <w:p w:rsidR="00E40FFA" w:rsidRPr="002318E2" w:rsidRDefault="00E40FFA" w:rsidP="00E40FFA">
            <w:pPr>
              <w:spacing w:after="0" w:line="240" w:lineRule="auto"/>
              <w:rPr>
                <w:rFonts w:ascii="Times New Roman" w:hAnsi="Times New Roman" w:cs="Times New Roman"/>
                <w:color w:val="000000"/>
                <w:sz w:val="18"/>
                <w:szCs w:val="18"/>
                <w:lang w:eastAsia="ru-RU"/>
              </w:rPr>
            </w:pPr>
            <w:r w:rsidRPr="002318E2">
              <w:rPr>
                <w:rFonts w:ascii="Times New Roman" w:hAnsi="Times New Roman" w:cs="Times New Roman"/>
                <w:color w:val="000000"/>
                <w:sz w:val="18"/>
                <w:szCs w:val="18"/>
                <w:lang w:eastAsia="ru-RU"/>
              </w:rPr>
              <w:t>1,1 км</w:t>
            </w:r>
            <w:proofErr w:type="gramStart"/>
            <w:r w:rsidRPr="002318E2">
              <w:rPr>
                <w:rFonts w:ascii="Times New Roman" w:hAnsi="Times New Roman" w:cs="Times New Roman"/>
                <w:color w:val="000000"/>
                <w:sz w:val="18"/>
                <w:szCs w:val="18"/>
                <w:lang w:eastAsia="ru-RU"/>
              </w:rPr>
              <w:t>.</w:t>
            </w:r>
            <w:proofErr w:type="gramEnd"/>
            <w:r w:rsidRPr="002318E2">
              <w:rPr>
                <w:rFonts w:ascii="Times New Roman" w:hAnsi="Times New Roman" w:cs="Times New Roman"/>
                <w:color w:val="000000"/>
                <w:sz w:val="18"/>
                <w:szCs w:val="18"/>
                <w:lang w:eastAsia="ru-RU"/>
              </w:rPr>
              <w:t xml:space="preserve"> </w:t>
            </w:r>
            <w:proofErr w:type="gramStart"/>
            <w:r w:rsidRPr="002318E2">
              <w:rPr>
                <w:rFonts w:ascii="Times New Roman" w:hAnsi="Times New Roman" w:cs="Times New Roman"/>
                <w:color w:val="000000"/>
                <w:sz w:val="18"/>
                <w:szCs w:val="18"/>
                <w:lang w:eastAsia="ru-RU"/>
              </w:rPr>
              <w:t>к</w:t>
            </w:r>
            <w:proofErr w:type="gramEnd"/>
            <w:r w:rsidRPr="002318E2">
              <w:rPr>
                <w:rFonts w:ascii="Times New Roman" w:hAnsi="Times New Roman" w:cs="Times New Roman"/>
                <w:color w:val="000000"/>
                <w:sz w:val="18"/>
                <w:szCs w:val="18"/>
                <w:lang w:eastAsia="ru-RU"/>
              </w:rPr>
              <w:t xml:space="preserve"> северо-западу от с. </w:t>
            </w:r>
            <w:proofErr w:type="spellStart"/>
            <w:r w:rsidRPr="002318E2">
              <w:rPr>
                <w:rFonts w:ascii="Times New Roman" w:hAnsi="Times New Roman" w:cs="Times New Roman"/>
                <w:color w:val="000000"/>
                <w:sz w:val="18"/>
                <w:szCs w:val="18"/>
                <w:lang w:eastAsia="ru-RU"/>
              </w:rPr>
              <w:t>Ржавец</w:t>
            </w:r>
            <w:proofErr w:type="spellEnd"/>
            <w:r w:rsidRPr="002318E2">
              <w:rPr>
                <w:rFonts w:ascii="Times New Roman" w:hAnsi="Times New Roman" w:cs="Times New Roman"/>
                <w:color w:val="000000"/>
                <w:sz w:val="18"/>
                <w:szCs w:val="18"/>
                <w:lang w:eastAsia="ru-RU"/>
              </w:rPr>
              <w:t xml:space="preserve"> и в 7 км. на северо-восток от больницы п.г.т. Добринка</w:t>
            </w:r>
          </w:p>
        </w:tc>
        <w:tc>
          <w:tcPr>
            <w:tcW w:w="2126" w:type="dxa"/>
            <w:vAlign w:val="center"/>
          </w:tcPr>
          <w:p w:rsidR="00E40FFA" w:rsidRPr="002318E2" w:rsidRDefault="00E40FFA" w:rsidP="00E40FFA">
            <w:pPr>
              <w:spacing w:after="0" w:line="240" w:lineRule="auto"/>
              <w:jc w:val="center"/>
              <w:rPr>
                <w:rFonts w:ascii="Times New Roman" w:hAnsi="Times New Roman" w:cs="Times New Roman"/>
                <w:color w:val="000000"/>
                <w:sz w:val="18"/>
                <w:szCs w:val="18"/>
                <w:lang w:eastAsia="ru-RU"/>
              </w:rPr>
            </w:pPr>
            <w:r w:rsidRPr="002318E2">
              <w:rPr>
                <w:rFonts w:ascii="Times New Roman" w:hAnsi="Times New Roman" w:cs="Times New Roman"/>
                <w:color w:val="000000"/>
                <w:sz w:val="18"/>
                <w:szCs w:val="18"/>
                <w:lang w:eastAsia="ru-RU"/>
              </w:rPr>
              <w:t>СХ</w:t>
            </w:r>
          </w:p>
        </w:tc>
      </w:tr>
    </w:tbl>
    <w:p w:rsidR="00E40FFA" w:rsidRPr="002318E2" w:rsidRDefault="00E40FFA" w:rsidP="00E40FFA">
      <w:pPr>
        <w:pStyle w:val="12"/>
        <w:spacing w:after="0" w:line="240" w:lineRule="auto"/>
      </w:pPr>
      <w:r w:rsidRPr="002318E2">
        <w:t>Границы зон охраны объектов культурного наследия (памятников истории и   культуры) и режимы их содержания  утверждаются на основании проектов зон охраны органами государственной власти субъектов Российской Федерации по согласованию с соответствующим органом охраны культурного наследия в соответствии с категорией, к которой этот объект относится.</w:t>
      </w:r>
    </w:p>
    <w:p w:rsidR="00E40FFA" w:rsidRPr="002318E2" w:rsidRDefault="00E40FFA" w:rsidP="00E40FFA">
      <w:pPr>
        <w:pStyle w:val="12"/>
        <w:spacing w:after="0" w:line="240" w:lineRule="auto"/>
      </w:pPr>
      <w:r w:rsidRPr="002318E2">
        <w:t>В  границах  охранной  зоны  действует  особый  режим  использования  земель,  с учетом следующих требований:</w:t>
      </w:r>
    </w:p>
    <w:p w:rsidR="00E40FFA" w:rsidRPr="002318E2" w:rsidRDefault="00E40FFA" w:rsidP="00E40FFA">
      <w:pPr>
        <w:pStyle w:val="12"/>
        <w:spacing w:after="0" w:line="240" w:lineRule="auto"/>
      </w:pPr>
      <w:r w:rsidRPr="002318E2">
        <w:t>-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E40FFA" w:rsidRPr="002318E2" w:rsidRDefault="00E40FFA" w:rsidP="00E40FFA">
      <w:pPr>
        <w:pStyle w:val="12"/>
        <w:spacing w:after="0" w:line="240" w:lineRule="auto"/>
      </w:pPr>
      <w:r w:rsidRPr="002318E2">
        <w:t>-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E40FFA" w:rsidRPr="002318E2" w:rsidRDefault="00E40FFA" w:rsidP="00E40FFA">
      <w:pPr>
        <w:pStyle w:val="12"/>
        <w:spacing w:after="0" w:line="240" w:lineRule="auto"/>
      </w:pPr>
      <w:r w:rsidRPr="002318E2">
        <w:t>-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E40FFA" w:rsidRPr="002318E2" w:rsidRDefault="00E40FFA" w:rsidP="00E40FFA">
      <w:pPr>
        <w:pStyle w:val="12"/>
        <w:spacing w:after="0" w:line="240" w:lineRule="auto"/>
      </w:pPr>
      <w:r w:rsidRPr="002318E2">
        <w:t>- обеспечение пожарной безопасности объекта культурного наследия и его защиты от динамических воздействий;</w:t>
      </w:r>
    </w:p>
    <w:p w:rsidR="00E40FFA" w:rsidRPr="002318E2" w:rsidRDefault="00E40FFA" w:rsidP="00E40FFA">
      <w:pPr>
        <w:pStyle w:val="12"/>
        <w:spacing w:after="0" w:line="240" w:lineRule="auto"/>
      </w:pPr>
      <w:r w:rsidRPr="002318E2">
        <w:t>-  сохранение  гидрогеологических  и  экологических  условий,  необходимых  для обеспечения сохранности объекта культурного наследия;</w:t>
      </w:r>
    </w:p>
    <w:p w:rsidR="00E40FFA" w:rsidRPr="002318E2" w:rsidRDefault="00E40FFA" w:rsidP="00E40FFA">
      <w:pPr>
        <w:pStyle w:val="12"/>
        <w:spacing w:after="0" w:line="240" w:lineRule="auto"/>
      </w:pPr>
      <w:r w:rsidRPr="002318E2">
        <w:t xml:space="preserve">-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 </w:t>
      </w:r>
    </w:p>
    <w:p w:rsidR="00E40FFA" w:rsidRPr="002318E2" w:rsidRDefault="00E40FFA" w:rsidP="00E40FFA">
      <w:pPr>
        <w:pStyle w:val="12"/>
        <w:spacing w:after="0" w:line="240" w:lineRule="auto"/>
      </w:pPr>
      <w:r w:rsidRPr="002318E2">
        <w:t>-    иные    требования,    необходимые    для    обеспечения    сохранности    объекта культурного наследия в его историческом и ландшафтном окружении.</w:t>
      </w:r>
    </w:p>
    <w:p w:rsidR="00E40FFA" w:rsidRPr="00A0091F" w:rsidRDefault="00E40FFA" w:rsidP="00E40FFA">
      <w:pPr>
        <w:pStyle w:val="3"/>
        <w:spacing w:before="0" w:line="240" w:lineRule="auto"/>
        <w:rPr>
          <w:rFonts w:ascii="Times New Roman" w:hAnsi="Times New Roman" w:cs="Times New Roman"/>
          <w:color w:val="auto"/>
          <w:sz w:val="24"/>
          <w:szCs w:val="24"/>
        </w:rPr>
      </w:pPr>
      <w:bookmarkStart w:id="6" w:name="_Toc319589726"/>
      <w:bookmarkStart w:id="7" w:name="_Toc322357338"/>
      <w:r w:rsidRPr="00A0091F">
        <w:rPr>
          <w:rFonts w:ascii="Times New Roman" w:hAnsi="Times New Roman" w:cs="Times New Roman"/>
          <w:color w:val="auto"/>
          <w:sz w:val="24"/>
          <w:szCs w:val="24"/>
        </w:rPr>
        <w:t>9.2. Ограничения по экологическим и санитарно-гигиеническим условиям</w:t>
      </w:r>
      <w:bookmarkEnd w:id="6"/>
      <w:bookmarkEnd w:id="7"/>
    </w:p>
    <w:p w:rsidR="00E40FFA" w:rsidRPr="002318E2" w:rsidRDefault="00E40FFA" w:rsidP="00E40FFA">
      <w:pPr>
        <w:pStyle w:val="4"/>
        <w:spacing w:before="0" w:beforeAutospacing="0" w:after="0" w:afterAutospacing="0"/>
      </w:pPr>
      <w:bookmarkStart w:id="8" w:name="_Toc319589727"/>
      <w:bookmarkStart w:id="9" w:name="_Toc322357339"/>
      <w:r w:rsidRPr="002318E2">
        <w:t xml:space="preserve">9.2.1. </w:t>
      </w:r>
      <w:proofErr w:type="spellStart"/>
      <w:r w:rsidRPr="002318E2">
        <w:t>Водоохранные</w:t>
      </w:r>
      <w:proofErr w:type="spellEnd"/>
      <w:r w:rsidRPr="002318E2">
        <w:t xml:space="preserve"> зоны и прибрежные защитные полосы</w:t>
      </w:r>
      <w:bookmarkEnd w:id="8"/>
      <w:bookmarkEnd w:id="9"/>
    </w:p>
    <w:p w:rsidR="00E40FFA" w:rsidRPr="002318E2" w:rsidRDefault="00E40FFA" w:rsidP="00E40FFA">
      <w:pPr>
        <w:autoSpaceDE w:val="0"/>
        <w:autoSpaceDN w:val="0"/>
        <w:adjustRightInd w:val="0"/>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 xml:space="preserve">На территории сельского поселения расположены следующие водные объекты, имеющие </w:t>
      </w:r>
      <w:proofErr w:type="spellStart"/>
      <w:r w:rsidRPr="002318E2">
        <w:rPr>
          <w:rFonts w:ascii="Times New Roman" w:hAnsi="Times New Roman" w:cs="Times New Roman"/>
          <w:sz w:val="24"/>
          <w:szCs w:val="24"/>
        </w:rPr>
        <w:t>водоохранные</w:t>
      </w:r>
      <w:proofErr w:type="spellEnd"/>
      <w:r w:rsidRPr="002318E2">
        <w:rPr>
          <w:rFonts w:ascii="Times New Roman" w:hAnsi="Times New Roman" w:cs="Times New Roman"/>
          <w:sz w:val="24"/>
          <w:szCs w:val="24"/>
        </w:rPr>
        <w:t xml:space="preserve"> зоны:</w:t>
      </w:r>
    </w:p>
    <w:p w:rsidR="00E40FFA" w:rsidRPr="002318E2" w:rsidRDefault="00E40FFA" w:rsidP="00E40FFA">
      <w:pPr>
        <w:pStyle w:val="14"/>
        <w:spacing w:after="0" w:line="240" w:lineRule="auto"/>
        <w:ind w:firstLine="0"/>
        <w:rPr>
          <w:b/>
          <w:i/>
        </w:rPr>
      </w:pPr>
      <w:r w:rsidRPr="002318E2">
        <w:rPr>
          <w:b/>
          <w:i/>
        </w:rPr>
        <w:t>Таблица 3. Сведения о водных объектах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1484"/>
        <w:gridCol w:w="2041"/>
        <w:gridCol w:w="1882"/>
      </w:tblGrid>
      <w:tr w:rsidR="00E40FFA" w:rsidRPr="002318E2" w:rsidTr="00E40FFA">
        <w:trPr>
          <w:trHeight w:val="275"/>
        </w:trPr>
        <w:tc>
          <w:tcPr>
            <w:tcW w:w="4055" w:type="dxa"/>
            <w:vAlign w:val="center"/>
          </w:tcPr>
          <w:p w:rsidR="00E40FFA" w:rsidRPr="002318E2" w:rsidRDefault="00E40FFA" w:rsidP="00E40FFA">
            <w:pPr>
              <w:spacing w:after="0" w:line="240" w:lineRule="auto"/>
              <w:jc w:val="center"/>
              <w:rPr>
                <w:rFonts w:ascii="Times New Roman" w:hAnsi="Times New Roman" w:cs="Times New Roman"/>
                <w:sz w:val="24"/>
                <w:szCs w:val="24"/>
              </w:rPr>
            </w:pPr>
            <w:r w:rsidRPr="002318E2">
              <w:rPr>
                <w:rFonts w:ascii="Times New Roman" w:hAnsi="Times New Roman" w:cs="Times New Roman"/>
                <w:sz w:val="24"/>
                <w:szCs w:val="24"/>
              </w:rPr>
              <w:t>Наименование водного объекта</w:t>
            </w:r>
          </w:p>
        </w:tc>
        <w:tc>
          <w:tcPr>
            <w:tcW w:w="1484" w:type="dxa"/>
            <w:vAlign w:val="center"/>
          </w:tcPr>
          <w:p w:rsidR="00E40FFA" w:rsidRPr="002318E2" w:rsidRDefault="00E40FFA" w:rsidP="00E40FFA">
            <w:pPr>
              <w:spacing w:after="0" w:line="240" w:lineRule="auto"/>
              <w:jc w:val="center"/>
              <w:rPr>
                <w:rFonts w:ascii="Times New Roman" w:hAnsi="Times New Roman" w:cs="Times New Roman"/>
                <w:sz w:val="24"/>
                <w:szCs w:val="24"/>
              </w:rPr>
            </w:pPr>
            <w:r w:rsidRPr="002318E2">
              <w:rPr>
                <w:rFonts w:ascii="Times New Roman" w:hAnsi="Times New Roman" w:cs="Times New Roman"/>
                <w:sz w:val="24"/>
                <w:szCs w:val="24"/>
              </w:rPr>
              <w:t xml:space="preserve">Ед. </w:t>
            </w:r>
            <w:proofErr w:type="spellStart"/>
            <w:r w:rsidRPr="002318E2">
              <w:rPr>
                <w:rFonts w:ascii="Times New Roman" w:hAnsi="Times New Roman" w:cs="Times New Roman"/>
                <w:sz w:val="24"/>
                <w:szCs w:val="24"/>
              </w:rPr>
              <w:t>изм</w:t>
            </w:r>
            <w:proofErr w:type="spellEnd"/>
            <w:r w:rsidRPr="002318E2">
              <w:rPr>
                <w:rFonts w:ascii="Times New Roman" w:hAnsi="Times New Roman" w:cs="Times New Roman"/>
                <w:sz w:val="24"/>
                <w:szCs w:val="24"/>
              </w:rPr>
              <w:t>.</w:t>
            </w:r>
          </w:p>
        </w:tc>
        <w:tc>
          <w:tcPr>
            <w:tcW w:w="2041" w:type="dxa"/>
            <w:vAlign w:val="center"/>
          </w:tcPr>
          <w:p w:rsidR="00E40FFA" w:rsidRPr="002318E2" w:rsidRDefault="00E40FFA" w:rsidP="00E40FFA">
            <w:pPr>
              <w:spacing w:after="0" w:line="240" w:lineRule="auto"/>
              <w:jc w:val="center"/>
              <w:rPr>
                <w:rFonts w:ascii="Times New Roman" w:hAnsi="Times New Roman" w:cs="Times New Roman"/>
                <w:sz w:val="24"/>
                <w:szCs w:val="24"/>
              </w:rPr>
            </w:pPr>
            <w:r w:rsidRPr="002318E2">
              <w:rPr>
                <w:rFonts w:ascii="Times New Roman" w:hAnsi="Times New Roman" w:cs="Times New Roman"/>
                <w:sz w:val="24"/>
                <w:szCs w:val="24"/>
              </w:rPr>
              <w:t>Характеристика</w:t>
            </w:r>
          </w:p>
        </w:tc>
        <w:tc>
          <w:tcPr>
            <w:tcW w:w="1882" w:type="dxa"/>
            <w:vAlign w:val="center"/>
          </w:tcPr>
          <w:p w:rsidR="00E40FFA" w:rsidRPr="002318E2" w:rsidRDefault="00E40FFA" w:rsidP="00E40FFA">
            <w:pPr>
              <w:spacing w:after="0" w:line="240" w:lineRule="auto"/>
              <w:jc w:val="center"/>
              <w:rPr>
                <w:rFonts w:ascii="Times New Roman" w:hAnsi="Times New Roman" w:cs="Times New Roman"/>
                <w:sz w:val="24"/>
                <w:szCs w:val="24"/>
              </w:rPr>
            </w:pPr>
            <w:proofErr w:type="spellStart"/>
            <w:r w:rsidRPr="002318E2">
              <w:rPr>
                <w:rFonts w:ascii="Times New Roman" w:hAnsi="Times New Roman" w:cs="Times New Roman"/>
                <w:sz w:val="24"/>
                <w:szCs w:val="24"/>
              </w:rPr>
              <w:t>Водоохранная</w:t>
            </w:r>
            <w:proofErr w:type="spellEnd"/>
            <w:r w:rsidRPr="002318E2">
              <w:rPr>
                <w:rFonts w:ascii="Times New Roman" w:hAnsi="Times New Roman" w:cs="Times New Roman"/>
                <w:sz w:val="24"/>
                <w:szCs w:val="24"/>
              </w:rPr>
              <w:t xml:space="preserve"> зона</w:t>
            </w:r>
          </w:p>
        </w:tc>
      </w:tr>
      <w:tr w:rsidR="00E40FFA" w:rsidRPr="002318E2" w:rsidTr="00E40FFA">
        <w:tc>
          <w:tcPr>
            <w:tcW w:w="4055" w:type="dxa"/>
            <w:vAlign w:val="center"/>
          </w:tcPr>
          <w:p w:rsidR="00E40FFA" w:rsidRPr="002318E2" w:rsidRDefault="00E40FFA" w:rsidP="00E40FFA">
            <w:pPr>
              <w:spacing w:after="0" w:line="240" w:lineRule="auto"/>
              <w:rPr>
                <w:rFonts w:ascii="Times New Roman" w:hAnsi="Times New Roman" w:cs="Times New Roman"/>
                <w:sz w:val="24"/>
                <w:szCs w:val="24"/>
              </w:rPr>
            </w:pPr>
            <w:r w:rsidRPr="002318E2">
              <w:rPr>
                <w:rFonts w:ascii="Times New Roman" w:hAnsi="Times New Roman" w:cs="Times New Roman"/>
                <w:sz w:val="24"/>
                <w:szCs w:val="24"/>
              </w:rPr>
              <w:t>р</w:t>
            </w:r>
            <w:proofErr w:type="gramStart"/>
            <w:r w:rsidRPr="002318E2">
              <w:rPr>
                <w:rFonts w:ascii="Times New Roman" w:hAnsi="Times New Roman" w:cs="Times New Roman"/>
                <w:sz w:val="24"/>
                <w:szCs w:val="24"/>
              </w:rPr>
              <w:t>.Ч</w:t>
            </w:r>
            <w:proofErr w:type="gramEnd"/>
            <w:r w:rsidRPr="002318E2">
              <w:rPr>
                <w:rFonts w:ascii="Times New Roman" w:hAnsi="Times New Roman" w:cs="Times New Roman"/>
                <w:sz w:val="24"/>
                <w:szCs w:val="24"/>
              </w:rPr>
              <w:t>амлык</w:t>
            </w:r>
          </w:p>
        </w:tc>
        <w:tc>
          <w:tcPr>
            <w:tcW w:w="1484" w:type="dxa"/>
          </w:tcPr>
          <w:p w:rsidR="00E40FFA" w:rsidRPr="002318E2" w:rsidRDefault="00E40FFA" w:rsidP="00E40FFA">
            <w:pPr>
              <w:spacing w:after="0" w:line="240" w:lineRule="auto"/>
              <w:jc w:val="center"/>
              <w:rPr>
                <w:rFonts w:ascii="Times New Roman" w:hAnsi="Times New Roman" w:cs="Times New Roman"/>
                <w:sz w:val="24"/>
                <w:szCs w:val="24"/>
              </w:rPr>
            </w:pPr>
            <w:proofErr w:type="spellStart"/>
            <w:r w:rsidRPr="002318E2">
              <w:rPr>
                <w:rFonts w:ascii="Times New Roman" w:hAnsi="Times New Roman" w:cs="Times New Roman"/>
                <w:sz w:val="24"/>
                <w:szCs w:val="24"/>
                <w:lang w:val="en-US"/>
              </w:rPr>
              <w:t>км</w:t>
            </w:r>
            <w:proofErr w:type="spellEnd"/>
          </w:p>
        </w:tc>
        <w:tc>
          <w:tcPr>
            <w:tcW w:w="2041" w:type="dxa"/>
            <w:vAlign w:val="center"/>
          </w:tcPr>
          <w:p w:rsidR="00E40FFA" w:rsidRPr="002318E2" w:rsidRDefault="00E40FFA" w:rsidP="00E40FFA">
            <w:pPr>
              <w:spacing w:after="0" w:line="240" w:lineRule="auto"/>
              <w:jc w:val="center"/>
              <w:rPr>
                <w:rFonts w:ascii="Times New Roman" w:hAnsi="Times New Roman" w:cs="Times New Roman"/>
                <w:sz w:val="24"/>
                <w:szCs w:val="24"/>
              </w:rPr>
            </w:pPr>
            <w:r w:rsidRPr="002318E2">
              <w:rPr>
                <w:rFonts w:ascii="Times New Roman" w:hAnsi="Times New Roman" w:cs="Times New Roman"/>
                <w:sz w:val="24"/>
                <w:szCs w:val="24"/>
              </w:rPr>
              <w:t>50</w:t>
            </w:r>
          </w:p>
        </w:tc>
        <w:tc>
          <w:tcPr>
            <w:tcW w:w="1882" w:type="dxa"/>
            <w:vAlign w:val="center"/>
          </w:tcPr>
          <w:p w:rsidR="00E40FFA" w:rsidRPr="002318E2" w:rsidRDefault="00E40FFA" w:rsidP="00E40FFA">
            <w:pPr>
              <w:spacing w:after="0" w:line="240" w:lineRule="auto"/>
              <w:jc w:val="center"/>
              <w:rPr>
                <w:rFonts w:ascii="Times New Roman" w:hAnsi="Times New Roman" w:cs="Times New Roman"/>
                <w:sz w:val="24"/>
                <w:szCs w:val="24"/>
              </w:rPr>
            </w:pPr>
            <w:r w:rsidRPr="002318E2">
              <w:rPr>
                <w:rFonts w:ascii="Times New Roman" w:hAnsi="Times New Roman" w:cs="Times New Roman"/>
                <w:sz w:val="24"/>
                <w:szCs w:val="24"/>
              </w:rPr>
              <w:t>100</w:t>
            </w:r>
          </w:p>
        </w:tc>
      </w:tr>
      <w:tr w:rsidR="00E40FFA" w:rsidRPr="002318E2" w:rsidTr="00E40FFA">
        <w:tc>
          <w:tcPr>
            <w:tcW w:w="4055" w:type="dxa"/>
            <w:vAlign w:val="center"/>
          </w:tcPr>
          <w:p w:rsidR="00E40FFA" w:rsidRPr="002318E2" w:rsidRDefault="00E40FFA" w:rsidP="00E40FFA">
            <w:pPr>
              <w:spacing w:after="0" w:line="240" w:lineRule="auto"/>
              <w:rPr>
                <w:rFonts w:ascii="Times New Roman" w:hAnsi="Times New Roman" w:cs="Times New Roman"/>
                <w:sz w:val="24"/>
                <w:szCs w:val="24"/>
              </w:rPr>
            </w:pPr>
            <w:r w:rsidRPr="002318E2">
              <w:rPr>
                <w:rFonts w:ascii="Times New Roman" w:hAnsi="Times New Roman" w:cs="Times New Roman"/>
                <w:sz w:val="24"/>
                <w:szCs w:val="24"/>
              </w:rPr>
              <w:t>водохранилище на водотоке р. Чамлык</w:t>
            </w:r>
          </w:p>
        </w:tc>
        <w:tc>
          <w:tcPr>
            <w:tcW w:w="1484" w:type="dxa"/>
          </w:tcPr>
          <w:p w:rsidR="00E40FFA" w:rsidRPr="002318E2" w:rsidRDefault="00E40FFA" w:rsidP="00E40FFA">
            <w:pPr>
              <w:spacing w:after="0" w:line="240" w:lineRule="auto"/>
              <w:jc w:val="center"/>
              <w:rPr>
                <w:rFonts w:ascii="Times New Roman" w:hAnsi="Times New Roman" w:cs="Times New Roman"/>
                <w:sz w:val="24"/>
                <w:szCs w:val="24"/>
              </w:rPr>
            </w:pPr>
          </w:p>
        </w:tc>
        <w:tc>
          <w:tcPr>
            <w:tcW w:w="2041" w:type="dxa"/>
            <w:vAlign w:val="center"/>
          </w:tcPr>
          <w:p w:rsidR="00E40FFA" w:rsidRPr="002318E2" w:rsidRDefault="00E40FFA" w:rsidP="00E40FFA">
            <w:pPr>
              <w:spacing w:after="0" w:line="240" w:lineRule="auto"/>
              <w:jc w:val="center"/>
              <w:rPr>
                <w:rFonts w:ascii="Times New Roman" w:hAnsi="Times New Roman" w:cs="Times New Roman"/>
                <w:sz w:val="24"/>
                <w:szCs w:val="24"/>
              </w:rPr>
            </w:pPr>
          </w:p>
        </w:tc>
        <w:tc>
          <w:tcPr>
            <w:tcW w:w="1882" w:type="dxa"/>
            <w:vAlign w:val="center"/>
          </w:tcPr>
          <w:p w:rsidR="00E40FFA" w:rsidRPr="002318E2" w:rsidRDefault="00E40FFA" w:rsidP="00E40FFA">
            <w:pPr>
              <w:spacing w:after="0" w:line="240" w:lineRule="auto"/>
              <w:jc w:val="center"/>
              <w:rPr>
                <w:rFonts w:ascii="Times New Roman" w:hAnsi="Times New Roman" w:cs="Times New Roman"/>
                <w:sz w:val="24"/>
                <w:szCs w:val="24"/>
              </w:rPr>
            </w:pPr>
            <w:r w:rsidRPr="002318E2">
              <w:rPr>
                <w:rFonts w:ascii="Times New Roman" w:hAnsi="Times New Roman" w:cs="Times New Roman"/>
                <w:sz w:val="24"/>
                <w:szCs w:val="24"/>
              </w:rPr>
              <w:t>100</w:t>
            </w:r>
          </w:p>
        </w:tc>
      </w:tr>
      <w:tr w:rsidR="00E40FFA" w:rsidRPr="002318E2" w:rsidTr="00E40FFA">
        <w:tc>
          <w:tcPr>
            <w:tcW w:w="4055" w:type="dxa"/>
            <w:vAlign w:val="center"/>
          </w:tcPr>
          <w:p w:rsidR="00E40FFA" w:rsidRPr="002318E2" w:rsidRDefault="00E40FFA" w:rsidP="00E40FFA">
            <w:pPr>
              <w:spacing w:after="0" w:line="240" w:lineRule="auto"/>
              <w:rPr>
                <w:rFonts w:ascii="Times New Roman" w:hAnsi="Times New Roman" w:cs="Times New Roman"/>
                <w:sz w:val="24"/>
                <w:szCs w:val="24"/>
              </w:rPr>
            </w:pPr>
            <w:r w:rsidRPr="002318E2">
              <w:rPr>
                <w:rFonts w:ascii="Times New Roman" w:hAnsi="Times New Roman" w:cs="Times New Roman"/>
                <w:sz w:val="24"/>
                <w:szCs w:val="24"/>
              </w:rPr>
              <w:t>водохранилища на водотоке</w:t>
            </w:r>
          </w:p>
          <w:p w:rsidR="00E40FFA" w:rsidRPr="002318E2" w:rsidRDefault="00E40FFA" w:rsidP="00E40FFA">
            <w:pPr>
              <w:spacing w:after="0" w:line="240" w:lineRule="auto"/>
              <w:rPr>
                <w:rFonts w:ascii="Times New Roman" w:hAnsi="Times New Roman" w:cs="Times New Roman"/>
                <w:sz w:val="24"/>
                <w:szCs w:val="24"/>
              </w:rPr>
            </w:pPr>
            <w:r w:rsidRPr="002318E2">
              <w:rPr>
                <w:rFonts w:ascii="Times New Roman" w:hAnsi="Times New Roman" w:cs="Times New Roman"/>
                <w:sz w:val="24"/>
                <w:szCs w:val="24"/>
              </w:rPr>
              <w:t>притоков р</w:t>
            </w:r>
            <w:proofErr w:type="gramStart"/>
            <w:r w:rsidRPr="002318E2">
              <w:rPr>
                <w:rFonts w:ascii="Times New Roman" w:hAnsi="Times New Roman" w:cs="Times New Roman"/>
                <w:sz w:val="24"/>
                <w:szCs w:val="24"/>
              </w:rPr>
              <w:t>.Ч</w:t>
            </w:r>
            <w:proofErr w:type="gramEnd"/>
            <w:r w:rsidRPr="002318E2">
              <w:rPr>
                <w:rFonts w:ascii="Times New Roman" w:hAnsi="Times New Roman" w:cs="Times New Roman"/>
                <w:sz w:val="24"/>
                <w:szCs w:val="24"/>
              </w:rPr>
              <w:t>амлык</w:t>
            </w:r>
          </w:p>
        </w:tc>
        <w:tc>
          <w:tcPr>
            <w:tcW w:w="1484" w:type="dxa"/>
          </w:tcPr>
          <w:p w:rsidR="00E40FFA" w:rsidRPr="002318E2" w:rsidRDefault="00E40FFA" w:rsidP="00E40FFA">
            <w:pPr>
              <w:spacing w:after="0" w:line="240" w:lineRule="auto"/>
              <w:jc w:val="center"/>
              <w:rPr>
                <w:rFonts w:ascii="Times New Roman" w:hAnsi="Times New Roman" w:cs="Times New Roman"/>
                <w:sz w:val="24"/>
                <w:szCs w:val="24"/>
              </w:rPr>
            </w:pPr>
          </w:p>
        </w:tc>
        <w:tc>
          <w:tcPr>
            <w:tcW w:w="2041" w:type="dxa"/>
            <w:vAlign w:val="center"/>
          </w:tcPr>
          <w:p w:rsidR="00E40FFA" w:rsidRPr="002318E2" w:rsidRDefault="00E40FFA" w:rsidP="00E40FFA">
            <w:pPr>
              <w:spacing w:after="0" w:line="240" w:lineRule="auto"/>
              <w:jc w:val="center"/>
              <w:rPr>
                <w:rFonts w:ascii="Times New Roman" w:hAnsi="Times New Roman" w:cs="Times New Roman"/>
                <w:sz w:val="24"/>
                <w:szCs w:val="24"/>
              </w:rPr>
            </w:pPr>
          </w:p>
        </w:tc>
        <w:tc>
          <w:tcPr>
            <w:tcW w:w="1882" w:type="dxa"/>
            <w:vAlign w:val="center"/>
          </w:tcPr>
          <w:p w:rsidR="00E40FFA" w:rsidRPr="002318E2" w:rsidRDefault="00E40FFA" w:rsidP="00E40FFA">
            <w:pPr>
              <w:spacing w:after="0" w:line="240" w:lineRule="auto"/>
              <w:jc w:val="center"/>
              <w:rPr>
                <w:rFonts w:ascii="Times New Roman" w:hAnsi="Times New Roman" w:cs="Times New Roman"/>
                <w:sz w:val="24"/>
                <w:szCs w:val="24"/>
              </w:rPr>
            </w:pPr>
            <w:r w:rsidRPr="002318E2">
              <w:rPr>
                <w:rFonts w:ascii="Times New Roman" w:hAnsi="Times New Roman" w:cs="Times New Roman"/>
                <w:sz w:val="24"/>
                <w:szCs w:val="24"/>
              </w:rPr>
              <w:t>50</w:t>
            </w:r>
          </w:p>
        </w:tc>
      </w:tr>
    </w:tbl>
    <w:p w:rsidR="00E40FFA" w:rsidRPr="002318E2" w:rsidRDefault="00E40FFA" w:rsidP="00E40FFA">
      <w:pPr>
        <w:pStyle w:val="12"/>
        <w:spacing w:after="0" w:line="240" w:lineRule="auto"/>
        <w:ind w:firstLine="0"/>
      </w:pPr>
      <w:r>
        <w:t xml:space="preserve">           </w:t>
      </w:r>
      <w:r w:rsidRPr="002318E2">
        <w:t xml:space="preserve">В границах </w:t>
      </w:r>
      <w:proofErr w:type="spellStart"/>
      <w:r w:rsidRPr="002318E2">
        <w:t>водоохранных</w:t>
      </w:r>
      <w:proofErr w:type="spellEnd"/>
      <w:r w:rsidRPr="002318E2">
        <w:t xml:space="preserve"> зон запрещаются:</w:t>
      </w:r>
    </w:p>
    <w:p w:rsidR="00E40FFA" w:rsidRPr="002318E2" w:rsidRDefault="00E40FFA" w:rsidP="00E40FFA">
      <w:pPr>
        <w:pStyle w:val="12"/>
        <w:spacing w:after="0" w:line="240" w:lineRule="auto"/>
      </w:pPr>
      <w:r w:rsidRPr="002318E2">
        <w:lastRenderedPageBreak/>
        <w:t>-  использование сточных вод для удобрения почв;</w:t>
      </w:r>
    </w:p>
    <w:p w:rsidR="00E40FFA" w:rsidRPr="002318E2" w:rsidRDefault="00E40FFA" w:rsidP="00E40FFA">
      <w:pPr>
        <w:pStyle w:val="12"/>
        <w:spacing w:after="0" w:line="240" w:lineRule="auto"/>
      </w:pPr>
      <w:r w:rsidRPr="002318E2">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40FFA" w:rsidRPr="002318E2" w:rsidRDefault="00E40FFA" w:rsidP="00E40FFA">
      <w:pPr>
        <w:pStyle w:val="12"/>
        <w:spacing w:after="0" w:line="240" w:lineRule="auto"/>
      </w:pPr>
      <w:r w:rsidRPr="002318E2">
        <w:t>- осуществление авиационных мер по борьбе с вредителями и болезнями растений;</w:t>
      </w:r>
    </w:p>
    <w:p w:rsidR="00E40FFA" w:rsidRPr="002318E2" w:rsidRDefault="00E40FFA" w:rsidP="00E40FFA">
      <w:pPr>
        <w:pStyle w:val="12"/>
        <w:spacing w:after="0" w:line="240" w:lineRule="auto"/>
      </w:pPr>
      <w:r w:rsidRPr="002318E2">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40FFA" w:rsidRPr="002318E2" w:rsidRDefault="00E40FFA" w:rsidP="00E40FFA">
      <w:pPr>
        <w:pStyle w:val="15"/>
        <w:spacing w:after="0" w:line="240" w:lineRule="auto"/>
      </w:pPr>
      <w:bookmarkStart w:id="10" w:name="_Toc319589728"/>
      <w:r w:rsidRPr="002318E2">
        <w:t xml:space="preserve">В границах </w:t>
      </w:r>
      <w:proofErr w:type="spellStart"/>
      <w:r w:rsidRPr="002318E2">
        <w:t>водоохранных</w:t>
      </w:r>
      <w:proofErr w:type="spellEnd"/>
      <w:r w:rsidRPr="002318E2">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40FFA" w:rsidRPr="002318E2" w:rsidRDefault="00E40FFA" w:rsidP="00E40FFA">
      <w:pPr>
        <w:pStyle w:val="15"/>
        <w:spacing w:after="0" w:line="240" w:lineRule="auto"/>
      </w:pPr>
      <w:r w:rsidRPr="002318E2">
        <w:t xml:space="preserve">В границах </w:t>
      </w:r>
      <w:proofErr w:type="spellStart"/>
      <w:r w:rsidRPr="002318E2">
        <w:t>водоохранных</w:t>
      </w:r>
      <w:proofErr w:type="spellEnd"/>
      <w:r w:rsidRPr="002318E2">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 </w:t>
      </w:r>
    </w:p>
    <w:p w:rsidR="00E40FFA" w:rsidRPr="002318E2" w:rsidRDefault="00E40FFA" w:rsidP="00E40FFA">
      <w:pPr>
        <w:pStyle w:val="15"/>
        <w:spacing w:after="0" w:line="240" w:lineRule="auto"/>
      </w:pPr>
      <w:r w:rsidRPr="002318E2">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В границах прибрежных защитных полос наряду с вышеперечисленными ограничениями запрещаются:</w:t>
      </w:r>
    </w:p>
    <w:p w:rsidR="00E40FFA" w:rsidRPr="002318E2" w:rsidRDefault="00E40FFA" w:rsidP="00E40FFA">
      <w:pPr>
        <w:pStyle w:val="15"/>
        <w:spacing w:after="0" w:line="240" w:lineRule="auto"/>
      </w:pPr>
      <w:r w:rsidRPr="002318E2">
        <w:t>- распашка земель;</w:t>
      </w:r>
    </w:p>
    <w:p w:rsidR="00E40FFA" w:rsidRPr="002318E2" w:rsidRDefault="00E40FFA" w:rsidP="00E40FFA">
      <w:pPr>
        <w:pStyle w:val="15"/>
        <w:spacing w:after="0" w:line="240" w:lineRule="auto"/>
      </w:pPr>
      <w:r w:rsidRPr="002318E2">
        <w:t>- размещение отвалов размываемых грунтов;</w:t>
      </w:r>
    </w:p>
    <w:p w:rsidR="00E40FFA" w:rsidRPr="002318E2" w:rsidRDefault="00E40FFA" w:rsidP="00E40FFA">
      <w:pPr>
        <w:pStyle w:val="15"/>
        <w:spacing w:after="0" w:line="240" w:lineRule="auto"/>
      </w:pPr>
      <w:r w:rsidRPr="002318E2">
        <w:t>- выпас сельскохозяйственных животных и организация для них летних лагерей, ванн.</w:t>
      </w:r>
    </w:p>
    <w:p w:rsidR="00E40FFA" w:rsidRPr="002318E2" w:rsidRDefault="00E40FFA" w:rsidP="00E40FFA">
      <w:pPr>
        <w:pStyle w:val="4"/>
        <w:spacing w:before="0" w:beforeAutospacing="0" w:after="0" w:afterAutospacing="0"/>
      </w:pPr>
      <w:bookmarkStart w:id="11" w:name="_Toc322357340"/>
      <w:r w:rsidRPr="002318E2">
        <w:t>9.2.2. Зона санитарной охраны источников водоснабжения (водозаборов).</w:t>
      </w:r>
      <w:bookmarkEnd w:id="10"/>
      <w:bookmarkEnd w:id="11"/>
    </w:p>
    <w:p w:rsidR="00E40FFA" w:rsidRPr="002318E2" w:rsidRDefault="00E40FFA" w:rsidP="00E40FFA">
      <w:pPr>
        <w:autoSpaceDE w:val="0"/>
        <w:autoSpaceDN w:val="0"/>
        <w:adjustRightInd w:val="0"/>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 xml:space="preserve">Водоснабжение территории сельского поселения осуществляется с помощью подземных вод. Места расположения артезианских скважин указаны на </w:t>
      </w:r>
      <w:r w:rsidRPr="002318E2">
        <w:rPr>
          <w:rFonts w:ascii="Times New Roman" w:hAnsi="Times New Roman" w:cs="Times New Roman"/>
          <w:noProof/>
          <w:sz w:val="24"/>
          <w:szCs w:val="24"/>
          <w:lang w:eastAsia="ru-RU"/>
        </w:rPr>
        <w:t>Карте градостроительного зонирования.</w:t>
      </w:r>
    </w:p>
    <w:p w:rsidR="00E40FFA" w:rsidRPr="002318E2" w:rsidRDefault="00E40FFA" w:rsidP="00E40FFA">
      <w:pPr>
        <w:autoSpaceDE w:val="0"/>
        <w:autoSpaceDN w:val="0"/>
        <w:adjustRightInd w:val="0"/>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40FFA" w:rsidRPr="002318E2" w:rsidRDefault="00E40FFA" w:rsidP="00E40FFA">
      <w:pPr>
        <w:autoSpaceDE w:val="0"/>
        <w:autoSpaceDN w:val="0"/>
        <w:adjustRightInd w:val="0"/>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Параметры зоны:</w:t>
      </w:r>
    </w:p>
    <w:p w:rsidR="00E40FFA" w:rsidRPr="002318E2" w:rsidRDefault="00E40FFA" w:rsidP="00E40FFA">
      <w:pPr>
        <w:autoSpaceDE w:val="0"/>
        <w:autoSpaceDN w:val="0"/>
        <w:adjustRightInd w:val="0"/>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 xml:space="preserve">Зоны санитарной охраны 1 пояса подземных источников водоснабжения составляют 30 м при использовании защищенных подземных вод; 50 м недостаточно защищенных подземных вод. Границы второго </w:t>
      </w:r>
      <w:proofErr w:type="gramStart"/>
      <w:r w:rsidRPr="002318E2">
        <w:rPr>
          <w:rFonts w:ascii="Times New Roman" w:hAnsi="Times New Roman" w:cs="Times New Roman"/>
          <w:sz w:val="24"/>
          <w:szCs w:val="24"/>
        </w:rPr>
        <w:t>пояса зоны санитарной охраны подземных источников водоснабжения</w:t>
      </w:r>
      <w:proofErr w:type="gramEnd"/>
      <w:r w:rsidRPr="002318E2">
        <w:rPr>
          <w:rFonts w:ascii="Times New Roman" w:hAnsi="Times New Roman" w:cs="Times New Roman"/>
          <w:sz w:val="24"/>
          <w:szCs w:val="24"/>
        </w:rPr>
        <w:t xml:space="preserve">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40FFA" w:rsidRPr="002318E2" w:rsidRDefault="00E40FFA" w:rsidP="00E40FFA">
      <w:pPr>
        <w:autoSpaceDE w:val="0"/>
        <w:autoSpaceDN w:val="0"/>
        <w:adjustRightInd w:val="0"/>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На территории первого пояса запрещается:</w:t>
      </w:r>
    </w:p>
    <w:p w:rsidR="00E40FFA" w:rsidRPr="002318E2" w:rsidRDefault="00E40FFA" w:rsidP="00E40FFA">
      <w:pPr>
        <w:autoSpaceDE w:val="0"/>
        <w:autoSpaceDN w:val="0"/>
        <w:adjustRightInd w:val="0"/>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 посадка высокоствольных деревьев;</w:t>
      </w:r>
    </w:p>
    <w:p w:rsidR="00E40FFA" w:rsidRPr="002318E2" w:rsidRDefault="00E40FFA" w:rsidP="00E40FFA">
      <w:pPr>
        <w:autoSpaceDE w:val="0"/>
        <w:autoSpaceDN w:val="0"/>
        <w:adjustRightInd w:val="0"/>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E40FFA" w:rsidRPr="002318E2" w:rsidRDefault="00E40FFA" w:rsidP="00E40FFA">
      <w:pPr>
        <w:autoSpaceDE w:val="0"/>
        <w:autoSpaceDN w:val="0"/>
        <w:adjustRightInd w:val="0"/>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 размещение жилых и общественных зданий, проживание людей;</w:t>
      </w:r>
    </w:p>
    <w:p w:rsidR="00E40FFA" w:rsidRPr="002318E2" w:rsidRDefault="00E40FFA" w:rsidP="00E40FFA">
      <w:pPr>
        <w:autoSpaceDE w:val="0"/>
        <w:autoSpaceDN w:val="0"/>
        <w:adjustRightInd w:val="0"/>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E40FFA" w:rsidRPr="002318E2" w:rsidRDefault="00E40FFA" w:rsidP="00E40FFA">
      <w:pPr>
        <w:autoSpaceDE w:val="0"/>
        <w:autoSpaceDN w:val="0"/>
        <w:adjustRightInd w:val="0"/>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E40FFA" w:rsidRPr="002318E2" w:rsidRDefault="00E40FFA" w:rsidP="00E40FFA">
      <w:pPr>
        <w:autoSpaceDE w:val="0"/>
        <w:autoSpaceDN w:val="0"/>
        <w:adjustRightInd w:val="0"/>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Допускаются рубки ухода и санитарные рубки леса.</w:t>
      </w:r>
    </w:p>
    <w:p w:rsidR="00E40FFA" w:rsidRPr="002318E2" w:rsidRDefault="00E40FFA" w:rsidP="00E40FFA">
      <w:pPr>
        <w:autoSpaceDE w:val="0"/>
        <w:autoSpaceDN w:val="0"/>
        <w:adjustRightInd w:val="0"/>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lastRenderedPageBreak/>
        <w:t>На территории второго и третьего пояса зоны санитарной охраны поверхностных источников водоснабжения запрещается:</w:t>
      </w:r>
    </w:p>
    <w:p w:rsidR="00E40FFA" w:rsidRPr="002318E2" w:rsidRDefault="00E40FFA" w:rsidP="00E40FFA">
      <w:pPr>
        <w:autoSpaceDE w:val="0"/>
        <w:autoSpaceDN w:val="0"/>
        <w:adjustRightInd w:val="0"/>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E40FFA" w:rsidRPr="002318E2" w:rsidRDefault="00E40FFA" w:rsidP="00E40FFA">
      <w:pPr>
        <w:autoSpaceDE w:val="0"/>
        <w:autoSpaceDN w:val="0"/>
        <w:adjustRightInd w:val="0"/>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 загрязнение территории нечистотами, мусором, навозом, промышленными отходами и др.;</w:t>
      </w:r>
    </w:p>
    <w:p w:rsidR="00E40FFA" w:rsidRPr="002318E2" w:rsidRDefault="00E40FFA" w:rsidP="00E40FFA">
      <w:pPr>
        <w:autoSpaceDE w:val="0"/>
        <w:autoSpaceDN w:val="0"/>
        <w:adjustRightInd w:val="0"/>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 xml:space="preserve">- размещение складов горюче-смазочных материалов, ядохимикатов и минеральных удобрений, накопителей, </w:t>
      </w:r>
      <w:proofErr w:type="spellStart"/>
      <w:r w:rsidRPr="002318E2">
        <w:rPr>
          <w:rFonts w:ascii="Times New Roman" w:hAnsi="Times New Roman" w:cs="Times New Roman"/>
          <w:sz w:val="24"/>
          <w:szCs w:val="24"/>
        </w:rPr>
        <w:t>шламохранилищ</w:t>
      </w:r>
      <w:proofErr w:type="spellEnd"/>
      <w:r w:rsidRPr="002318E2">
        <w:rPr>
          <w:rFonts w:ascii="Times New Roman" w:hAnsi="Times New Roman" w:cs="Times New Roman"/>
          <w:sz w:val="24"/>
          <w:szCs w:val="24"/>
        </w:rPr>
        <w:t xml:space="preserve"> и других объектов, которые могут вызвать химические загрязнения источников водоснабжения;</w:t>
      </w:r>
    </w:p>
    <w:p w:rsidR="00E40FFA" w:rsidRPr="002318E2" w:rsidRDefault="00E40FFA" w:rsidP="00E40FFA">
      <w:pPr>
        <w:autoSpaceDE w:val="0"/>
        <w:autoSpaceDN w:val="0"/>
        <w:adjustRightInd w:val="0"/>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E40FFA" w:rsidRPr="002318E2" w:rsidRDefault="00E40FFA" w:rsidP="00E40FFA">
      <w:pPr>
        <w:autoSpaceDE w:val="0"/>
        <w:autoSpaceDN w:val="0"/>
        <w:adjustRightInd w:val="0"/>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 применение удобрений и ядохимикатов;</w:t>
      </w:r>
    </w:p>
    <w:p w:rsidR="00E40FFA" w:rsidRPr="002318E2" w:rsidRDefault="00E40FFA" w:rsidP="00E40FFA">
      <w:pPr>
        <w:autoSpaceDE w:val="0"/>
        <w:autoSpaceDN w:val="0"/>
        <w:adjustRightInd w:val="0"/>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 добыча песка и гравия из водотока или водоема, а также дноуглубительные работы;</w:t>
      </w:r>
    </w:p>
    <w:p w:rsidR="00E40FFA" w:rsidRPr="002318E2" w:rsidRDefault="00E40FFA" w:rsidP="00E40FFA">
      <w:pPr>
        <w:autoSpaceDE w:val="0"/>
        <w:autoSpaceDN w:val="0"/>
        <w:adjustRightInd w:val="0"/>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E40FFA" w:rsidRPr="002318E2" w:rsidRDefault="00E40FFA" w:rsidP="00E40FFA">
      <w:pPr>
        <w:autoSpaceDE w:val="0"/>
        <w:autoSpaceDN w:val="0"/>
        <w:adjustRightInd w:val="0"/>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E40FFA" w:rsidRPr="002318E2" w:rsidRDefault="00E40FFA" w:rsidP="00E40FFA">
      <w:pPr>
        <w:autoSpaceDE w:val="0"/>
        <w:autoSpaceDN w:val="0"/>
        <w:adjustRightInd w:val="0"/>
        <w:spacing w:after="0" w:line="240" w:lineRule="auto"/>
        <w:ind w:firstLine="709"/>
        <w:jc w:val="both"/>
        <w:rPr>
          <w:rFonts w:ascii="Times New Roman" w:hAnsi="Times New Roman" w:cs="Times New Roman"/>
          <w:sz w:val="24"/>
          <w:szCs w:val="24"/>
        </w:rPr>
      </w:pPr>
      <w:r w:rsidRPr="002318E2">
        <w:rPr>
          <w:rFonts w:ascii="Times New Roman" w:hAnsi="Times New Roman" w:cs="Times New Roman"/>
          <w:sz w:val="24"/>
          <w:szCs w:val="24"/>
        </w:rPr>
        <w:t xml:space="preserve">В пределах второго </w:t>
      </w:r>
      <w:proofErr w:type="gramStart"/>
      <w:r w:rsidRPr="002318E2">
        <w:rPr>
          <w:rFonts w:ascii="Times New Roman" w:hAnsi="Times New Roman" w:cs="Times New Roman"/>
          <w:sz w:val="24"/>
          <w:szCs w:val="24"/>
        </w:rPr>
        <w:t>пояса зоны санитарной охраны поверхностного источника водоснабжения</w:t>
      </w:r>
      <w:proofErr w:type="gramEnd"/>
      <w:r w:rsidRPr="002318E2">
        <w:rPr>
          <w:rFonts w:ascii="Times New Roman" w:hAnsi="Times New Roman" w:cs="Times New Roman"/>
          <w:sz w:val="24"/>
          <w:szCs w:val="24"/>
        </w:rPr>
        <w:t xml:space="preserve">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2318E2">
        <w:rPr>
          <w:rFonts w:ascii="Times New Roman" w:hAnsi="Times New Roman" w:cs="Times New Roman"/>
          <w:sz w:val="24"/>
          <w:szCs w:val="24"/>
        </w:rPr>
        <w:t>Роспотребнадзора</w:t>
      </w:r>
      <w:proofErr w:type="spellEnd"/>
      <w:r w:rsidRPr="002318E2">
        <w:rPr>
          <w:rFonts w:ascii="Times New Roman" w:hAnsi="Times New Roman" w:cs="Times New Roman"/>
          <w:sz w:val="24"/>
          <w:szCs w:val="24"/>
        </w:rPr>
        <w:t>.</w:t>
      </w:r>
    </w:p>
    <w:p w:rsidR="00E40FFA" w:rsidRPr="002318E2" w:rsidRDefault="00E40FFA" w:rsidP="00E40FFA">
      <w:pPr>
        <w:pStyle w:val="4"/>
        <w:spacing w:before="0" w:beforeAutospacing="0" w:after="0" w:afterAutospacing="0"/>
      </w:pPr>
      <w:bookmarkStart w:id="12" w:name="_Toc319589729"/>
      <w:bookmarkStart w:id="13" w:name="_Toc322357341"/>
      <w:r w:rsidRPr="002318E2">
        <w:t>9.2.3. Санитарно-защитные зоны промышленных, сельскохозяйственных и иных предприятий.</w:t>
      </w:r>
      <w:bookmarkEnd w:id="12"/>
      <w:bookmarkEnd w:id="13"/>
    </w:p>
    <w:p w:rsidR="00E40FFA" w:rsidRPr="002318E2" w:rsidRDefault="00E40FFA" w:rsidP="00E40FFA">
      <w:pPr>
        <w:pStyle w:val="4"/>
        <w:spacing w:before="0" w:beforeAutospacing="0" w:after="0" w:afterAutospacing="0"/>
        <w:rPr>
          <w:b w:val="0"/>
        </w:rPr>
      </w:pPr>
      <w:r w:rsidRPr="002318E2">
        <w:rPr>
          <w:b w:val="0"/>
        </w:rPr>
        <w:t>В настоящее время  на территории  сельского  поселения  распложены  следующие производственные объекты:</w:t>
      </w:r>
    </w:p>
    <w:p w:rsidR="00E40FFA" w:rsidRPr="002318E2" w:rsidRDefault="00E40FFA" w:rsidP="00E40FFA">
      <w:pPr>
        <w:pStyle w:val="4"/>
        <w:spacing w:before="0" w:beforeAutospacing="0" w:after="0" w:afterAutospacing="0"/>
        <w:rPr>
          <w:b w:val="0"/>
        </w:rPr>
      </w:pPr>
      <w:r w:rsidRPr="002318E2">
        <w:rPr>
          <w:b w:val="0"/>
        </w:rPr>
        <w:t>-   к  юго-западу  от   поселка Политотдел, на землях  сельскохозяйственного</w:t>
      </w:r>
    </w:p>
    <w:p w:rsidR="00E40FFA" w:rsidRPr="002318E2" w:rsidRDefault="00E40FFA" w:rsidP="00E40FFA">
      <w:pPr>
        <w:pStyle w:val="4"/>
        <w:spacing w:before="0" w:beforeAutospacing="0" w:after="0" w:afterAutospacing="0"/>
        <w:rPr>
          <w:b w:val="0"/>
        </w:rPr>
      </w:pPr>
      <w:r w:rsidRPr="002318E2">
        <w:rPr>
          <w:b w:val="0"/>
        </w:rPr>
        <w:t>назначения,   расположена   территория   бывшей   фермы,   которая   в   настоящее   время используется под зерносклады. СЗЗ таких объектов составляет 50 метров;</w:t>
      </w:r>
    </w:p>
    <w:p w:rsidR="00E40FFA" w:rsidRPr="002318E2" w:rsidRDefault="00E40FFA" w:rsidP="00E40FFA">
      <w:pPr>
        <w:pStyle w:val="4"/>
        <w:spacing w:before="0" w:beforeAutospacing="0" w:after="0" w:afterAutospacing="0"/>
        <w:jc w:val="both"/>
        <w:rPr>
          <w:b w:val="0"/>
        </w:rPr>
      </w:pPr>
      <w:r w:rsidRPr="002318E2">
        <w:rPr>
          <w:b w:val="0"/>
        </w:rPr>
        <w:t xml:space="preserve">- между поселками Политотдел и совхоза Петровский, на землях сельскохозяйственного  назначения,  расположена  территория  (т.н.  "Треугольник")  где находятся склады и </w:t>
      </w:r>
      <w:proofErr w:type="spellStart"/>
      <w:r w:rsidRPr="002318E2">
        <w:rPr>
          <w:b w:val="0"/>
        </w:rPr>
        <w:t>зерноток</w:t>
      </w:r>
      <w:proofErr w:type="spellEnd"/>
      <w:r w:rsidRPr="002318E2">
        <w:rPr>
          <w:b w:val="0"/>
        </w:rPr>
        <w:t>. СЗЗ таких объектов составляет 50 метров;</w:t>
      </w:r>
    </w:p>
    <w:p w:rsidR="00E40FFA" w:rsidRPr="002318E2" w:rsidRDefault="00E40FFA" w:rsidP="00E40FFA">
      <w:pPr>
        <w:pStyle w:val="4"/>
        <w:spacing w:before="0" w:beforeAutospacing="0" w:after="0" w:afterAutospacing="0"/>
        <w:jc w:val="both"/>
        <w:rPr>
          <w:b w:val="0"/>
        </w:rPr>
      </w:pPr>
      <w:r w:rsidRPr="002318E2">
        <w:rPr>
          <w:b w:val="0"/>
        </w:rPr>
        <w:t xml:space="preserve">-  к  западу  от  </w:t>
      </w:r>
      <w:proofErr w:type="spellStart"/>
      <w:r w:rsidRPr="002318E2">
        <w:rPr>
          <w:b w:val="0"/>
        </w:rPr>
        <w:t>п.свх</w:t>
      </w:r>
      <w:proofErr w:type="gramStart"/>
      <w:r w:rsidRPr="002318E2">
        <w:rPr>
          <w:b w:val="0"/>
        </w:rPr>
        <w:t>.П</w:t>
      </w:r>
      <w:proofErr w:type="gramEnd"/>
      <w:r w:rsidRPr="002318E2">
        <w:rPr>
          <w:b w:val="0"/>
        </w:rPr>
        <w:t>етровский</w:t>
      </w:r>
      <w:proofErr w:type="spellEnd"/>
      <w:r w:rsidRPr="002318E2">
        <w:rPr>
          <w:b w:val="0"/>
        </w:rPr>
        <w:t xml:space="preserve">,  на  землях  сельскохозяйственного  </w:t>
      </w:r>
      <w:proofErr w:type="spellStart"/>
      <w:r w:rsidRPr="002318E2">
        <w:rPr>
          <w:b w:val="0"/>
        </w:rPr>
        <w:t>назначения,находится</w:t>
      </w:r>
      <w:proofErr w:type="spellEnd"/>
      <w:r w:rsidRPr="002318E2">
        <w:rPr>
          <w:b w:val="0"/>
        </w:rPr>
        <w:t xml:space="preserve"> территория, используемая ООО "</w:t>
      </w:r>
      <w:r>
        <w:rPr>
          <w:b w:val="0"/>
        </w:rPr>
        <w:t>Петровский Агрокомплекс</w:t>
      </w:r>
      <w:r w:rsidRPr="002318E2">
        <w:rPr>
          <w:b w:val="0"/>
        </w:rPr>
        <w:t xml:space="preserve">" под склады, </w:t>
      </w:r>
      <w:proofErr w:type="spellStart"/>
      <w:r w:rsidRPr="002318E2">
        <w:rPr>
          <w:b w:val="0"/>
        </w:rPr>
        <w:t>зерноток</w:t>
      </w:r>
      <w:proofErr w:type="spellEnd"/>
      <w:r w:rsidRPr="002318E2">
        <w:rPr>
          <w:b w:val="0"/>
        </w:rPr>
        <w:t xml:space="preserve">, гаражи,  </w:t>
      </w:r>
      <w:proofErr w:type="spellStart"/>
      <w:r w:rsidRPr="002318E2">
        <w:rPr>
          <w:b w:val="0"/>
        </w:rPr>
        <w:t>мехмастерские</w:t>
      </w:r>
      <w:proofErr w:type="spellEnd"/>
      <w:r w:rsidRPr="002318E2">
        <w:rPr>
          <w:b w:val="0"/>
        </w:rPr>
        <w:t xml:space="preserve">,  машинный  двор,  нефтебазу,  конюшни  и  </w:t>
      </w:r>
      <w:proofErr w:type="spellStart"/>
      <w:r w:rsidRPr="002318E2">
        <w:rPr>
          <w:b w:val="0"/>
        </w:rPr>
        <w:t>животоноводческий</w:t>
      </w:r>
      <w:proofErr w:type="spellEnd"/>
      <w:r w:rsidRPr="002318E2">
        <w:rPr>
          <w:b w:val="0"/>
        </w:rPr>
        <w:t xml:space="preserve"> комплекс КРС с количеством животных около 600 голов. СЗЗ таких объектов составляет 300 метров;</w:t>
      </w:r>
    </w:p>
    <w:p w:rsidR="00E40FFA" w:rsidRPr="002318E2" w:rsidRDefault="00E40FFA" w:rsidP="00E40FFA">
      <w:pPr>
        <w:pStyle w:val="4"/>
        <w:spacing w:before="0" w:beforeAutospacing="0" w:after="0" w:afterAutospacing="0"/>
        <w:rPr>
          <w:b w:val="0"/>
        </w:rPr>
      </w:pPr>
      <w:r w:rsidRPr="002318E2">
        <w:rPr>
          <w:b w:val="0"/>
        </w:rPr>
        <w:t>-  к  юго-западу  от  д</w:t>
      </w:r>
      <w:proofErr w:type="gramStart"/>
      <w:r w:rsidRPr="002318E2">
        <w:rPr>
          <w:b w:val="0"/>
        </w:rPr>
        <w:t>.Н</w:t>
      </w:r>
      <w:proofErr w:type="gramEnd"/>
      <w:r w:rsidRPr="002318E2">
        <w:rPr>
          <w:b w:val="0"/>
        </w:rPr>
        <w:t xml:space="preserve">иколаевка,  на  землях  сельскохозяйственного  </w:t>
      </w:r>
      <w:proofErr w:type="spellStart"/>
      <w:r w:rsidRPr="002318E2">
        <w:rPr>
          <w:b w:val="0"/>
        </w:rPr>
        <w:t>назначения,находится</w:t>
      </w:r>
      <w:proofErr w:type="spellEnd"/>
      <w:r w:rsidRPr="002318E2">
        <w:rPr>
          <w:b w:val="0"/>
        </w:rPr>
        <w:t xml:space="preserve">  территория  бывшей  фермы  и  два  фермерских  хозяйства  с  содержанием животных до 100 голов. СЗЗ таких объектов составляет 100 метров;</w:t>
      </w:r>
    </w:p>
    <w:p w:rsidR="00E40FFA" w:rsidRPr="002318E2" w:rsidRDefault="00E40FFA" w:rsidP="00E40FFA">
      <w:pPr>
        <w:pStyle w:val="4"/>
        <w:spacing w:before="0" w:beforeAutospacing="0" w:after="0" w:afterAutospacing="0"/>
        <w:rPr>
          <w:b w:val="0"/>
        </w:rPr>
      </w:pPr>
      <w:r w:rsidRPr="002318E2">
        <w:rPr>
          <w:b w:val="0"/>
        </w:rPr>
        <w:t xml:space="preserve">- к западу от </w:t>
      </w:r>
      <w:proofErr w:type="spellStart"/>
      <w:r w:rsidRPr="002318E2">
        <w:rPr>
          <w:b w:val="0"/>
        </w:rPr>
        <w:t>д</w:t>
      </w:r>
      <w:proofErr w:type="gramStart"/>
      <w:r w:rsidRPr="002318E2">
        <w:rPr>
          <w:b w:val="0"/>
        </w:rPr>
        <w:t>.Р</w:t>
      </w:r>
      <w:proofErr w:type="gramEnd"/>
      <w:r w:rsidRPr="002318E2">
        <w:rPr>
          <w:b w:val="0"/>
        </w:rPr>
        <w:t>жавец</w:t>
      </w:r>
      <w:proofErr w:type="spellEnd"/>
      <w:r w:rsidRPr="002318E2">
        <w:rPr>
          <w:b w:val="0"/>
        </w:rPr>
        <w:t>, на землях сельскохозяйственного  назначения, находится территория летнего лагеря КРС. СЗЗ таких объектов составляет 100 метров;</w:t>
      </w:r>
    </w:p>
    <w:p w:rsidR="00E40FFA" w:rsidRPr="002318E2" w:rsidRDefault="00E40FFA" w:rsidP="00E40FFA">
      <w:pPr>
        <w:pStyle w:val="4"/>
        <w:spacing w:before="0" w:beforeAutospacing="0" w:after="0" w:afterAutospacing="0"/>
        <w:rPr>
          <w:b w:val="0"/>
        </w:rPr>
      </w:pPr>
      <w:r w:rsidRPr="002318E2">
        <w:rPr>
          <w:b w:val="0"/>
        </w:rPr>
        <w:t xml:space="preserve">-  к  северу  от  </w:t>
      </w:r>
      <w:proofErr w:type="spellStart"/>
      <w:r w:rsidRPr="002318E2">
        <w:rPr>
          <w:b w:val="0"/>
        </w:rPr>
        <w:t>с</w:t>
      </w:r>
      <w:proofErr w:type="gramStart"/>
      <w:r w:rsidRPr="002318E2">
        <w:rPr>
          <w:b w:val="0"/>
        </w:rPr>
        <w:t>.Н</w:t>
      </w:r>
      <w:proofErr w:type="gramEnd"/>
      <w:r w:rsidRPr="002318E2">
        <w:rPr>
          <w:b w:val="0"/>
        </w:rPr>
        <w:t>овопетровка</w:t>
      </w:r>
      <w:proofErr w:type="spellEnd"/>
      <w:r w:rsidRPr="002318E2">
        <w:rPr>
          <w:b w:val="0"/>
        </w:rPr>
        <w:t>,   на  землях  сельскохозяйственного   назначения, находится территория комплекс КРС с содержанием около 400 голов. СЗЗ таких объектов составляет 300 метров;</w:t>
      </w:r>
    </w:p>
    <w:p w:rsidR="00E40FFA" w:rsidRPr="002318E2" w:rsidRDefault="00E40FFA" w:rsidP="00E40FFA">
      <w:pPr>
        <w:pStyle w:val="4"/>
        <w:spacing w:before="0" w:beforeAutospacing="0" w:after="0" w:afterAutospacing="0"/>
        <w:rPr>
          <w:b w:val="0"/>
        </w:rPr>
      </w:pPr>
      <w:r w:rsidRPr="002318E2">
        <w:rPr>
          <w:b w:val="0"/>
        </w:rPr>
        <w:t xml:space="preserve">- к северо-востоку от Васильевки расположена ферма для молодняка (около 200 голов). СЗЗ таких объектов составляет 300 метров. 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применяется   универсальная   зона,   определённая </w:t>
      </w:r>
      <w:proofErr w:type="spellStart"/>
      <w:r w:rsidRPr="002318E2">
        <w:rPr>
          <w:b w:val="0"/>
        </w:rPr>
        <w:t>СанПиН</w:t>
      </w:r>
      <w:proofErr w:type="spellEnd"/>
      <w:r w:rsidRPr="002318E2">
        <w:rPr>
          <w:b w:val="0"/>
        </w:rPr>
        <w:t xml:space="preserve">  2.2.1/2.1.1.1200-03  «Санитарно-защитные    зоны  и  санитарная  классификация предприятий, сооружений и иных объектов».</w:t>
      </w:r>
    </w:p>
    <w:p w:rsidR="00E40FFA" w:rsidRPr="002318E2" w:rsidRDefault="00E40FFA" w:rsidP="00E40FFA">
      <w:pPr>
        <w:pStyle w:val="4"/>
        <w:spacing w:before="0" w:beforeAutospacing="0" w:after="0" w:afterAutospacing="0"/>
        <w:rPr>
          <w:b w:val="0"/>
        </w:rPr>
      </w:pPr>
      <w:r w:rsidRPr="002318E2">
        <w:rPr>
          <w:b w:val="0"/>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E40FFA" w:rsidRPr="002318E2" w:rsidRDefault="00E40FFA" w:rsidP="00E40FFA">
      <w:pPr>
        <w:pStyle w:val="4"/>
        <w:spacing w:before="0" w:beforeAutospacing="0" w:after="0" w:afterAutospacing="0"/>
        <w:jc w:val="both"/>
        <w:rPr>
          <w:b w:val="0"/>
        </w:rPr>
      </w:pPr>
      <w:r w:rsidRPr="002318E2">
        <w:rPr>
          <w:b w:val="0"/>
        </w:rPr>
        <w:lastRenderedPageBreak/>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2318E2">
        <w:rPr>
          <w:b w:val="0"/>
        </w:rPr>
        <w:t>промплощадки</w:t>
      </w:r>
      <w:proofErr w:type="spellEnd"/>
      <w:r w:rsidRPr="002318E2">
        <w:rPr>
          <w:b w:val="0"/>
        </w:rPr>
        <w:t xml:space="preserve"> и/или от источника выбросов загрязняющих веществ.</w:t>
      </w:r>
    </w:p>
    <w:p w:rsidR="00E40FFA" w:rsidRPr="002318E2" w:rsidRDefault="00E40FFA" w:rsidP="00E40FFA">
      <w:pPr>
        <w:pStyle w:val="4"/>
        <w:spacing w:before="0" w:beforeAutospacing="0" w:after="0" w:afterAutospacing="0"/>
        <w:jc w:val="both"/>
        <w:rPr>
          <w:b w:val="0"/>
        </w:rPr>
      </w:pPr>
      <w:r w:rsidRPr="002318E2">
        <w:rPr>
          <w:b w:val="0"/>
        </w:rPr>
        <w:t xml:space="preserve">В  соответствии  с  </w:t>
      </w:r>
      <w:proofErr w:type="spellStart"/>
      <w:r w:rsidRPr="002318E2">
        <w:rPr>
          <w:b w:val="0"/>
        </w:rPr>
        <w:t>СанПиН</w:t>
      </w:r>
      <w:proofErr w:type="spellEnd"/>
      <w:r w:rsidRPr="002318E2">
        <w:rPr>
          <w:b w:val="0"/>
        </w:rPr>
        <w:t xml:space="preserve">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2318E2">
        <w:rPr>
          <w:b w:val="0"/>
        </w:rPr>
        <w:t>количества</w:t>
      </w:r>
      <w:proofErr w:type="gramEnd"/>
      <w:r w:rsidRPr="002318E2">
        <w:rPr>
          <w:b w:val="0"/>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E40FFA" w:rsidRPr="002318E2" w:rsidRDefault="00E40FFA" w:rsidP="00E40FFA">
      <w:pPr>
        <w:pStyle w:val="4"/>
        <w:spacing w:before="0" w:beforeAutospacing="0" w:after="0" w:afterAutospacing="0"/>
        <w:jc w:val="both"/>
        <w:rPr>
          <w:b w:val="0"/>
        </w:rPr>
      </w:pPr>
      <w:r w:rsidRPr="002318E2">
        <w:rPr>
          <w:b w:val="0"/>
        </w:rPr>
        <w:t>- объекты и производства первого класса – 1000 м;</w:t>
      </w:r>
    </w:p>
    <w:p w:rsidR="00E40FFA" w:rsidRPr="002318E2" w:rsidRDefault="00E40FFA" w:rsidP="00E40FFA">
      <w:pPr>
        <w:pStyle w:val="4"/>
        <w:spacing w:before="0" w:beforeAutospacing="0" w:after="0" w:afterAutospacing="0"/>
        <w:jc w:val="both"/>
        <w:rPr>
          <w:b w:val="0"/>
        </w:rPr>
      </w:pPr>
      <w:r w:rsidRPr="002318E2">
        <w:rPr>
          <w:b w:val="0"/>
        </w:rPr>
        <w:t>- объекты и производства второго класса – 500 м;</w:t>
      </w:r>
    </w:p>
    <w:p w:rsidR="00E40FFA" w:rsidRPr="002318E2" w:rsidRDefault="00E40FFA" w:rsidP="00E40FFA">
      <w:pPr>
        <w:pStyle w:val="4"/>
        <w:spacing w:before="0" w:beforeAutospacing="0" w:after="0" w:afterAutospacing="0"/>
        <w:jc w:val="both"/>
        <w:rPr>
          <w:b w:val="0"/>
        </w:rPr>
      </w:pPr>
      <w:r w:rsidRPr="002318E2">
        <w:rPr>
          <w:b w:val="0"/>
        </w:rPr>
        <w:t>- объекты и производства третьего класса – 300 м;</w:t>
      </w:r>
    </w:p>
    <w:p w:rsidR="00E40FFA" w:rsidRPr="002318E2" w:rsidRDefault="00E40FFA" w:rsidP="00E40FFA">
      <w:pPr>
        <w:pStyle w:val="4"/>
        <w:spacing w:before="0" w:beforeAutospacing="0" w:after="0" w:afterAutospacing="0"/>
        <w:jc w:val="both"/>
        <w:rPr>
          <w:b w:val="0"/>
        </w:rPr>
      </w:pPr>
      <w:r w:rsidRPr="002318E2">
        <w:rPr>
          <w:b w:val="0"/>
        </w:rPr>
        <w:t>- объекты и производства четвертого класса – 100 м;</w:t>
      </w:r>
    </w:p>
    <w:p w:rsidR="00E40FFA" w:rsidRPr="002318E2" w:rsidRDefault="00E40FFA" w:rsidP="00E40FFA">
      <w:pPr>
        <w:pStyle w:val="4"/>
        <w:spacing w:before="0" w:beforeAutospacing="0" w:after="0" w:afterAutospacing="0"/>
        <w:jc w:val="both"/>
        <w:rPr>
          <w:b w:val="0"/>
        </w:rPr>
      </w:pPr>
      <w:r w:rsidRPr="002318E2">
        <w:rPr>
          <w:b w:val="0"/>
        </w:rPr>
        <w:t>- объекты и производства пятого класса – 50 м.</w:t>
      </w:r>
    </w:p>
    <w:p w:rsidR="00E40FFA" w:rsidRPr="002318E2" w:rsidRDefault="00E40FFA" w:rsidP="00E40FFA">
      <w:pPr>
        <w:pStyle w:val="4"/>
        <w:spacing w:before="0" w:beforeAutospacing="0" w:after="0" w:afterAutospacing="0"/>
        <w:jc w:val="both"/>
        <w:rPr>
          <w:b w:val="0"/>
        </w:rPr>
      </w:pPr>
      <w:r w:rsidRPr="002318E2">
        <w:rPr>
          <w:b w:val="0"/>
        </w:rPr>
        <w:t>Режим территории санитарно-защитной зоны</w:t>
      </w:r>
    </w:p>
    <w:p w:rsidR="00E40FFA" w:rsidRPr="002318E2" w:rsidRDefault="00E40FFA" w:rsidP="00E40FFA">
      <w:pPr>
        <w:pStyle w:val="4"/>
        <w:spacing w:before="0" w:beforeAutospacing="0" w:after="0" w:afterAutospacing="0"/>
        <w:jc w:val="both"/>
        <w:rPr>
          <w:b w:val="0"/>
        </w:rPr>
      </w:pPr>
      <w:proofErr w:type="gramStart"/>
      <w:r w:rsidRPr="002318E2">
        <w:rPr>
          <w:b w:val="0"/>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2318E2">
        <w:rPr>
          <w:b w:val="0"/>
        </w:rPr>
        <w:t>коттеджной</w:t>
      </w:r>
      <w:proofErr w:type="spellEnd"/>
      <w:r w:rsidRPr="002318E2">
        <w:rPr>
          <w:b w:val="0"/>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E40FFA" w:rsidRPr="002318E2" w:rsidRDefault="00E40FFA" w:rsidP="00E40FFA">
      <w:pPr>
        <w:pStyle w:val="4"/>
        <w:spacing w:before="0" w:beforeAutospacing="0" w:after="0" w:afterAutospacing="0"/>
        <w:jc w:val="both"/>
        <w:rPr>
          <w:b w:val="0"/>
        </w:rPr>
      </w:pPr>
      <w:proofErr w:type="gramStart"/>
      <w:r w:rsidRPr="002318E2">
        <w:rPr>
          <w:b w:val="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E40FFA" w:rsidRPr="002318E2" w:rsidRDefault="00E40FFA" w:rsidP="00E40FFA">
      <w:pPr>
        <w:pStyle w:val="4"/>
        <w:spacing w:before="0" w:beforeAutospacing="0" w:after="0" w:afterAutospacing="0"/>
        <w:jc w:val="both"/>
        <w:rPr>
          <w:b w:val="0"/>
        </w:rPr>
      </w:pPr>
      <w:r w:rsidRPr="002318E2">
        <w:rPr>
          <w:b w:val="0"/>
        </w:rPr>
        <w:t>Допускается  размещать  в  границах  санитарно-защитной  зоны  промышленного объекта или производства нежилые помещения для персонала, здания управления, здания административного   назначения,   лаборатории,   объекты   здравоохранения,   спортивн</w:t>
      </w:r>
      <w:proofErr w:type="gramStart"/>
      <w:r w:rsidRPr="002318E2">
        <w:rPr>
          <w:b w:val="0"/>
        </w:rPr>
        <w:t>о-</w:t>
      </w:r>
      <w:proofErr w:type="gramEnd"/>
      <w:r w:rsidRPr="002318E2">
        <w:rPr>
          <w:b w:val="0"/>
        </w:rPr>
        <w:t xml:space="preserve"> 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2318E2">
        <w:rPr>
          <w:b w:val="0"/>
        </w:rPr>
        <w:t>электроподстанции</w:t>
      </w:r>
      <w:proofErr w:type="spellEnd"/>
      <w:r w:rsidRPr="002318E2">
        <w:rPr>
          <w:b w:val="0"/>
        </w:rPr>
        <w:t xml:space="preserve">, </w:t>
      </w:r>
      <w:proofErr w:type="spellStart"/>
      <w:r w:rsidRPr="002318E2">
        <w:rPr>
          <w:b w:val="0"/>
        </w:rPr>
        <w:t>нефте</w:t>
      </w:r>
      <w:proofErr w:type="spellEnd"/>
      <w:r w:rsidRPr="002318E2">
        <w:rPr>
          <w:b w:val="0"/>
        </w:rPr>
        <w:t xml:space="preserve">- и газопроводы, артезианские скважины    для    технического    водоснабжения,    </w:t>
      </w:r>
      <w:proofErr w:type="spellStart"/>
      <w:r w:rsidRPr="002318E2">
        <w:rPr>
          <w:b w:val="0"/>
        </w:rPr>
        <w:t>водоохлаждающие</w:t>
      </w:r>
      <w:proofErr w:type="spellEnd"/>
      <w:r w:rsidRPr="002318E2">
        <w:rPr>
          <w:b w:val="0"/>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40FFA" w:rsidRPr="002318E2" w:rsidRDefault="00E40FFA" w:rsidP="00E40FFA">
      <w:pPr>
        <w:pStyle w:val="4"/>
        <w:spacing w:before="0" w:beforeAutospacing="0" w:after="0" w:afterAutospacing="0"/>
        <w:jc w:val="both"/>
        <w:rPr>
          <w:b w:val="0"/>
        </w:rPr>
      </w:pPr>
      <w:r w:rsidRPr="002318E2">
        <w:rPr>
          <w:b w:val="0"/>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E40FFA" w:rsidRPr="002318E2" w:rsidRDefault="00E40FFA" w:rsidP="00E40FFA">
      <w:pPr>
        <w:pStyle w:val="4"/>
        <w:spacing w:before="0" w:beforeAutospacing="0" w:after="0" w:afterAutospacing="0"/>
      </w:pPr>
      <w:bookmarkStart w:id="14" w:name="_Toc319589730"/>
      <w:bookmarkStart w:id="15" w:name="_Toc322357342"/>
      <w:r w:rsidRPr="002318E2">
        <w:t>9.2.4. Санитарно-защитные зоны кладбищ</w:t>
      </w:r>
      <w:bookmarkEnd w:id="14"/>
      <w:bookmarkEnd w:id="15"/>
    </w:p>
    <w:p w:rsidR="00E40FFA" w:rsidRPr="002318E2" w:rsidRDefault="00E40FFA" w:rsidP="00E40FFA">
      <w:pPr>
        <w:pStyle w:val="15"/>
        <w:spacing w:after="0" w:line="240" w:lineRule="auto"/>
      </w:pPr>
      <w:r w:rsidRPr="002318E2">
        <w:t>На территории сельского поселения расположены три кладбища:</w:t>
      </w:r>
    </w:p>
    <w:p w:rsidR="00E40FFA" w:rsidRPr="002318E2" w:rsidRDefault="00E40FFA" w:rsidP="00E40FFA">
      <w:pPr>
        <w:pStyle w:val="15"/>
        <w:spacing w:after="0" w:line="240" w:lineRule="auto"/>
      </w:pPr>
      <w:r w:rsidRPr="002318E2">
        <w:t xml:space="preserve">-  к  востоку  от  села   Среднее,   на   землях  сельскохозяйственного   назначения, площадью 3,8 га, </w:t>
      </w:r>
    </w:p>
    <w:p w:rsidR="00E40FFA" w:rsidRPr="002318E2" w:rsidRDefault="00E40FFA" w:rsidP="00E40FFA">
      <w:pPr>
        <w:pStyle w:val="15"/>
        <w:spacing w:after="0" w:line="240" w:lineRule="auto"/>
      </w:pPr>
      <w:r w:rsidRPr="002318E2">
        <w:t xml:space="preserve">-  к  западу  от  села  </w:t>
      </w:r>
      <w:proofErr w:type="spellStart"/>
      <w:r w:rsidRPr="002318E2">
        <w:t>Новопетровка</w:t>
      </w:r>
      <w:proofErr w:type="spellEnd"/>
      <w:r w:rsidRPr="002318E2">
        <w:t>,  на  землях  сельскохозяйственного  назначения, площадью 1,0 га,</w:t>
      </w:r>
    </w:p>
    <w:p w:rsidR="00E40FFA" w:rsidRPr="002318E2" w:rsidRDefault="00E40FFA" w:rsidP="00E40FFA">
      <w:pPr>
        <w:pStyle w:val="15"/>
        <w:spacing w:after="0" w:line="240" w:lineRule="auto"/>
      </w:pPr>
      <w:r w:rsidRPr="002318E2">
        <w:t xml:space="preserve">- на севере села </w:t>
      </w:r>
      <w:proofErr w:type="spellStart"/>
      <w:r w:rsidRPr="002318E2">
        <w:t>Новопетровка</w:t>
      </w:r>
      <w:proofErr w:type="spellEnd"/>
      <w:r w:rsidRPr="002318E2">
        <w:t>, в границах населенного пункта, площадью 0,8 га,</w:t>
      </w:r>
    </w:p>
    <w:p w:rsidR="00E40FFA" w:rsidRPr="002318E2" w:rsidRDefault="00E40FFA" w:rsidP="00E40FFA">
      <w:pPr>
        <w:pStyle w:val="15"/>
        <w:spacing w:after="0" w:line="240" w:lineRule="auto"/>
      </w:pPr>
      <w:r w:rsidRPr="002318E2">
        <w:lastRenderedPageBreak/>
        <w:t>Санитарно-защитные зоны сельских кладбищ составляют 50 м.</w:t>
      </w:r>
    </w:p>
    <w:p w:rsidR="00E40FFA" w:rsidRPr="002318E2" w:rsidRDefault="00E40FFA" w:rsidP="00E40FFA">
      <w:pPr>
        <w:pStyle w:val="15"/>
        <w:spacing w:after="0" w:line="240" w:lineRule="auto"/>
      </w:pPr>
      <w:r w:rsidRPr="002318E2">
        <w:t>Параметры зоны:</w:t>
      </w:r>
    </w:p>
    <w:p w:rsidR="00E40FFA" w:rsidRPr="002318E2" w:rsidRDefault="00E40FFA" w:rsidP="00E40FFA">
      <w:pPr>
        <w:pStyle w:val="15"/>
        <w:spacing w:after="0" w:line="240" w:lineRule="auto"/>
      </w:pPr>
      <w:r w:rsidRPr="002318E2">
        <w:t>Сельские и закрытые кладбища могут находиться на расстоянии:</w:t>
      </w:r>
    </w:p>
    <w:p w:rsidR="00E40FFA" w:rsidRPr="002318E2" w:rsidRDefault="00E40FFA" w:rsidP="00E40FFA">
      <w:pPr>
        <w:pStyle w:val="15"/>
        <w:spacing w:after="0" w:line="240" w:lineRule="auto"/>
      </w:pPr>
      <w:r w:rsidRPr="002318E2">
        <w:t>- 50 м от жилых, общественных зданий, спортивно-оздоровительных зон;</w:t>
      </w:r>
    </w:p>
    <w:p w:rsidR="00E40FFA" w:rsidRPr="002318E2" w:rsidRDefault="00E40FFA" w:rsidP="00E40FFA">
      <w:pPr>
        <w:pStyle w:val="15"/>
        <w:spacing w:after="0" w:line="240" w:lineRule="auto"/>
      </w:pPr>
      <w:r w:rsidRPr="002318E2">
        <w:t xml:space="preserve">-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w:t>
      </w:r>
      <w:proofErr w:type="spellStart"/>
      <w:r w:rsidRPr="002318E2">
        <w:t>водоисточника</w:t>
      </w:r>
      <w:proofErr w:type="spellEnd"/>
      <w:r w:rsidRPr="002318E2">
        <w:t xml:space="preserve"> и времени фильтрации;</w:t>
      </w:r>
    </w:p>
    <w:p w:rsidR="00E40FFA" w:rsidRPr="002318E2" w:rsidRDefault="00E40FFA" w:rsidP="00E40FFA">
      <w:pPr>
        <w:pStyle w:val="15"/>
        <w:spacing w:after="0" w:line="240" w:lineRule="auto"/>
      </w:pPr>
      <w:r w:rsidRPr="002318E2">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E40FFA" w:rsidRPr="002318E2" w:rsidRDefault="00E40FFA" w:rsidP="00E40FFA">
      <w:pPr>
        <w:pStyle w:val="15"/>
        <w:spacing w:after="0" w:line="240" w:lineRule="auto"/>
      </w:pPr>
      <w:r w:rsidRPr="002318E2">
        <w:t>Вновь создаваемые места погребения должны размещаться на расстоянии не менее 300 м от границ селитебной территории.</w:t>
      </w:r>
    </w:p>
    <w:p w:rsidR="00E40FFA" w:rsidRPr="002318E2" w:rsidRDefault="00E40FFA" w:rsidP="00E40FFA">
      <w:pPr>
        <w:pStyle w:val="15"/>
        <w:spacing w:after="0" w:line="240" w:lineRule="auto"/>
      </w:pPr>
      <w:r w:rsidRPr="002318E2">
        <w:t>Ограничения деятельности:</w:t>
      </w:r>
    </w:p>
    <w:p w:rsidR="00E40FFA" w:rsidRPr="002318E2" w:rsidRDefault="00E40FFA" w:rsidP="00E40FFA">
      <w:pPr>
        <w:pStyle w:val="15"/>
        <w:spacing w:after="0" w:line="240" w:lineRule="auto"/>
      </w:pPr>
      <w:r w:rsidRPr="002318E2">
        <w:t>По территории санитарно-защитных зон и кладбищ запрещается прокладка сетей централизованного хозяйственно-питьевого водоснабжения.</w:t>
      </w:r>
    </w:p>
    <w:p w:rsidR="00E40FFA" w:rsidRPr="002318E2" w:rsidRDefault="00E40FFA" w:rsidP="00E40FFA">
      <w:pPr>
        <w:pStyle w:val="15"/>
        <w:spacing w:after="0" w:line="240" w:lineRule="auto"/>
      </w:pPr>
      <w:proofErr w:type="gramStart"/>
      <w:r w:rsidRPr="002318E2">
        <w:t xml:space="preserve">В   санитарно-защитных   зонах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2318E2">
        <w:t>коттеджной</w:t>
      </w:r>
      <w:proofErr w:type="spellEnd"/>
      <w:r w:rsidRPr="002318E2">
        <w:t xml:space="preserve"> застройки, коллективных 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лечебно-оздоровительные учреждения общего пользования.</w:t>
      </w:r>
      <w:proofErr w:type="gramEnd"/>
    </w:p>
    <w:p w:rsidR="00E40FFA" w:rsidRPr="002318E2" w:rsidRDefault="00E40FFA" w:rsidP="00E40FFA">
      <w:pPr>
        <w:pStyle w:val="4"/>
        <w:spacing w:before="0" w:beforeAutospacing="0" w:after="0" w:afterAutospacing="0"/>
      </w:pPr>
      <w:bookmarkStart w:id="16" w:name="_Toc319589732"/>
      <w:bookmarkStart w:id="17" w:name="_Toc322357343"/>
      <w:r w:rsidRPr="002318E2">
        <w:t>9.2.5. Санитарно-защитные зоны участков складирования ТБО.</w:t>
      </w:r>
      <w:bookmarkEnd w:id="16"/>
      <w:bookmarkEnd w:id="17"/>
      <w:r w:rsidRPr="002318E2">
        <w:t xml:space="preserve"> </w:t>
      </w:r>
    </w:p>
    <w:p w:rsidR="00E40FFA" w:rsidRPr="002318E2" w:rsidRDefault="00E40FFA" w:rsidP="00E40FFA">
      <w:pPr>
        <w:pStyle w:val="4"/>
        <w:spacing w:before="0" w:beforeAutospacing="0" w:after="0" w:afterAutospacing="0"/>
        <w:rPr>
          <w:b w:val="0"/>
        </w:rPr>
      </w:pPr>
      <w:r w:rsidRPr="002318E2">
        <w:rPr>
          <w:b w:val="0"/>
        </w:rPr>
        <w:t xml:space="preserve">К северо-западу от  </w:t>
      </w:r>
      <w:proofErr w:type="spellStart"/>
      <w:r w:rsidRPr="002318E2">
        <w:rPr>
          <w:b w:val="0"/>
        </w:rPr>
        <w:t>п.свх</w:t>
      </w:r>
      <w:proofErr w:type="gramStart"/>
      <w:r w:rsidRPr="002318E2">
        <w:rPr>
          <w:b w:val="0"/>
        </w:rPr>
        <w:t>.П</w:t>
      </w:r>
      <w:proofErr w:type="gramEnd"/>
      <w:r w:rsidRPr="002318E2">
        <w:rPr>
          <w:b w:val="0"/>
        </w:rPr>
        <w:t>етровский</w:t>
      </w:r>
      <w:proofErr w:type="spellEnd"/>
      <w:r w:rsidRPr="002318E2">
        <w:rPr>
          <w:b w:val="0"/>
        </w:rPr>
        <w:t xml:space="preserve">  расположена мусороперегрузочная  станция для временного накопления ТБО площадью 1 га. СЗЗ такого объекта составляет 100м. Размер  санитарно-защитной  зоны  может  уточняться  при  расчете  газообразных выбросов  в  атмосферу.  Границы  зон  устанавливаются  по  изолинии  1  ПДК,  если  она выходит  из  пределов  нормативной  зоны.  На  участке,  намеченном  для  размещения полигона      ТБО,      проводятся      санитарное      обследование,   геологические  и гидрогеологические изыскания.</w:t>
      </w:r>
    </w:p>
    <w:p w:rsidR="00E40FFA" w:rsidRPr="00A0091F" w:rsidRDefault="00E40FFA" w:rsidP="00E40FFA">
      <w:pPr>
        <w:pStyle w:val="3"/>
        <w:spacing w:before="0" w:line="240" w:lineRule="auto"/>
        <w:rPr>
          <w:rFonts w:ascii="Times New Roman" w:hAnsi="Times New Roman" w:cs="Times New Roman"/>
          <w:color w:val="auto"/>
          <w:sz w:val="24"/>
          <w:szCs w:val="24"/>
        </w:rPr>
      </w:pPr>
      <w:bookmarkStart w:id="18" w:name="_Toc319589733"/>
      <w:bookmarkStart w:id="19" w:name="_Toc322357344"/>
      <w:r w:rsidRPr="00A0091F">
        <w:rPr>
          <w:rFonts w:ascii="Times New Roman" w:hAnsi="Times New Roman" w:cs="Times New Roman"/>
          <w:color w:val="auto"/>
          <w:sz w:val="24"/>
          <w:szCs w:val="24"/>
        </w:rPr>
        <w:t>9.3. Ограничения по требованиям охраны инженерно-транспортных коммуникаций</w:t>
      </w:r>
      <w:bookmarkEnd w:id="18"/>
      <w:bookmarkEnd w:id="19"/>
    </w:p>
    <w:p w:rsidR="00E40FFA" w:rsidRPr="002318E2" w:rsidRDefault="00E40FFA" w:rsidP="00E40FFA">
      <w:pPr>
        <w:pStyle w:val="4"/>
        <w:spacing w:before="0" w:beforeAutospacing="0" w:after="0" w:afterAutospacing="0"/>
      </w:pPr>
      <w:bookmarkStart w:id="20" w:name="_Toc319589734"/>
      <w:bookmarkStart w:id="21" w:name="_Toc322357345"/>
      <w:r w:rsidRPr="002318E2">
        <w:t>9.3.1. Полоса отвода и придорожная полоса автомобильных дорог</w:t>
      </w:r>
      <w:bookmarkEnd w:id="20"/>
      <w:bookmarkEnd w:id="21"/>
    </w:p>
    <w:p w:rsidR="00E40FFA" w:rsidRPr="002318E2" w:rsidRDefault="00E40FFA" w:rsidP="00E40FFA">
      <w:pPr>
        <w:pStyle w:val="15"/>
        <w:spacing w:after="0" w:line="240" w:lineRule="auto"/>
      </w:pPr>
      <w:r w:rsidRPr="002318E2">
        <w:t>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w:t>
      </w:r>
    </w:p>
    <w:p w:rsidR="00E40FFA" w:rsidRPr="002318E2" w:rsidRDefault="00E40FFA" w:rsidP="00E40FFA">
      <w:pPr>
        <w:pStyle w:val="15"/>
        <w:spacing w:after="0" w:line="240" w:lineRule="auto"/>
      </w:pPr>
      <w:r w:rsidRPr="002318E2">
        <w:t xml:space="preserve">В пределах полосы отвода автомобильной дороги могут размещаться объекты дорожного сервиса. Их размещение осуществляется в соответствии с нормами проектирования и строительства этих объектов. </w:t>
      </w:r>
      <w:proofErr w:type="gramStart"/>
      <w:r w:rsidRPr="002318E2">
        <w:t>Также, в пределах полосы отвода автомобильной дороги могут размещаться: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дороги либо пересекают ее; подъезды, съезды и примыкания к объектам, расположенным вне полосы отвода дороги и требующим доступа к ним.</w:t>
      </w:r>
      <w:proofErr w:type="gramEnd"/>
    </w:p>
    <w:p w:rsidR="00E40FFA" w:rsidRPr="002318E2" w:rsidRDefault="00E40FFA" w:rsidP="00E40FFA">
      <w:pPr>
        <w:pStyle w:val="15"/>
        <w:spacing w:after="0" w:line="240" w:lineRule="auto"/>
      </w:pPr>
      <w:r w:rsidRPr="002318E2">
        <w:t>По  территории  сельского  поселения  проходят  участки  автомобильных  дорог, являющихся собственностью Липецкой области, протяженность которых по территории сельского поселения составляет 31,9 км. Дороги относятся к IV категории. Для автомобильных дорог, за исключением автомобильных дорог, расположенных в границах населенных пунктов, устанавливаются придорожные полосы.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пятидесяти метров - для автомобильных дорог четвертой категории.</w:t>
      </w:r>
    </w:p>
    <w:p w:rsidR="00E40FFA" w:rsidRPr="002318E2" w:rsidRDefault="00E40FFA" w:rsidP="00E40FFA">
      <w:pPr>
        <w:pStyle w:val="15"/>
        <w:spacing w:after="0" w:line="240" w:lineRule="auto"/>
      </w:pPr>
      <w:r w:rsidRPr="002318E2">
        <w:t>Ограничения деятельности в придорожной полосе автомобильных дорог:</w:t>
      </w:r>
    </w:p>
    <w:p w:rsidR="00E40FFA" w:rsidRPr="002318E2" w:rsidRDefault="00E40FFA" w:rsidP="00E40FFA">
      <w:pPr>
        <w:pStyle w:val="15"/>
        <w:spacing w:after="0" w:line="240" w:lineRule="auto"/>
      </w:pPr>
      <w:r w:rsidRPr="002318E2">
        <w:t>- строительство жилых и общественных зданий, складов;</w:t>
      </w:r>
    </w:p>
    <w:p w:rsidR="00E40FFA" w:rsidRPr="002318E2" w:rsidRDefault="00E40FFA" w:rsidP="00E40FFA">
      <w:pPr>
        <w:pStyle w:val="15"/>
        <w:spacing w:after="0" w:line="240" w:lineRule="auto"/>
      </w:pPr>
      <w:r w:rsidRPr="002318E2">
        <w:lastRenderedPageBreak/>
        <w:t>-  проведение  строительных,   геологоразведочных,   топографических,   горных  и изыскательских работ, а также устройство наземных сооружений;</w:t>
      </w:r>
    </w:p>
    <w:p w:rsidR="00E40FFA" w:rsidRPr="002318E2" w:rsidRDefault="00E40FFA" w:rsidP="00E40FFA">
      <w:pPr>
        <w:pStyle w:val="15"/>
        <w:spacing w:after="0" w:line="240" w:lineRule="auto"/>
      </w:pPr>
      <w:r w:rsidRPr="002318E2">
        <w:t>- размещение зданий, строений, сооружений, устройств и объектов, не связанных с обслуживанием  автомобильной  дороги,  ее  строительством,  реконструкцией,  ремонтом, содержанием и эксплуатацией;</w:t>
      </w:r>
    </w:p>
    <w:p w:rsidR="00E40FFA" w:rsidRPr="002318E2" w:rsidRDefault="00E40FFA" w:rsidP="00E40FFA">
      <w:pPr>
        <w:pStyle w:val="15"/>
        <w:spacing w:after="0" w:line="240" w:lineRule="auto"/>
      </w:pPr>
      <w:r w:rsidRPr="002318E2">
        <w:t>-  распашка  земельных  участков,  покос  травы,  рубка  и  повреждение  лесных насаждений и иных многолетних насаждений, снятие дерна и выемка грунта;</w:t>
      </w:r>
    </w:p>
    <w:p w:rsidR="00E40FFA" w:rsidRPr="002318E2" w:rsidRDefault="00E40FFA" w:rsidP="00E40FFA">
      <w:pPr>
        <w:pStyle w:val="15"/>
        <w:spacing w:after="0" w:line="240" w:lineRule="auto"/>
      </w:pPr>
      <w:r w:rsidRPr="002318E2">
        <w:t>-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E40FFA" w:rsidRPr="002318E2" w:rsidRDefault="00E40FFA" w:rsidP="00E40FFA">
      <w:pPr>
        <w:pStyle w:val="14"/>
        <w:spacing w:after="0" w:line="240" w:lineRule="auto"/>
        <w:ind w:firstLine="0"/>
        <w:rPr>
          <w:rStyle w:val="40"/>
          <w:rFonts w:eastAsia="Calibri"/>
        </w:rPr>
      </w:pPr>
      <w:bookmarkStart w:id="22" w:name="_Toc322357346"/>
      <w:r w:rsidRPr="002318E2">
        <w:rPr>
          <w:rStyle w:val="40"/>
          <w:rFonts w:eastAsia="Calibri"/>
        </w:rPr>
        <w:t>9.3.2. Охранные зоны магистральных газопроводов и газораспределительных сетей.</w:t>
      </w:r>
      <w:bookmarkEnd w:id="22"/>
    </w:p>
    <w:p w:rsidR="00E40FFA" w:rsidRPr="002318E2" w:rsidRDefault="00E40FFA" w:rsidP="00E40FFA">
      <w:pPr>
        <w:pStyle w:val="14"/>
        <w:spacing w:after="0" w:line="240" w:lineRule="auto"/>
        <w:rPr>
          <w:rStyle w:val="40"/>
          <w:rFonts w:eastAsia="Calibri"/>
          <w:b w:val="0"/>
        </w:rPr>
      </w:pPr>
      <w:r w:rsidRPr="002318E2">
        <w:rPr>
          <w:rStyle w:val="40"/>
          <w:rFonts w:eastAsia="Calibri"/>
          <w:b w:val="0"/>
        </w:rPr>
        <w:t>На территорию сельского поселения с запада, со стороны Добринского сельсовета заходит межпоселковый газопровод высокого давления (диаметр труб 159 мм, давление 2 12 кгс/см</w:t>
      </w:r>
      <w:proofErr w:type="gramStart"/>
      <w:r w:rsidRPr="002318E2">
        <w:rPr>
          <w:rStyle w:val="40"/>
          <w:rFonts w:eastAsia="Calibri"/>
          <w:b w:val="0"/>
        </w:rPr>
        <w:t xml:space="preserve"> )</w:t>
      </w:r>
      <w:proofErr w:type="gramEnd"/>
      <w:r w:rsidRPr="002318E2">
        <w:rPr>
          <w:rStyle w:val="40"/>
          <w:rFonts w:eastAsia="Calibri"/>
          <w:b w:val="0"/>
        </w:rPr>
        <w:t xml:space="preserve"> и идет к ГРП и ШРП, расположенных в населенных пунктах.</w:t>
      </w:r>
    </w:p>
    <w:p w:rsidR="00E40FFA" w:rsidRPr="002318E2" w:rsidRDefault="00E40FFA" w:rsidP="00E40FFA">
      <w:pPr>
        <w:pStyle w:val="14"/>
        <w:spacing w:after="0" w:line="240" w:lineRule="auto"/>
        <w:rPr>
          <w:rStyle w:val="40"/>
          <w:rFonts w:eastAsia="Calibri"/>
          <w:b w:val="0"/>
        </w:rPr>
      </w:pPr>
      <w:proofErr w:type="gramStart"/>
      <w:r w:rsidRPr="002318E2">
        <w:rPr>
          <w:rStyle w:val="40"/>
          <w:rFonts w:eastAsia="Calibri"/>
          <w:b w:val="0"/>
        </w:rPr>
        <w:t xml:space="preserve">Ширина охранных зон газопроводов, принята в соответствие с "Правилами охраны магистральных  трубопроводов"  утвержденными  постановлением  </w:t>
      </w:r>
      <w:proofErr w:type="spellStart"/>
      <w:r w:rsidRPr="002318E2">
        <w:rPr>
          <w:rStyle w:val="40"/>
          <w:rFonts w:eastAsia="Calibri"/>
          <w:b w:val="0"/>
        </w:rPr>
        <w:t>Гостехнадзора</w:t>
      </w:r>
      <w:proofErr w:type="spellEnd"/>
      <w:r w:rsidRPr="002318E2">
        <w:rPr>
          <w:rStyle w:val="40"/>
          <w:rFonts w:eastAsia="Calibri"/>
          <w:b w:val="0"/>
        </w:rPr>
        <w:t xml:space="preserve">  России №9 от 22.04.1992 и "Правилами охраны газораспределительных сетей" утвержденными постановлением   правительства   РФ   №878   от   20.11.2000   и   нанесена   на   схемах   на расстоянии  25  метров  от  осей  трубопроводов  в  каждую  сторону  наряду  с  зоной минимально допустимых расстояний от оси трубопроводов до населенных пунктов.</w:t>
      </w:r>
      <w:proofErr w:type="gramEnd"/>
    </w:p>
    <w:p w:rsidR="00E40FFA" w:rsidRPr="002318E2" w:rsidRDefault="00E40FFA" w:rsidP="00E40FFA">
      <w:pPr>
        <w:pStyle w:val="14"/>
        <w:spacing w:after="0" w:line="240" w:lineRule="auto"/>
        <w:rPr>
          <w:rStyle w:val="40"/>
          <w:rFonts w:eastAsia="Calibri"/>
          <w:b w:val="0"/>
        </w:rPr>
      </w:pPr>
      <w:r w:rsidRPr="002318E2">
        <w:rPr>
          <w:rStyle w:val="40"/>
          <w:rFonts w:eastAsia="Calibri"/>
          <w:b w:val="0"/>
        </w:rPr>
        <w:t>Для газораспределительных сетей устанавливаются следующие охранные зоны:</w:t>
      </w:r>
    </w:p>
    <w:p w:rsidR="00E40FFA" w:rsidRPr="002318E2" w:rsidRDefault="00E40FFA" w:rsidP="00E40FFA">
      <w:pPr>
        <w:pStyle w:val="14"/>
        <w:spacing w:after="0" w:line="240" w:lineRule="auto"/>
        <w:rPr>
          <w:rStyle w:val="40"/>
          <w:rFonts w:eastAsia="Calibri"/>
          <w:b w:val="0"/>
        </w:rPr>
      </w:pPr>
      <w:r w:rsidRPr="002318E2">
        <w:rPr>
          <w:rStyle w:val="40"/>
          <w:rFonts w:eastAsia="Calibri"/>
          <w:b w:val="0"/>
        </w:rPr>
        <w:t>-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E40FFA" w:rsidRPr="002318E2" w:rsidRDefault="00E40FFA" w:rsidP="00E40FFA">
      <w:pPr>
        <w:pStyle w:val="14"/>
        <w:spacing w:after="0" w:line="240" w:lineRule="auto"/>
        <w:rPr>
          <w:rStyle w:val="40"/>
          <w:rFonts w:eastAsia="Calibri"/>
          <w:b w:val="0"/>
        </w:rPr>
      </w:pPr>
      <w:r w:rsidRPr="002318E2">
        <w:rPr>
          <w:rStyle w:val="40"/>
          <w:rFonts w:eastAsia="Calibri"/>
          <w:b w:val="0"/>
        </w:rPr>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E40FFA" w:rsidRPr="002318E2" w:rsidRDefault="00E40FFA" w:rsidP="00E40FFA">
      <w:pPr>
        <w:pStyle w:val="14"/>
        <w:spacing w:after="0" w:line="240" w:lineRule="auto"/>
        <w:rPr>
          <w:rStyle w:val="40"/>
          <w:rFonts w:eastAsia="Calibri"/>
          <w:b w:val="0"/>
        </w:rPr>
      </w:pPr>
      <w:r w:rsidRPr="002318E2">
        <w:rPr>
          <w:rStyle w:val="40"/>
          <w:rFonts w:eastAsia="Calibri"/>
          <w:b w:val="0"/>
        </w:rPr>
        <w:t>-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E40FFA" w:rsidRPr="002318E2" w:rsidRDefault="00E40FFA" w:rsidP="00E40FFA">
      <w:pPr>
        <w:pStyle w:val="14"/>
        <w:spacing w:after="0" w:line="240" w:lineRule="auto"/>
        <w:rPr>
          <w:rStyle w:val="40"/>
          <w:rFonts w:eastAsia="Calibri"/>
          <w:b w:val="0"/>
        </w:rPr>
      </w:pPr>
      <w:r w:rsidRPr="002318E2">
        <w:rPr>
          <w:rStyle w:val="40"/>
          <w:rFonts w:eastAsia="Calibri"/>
          <w:b w:val="0"/>
        </w:rPr>
        <w:t xml:space="preserve">-  вдоль  трасс  межпоселковых  газопроводов,  проходящих  по  лесам  и  </w:t>
      </w:r>
      <w:proofErr w:type="spellStart"/>
      <w:r w:rsidRPr="002318E2">
        <w:rPr>
          <w:rStyle w:val="40"/>
          <w:rFonts w:eastAsia="Calibri"/>
          <w:b w:val="0"/>
        </w:rPr>
        <w:t>древесн</w:t>
      </w:r>
      <w:proofErr w:type="gramStart"/>
      <w:r w:rsidRPr="002318E2">
        <w:rPr>
          <w:rStyle w:val="40"/>
          <w:rFonts w:eastAsia="Calibri"/>
          <w:b w:val="0"/>
        </w:rPr>
        <w:t>о</w:t>
      </w:r>
      <w:proofErr w:type="spellEnd"/>
      <w:r w:rsidRPr="002318E2">
        <w:rPr>
          <w:rStyle w:val="40"/>
          <w:rFonts w:eastAsia="Calibri"/>
          <w:b w:val="0"/>
        </w:rPr>
        <w:t>-</w:t>
      </w:r>
      <w:proofErr w:type="gramEnd"/>
      <w:r w:rsidRPr="002318E2">
        <w:rPr>
          <w:rStyle w:val="40"/>
          <w:rFonts w:eastAsia="Calibri"/>
          <w:b w:val="0"/>
        </w:rPr>
        <w:t xml:space="preserve">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E40FFA" w:rsidRPr="002318E2" w:rsidRDefault="00E40FFA" w:rsidP="00E40FFA">
      <w:pPr>
        <w:pStyle w:val="14"/>
        <w:spacing w:after="0" w:line="240" w:lineRule="auto"/>
        <w:rPr>
          <w:rStyle w:val="40"/>
          <w:rFonts w:eastAsia="Calibri"/>
          <w:b w:val="0"/>
        </w:rPr>
      </w:pPr>
      <w:r w:rsidRPr="002318E2">
        <w:rPr>
          <w:rStyle w:val="40"/>
          <w:rFonts w:eastAsia="Calibri"/>
          <w:b w:val="0"/>
        </w:rPr>
        <w:t xml:space="preserve"> 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w:t>
      </w:r>
    </w:p>
    <w:p w:rsidR="00E40FFA" w:rsidRPr="002318E2" w:rsidRDefault="00E40FFA" w:rsidP="00E40FFA">
      <w:pPr>
        <w:pStyle w:val="14"/>
        <w:spacing w:after="0" w:line="240" w:lineRule="auto"/>
        <w:rPr>
          <w:rStyle w:val="40"/>
          <w:rFonts w:eastAsia="Calibri"/>
          <w:b w:val="0"/>
        </w:rPr>
      </w:pPr>
      <w:r w:rsidRPr="002318E2">
        <w:rPr>
          <w:rStyle w:val="40"/>
          <w:rFonts w:eastAsia="Calibri"/>
          <w:b w:val="0"/>
        </w:rPr>
        <w:t>- для многониточных.</w:t>
      </w:r>
    </w:p>
    <w:p w:rsidR="00E40FFA" w:rsidRPr="002318E2" w:rsidRDefault="00E40FFA" w:rsidP="00E40FFA">
      <w:pPr>
        <w:pStyle w:val="4"/>
        <w:spacing w:before="0" w:beforeAutospacing="0" w:after="0" w:afterAutospacing="0"/>
      </w:pPr>
      <w:bookmarkStart w:id="23" w:name="_Toc319589735"/>
      <w:bookmarkStart w:id="24" w:name="_Toc322357347"/>
      <w:r w:rsidRPr="002318E2">
        <w:t xml:space="preserve">9.3.3. Охранные зоны объектов </w:t>
      </w:r>
      <w:proofErr w:type="spellStart"/>
      <w:r w:rsidRPr="002318E2">
        <w:t>электросетевого</w:t>
      </w:r>
      <w:proofErr w:type="spellEnd"/>
      <w:r w:rsidRPr="002318E2">
        <w:t xml:space="preserve"> хозяйства</w:t>
      </w:r>
      <w:bookmarkEnd w:id="23"/>
      <w:bookmarkEnd w:id="24"/>
    </w:p>
    <w:p w:rsidR="00E40FFA" w:rsidRPr="002318E2" w:rsidRDefault="00E40FFA" w:rsidP="00E40FFA">
      <w:pPr>
        <w:pStyle w:val="4"/>
        <w:spacing w:before="0" w:beforeAutospacing="0" w:after="0" w:afterAutospacing="0"/>
        <w:jc w:val="both"/>
        <w:rPr>
          <w:b w:val="0"/>
        </w:rPr>
      </w:pPr>
      <w:r w:rsidRPr="002318E2">
        <w:rPr>
          <w:b w:val="0"/>
        </w:rPr>
        <w:t>На территории Петровского сельского поселения находится ПС 35/10 "Петровская" (2,5+4    МВА),    от    которой    осуществляется    покрытие    потребности    поселения    в электроэнергии. Подстанция имеет два подключения на стороне 35 кВ: "ПС Добринк</w:t>
      </w:r>
      <w:proofErr w:type="gramStart"/>
      <w:r w:rsidRPr="002318E2">
        <w:rPr>
          <w:b w:val="0"/>
        </w:rPr>
        <w:t>а-</w:t>
      </w:r>
      <w:proofErr w:type="gramEnd"/>
      <w:r w:rsidRPr="002318E2">
        <w:rPr>
          <w:b w:val="0"/>
        </w:rPr>
        <w:t xml:space="preserve"> ПС Петровская" и "ПС Петровская- ПС </w:t>
      </w:r>
      <w:proofErr w:type="spellStart"/>
      <w:r w:rsidRPr="002318E2">
        <w:rPr>
          <w:b w:val="0"/>
        </w:rPr>
        <w:t>Новочеркутино</w:t>
      </w:r>
      <w:proofErr w:type="spellEnd"/>
      <w:r w:rsidRPr="002318E2">
        <w:rPr>
          <w:b w:val="0"/>
        </w:rPr>
        <w:t xml:space="preserve"> ".</w:t>
      </w:r>
    </w:p>
    <w:p w:rsidR="00E40FFA" w:rsidRPr="002318E2" w:rsidRDefault="00E40FFA" w:rsidP="00E40FFA">
      <w:pPr>
        <w:pStyle w:val="4"/>
        <w:spacing w:before="0" w:beforeAutospacing="0" w:after="0" w:afterAutospacing="0"/>
        <w:jc w:val="both"/>
        <w:rPr>
          <w:b w:val="0"/>
        </w:rPr>
      </w:pPr>
      <w:r w:rsidRPr="002318E2">
        <w:rPr>
          <w:b w:val="0"/>
        </w:rPr>
        <w:t xml:space="preserve">Электроэнергия   на   территорию   сельского   поселения   подается   от   ПС   35/10 "Петровская" по семи </w:t>
      </w:r>
      <w:proofErr w:type="gramStart"/>
      <w:r w:rsidRPr="002318E2">
        <w:rPr>
          <w:b w:val="0"/>
        </w:rPr>
        <w:t>ВЛ</w:t>
      </w:r>
      <w:proofErr w:type="gramEnd"/>
      <w:r w:rsidRPr="002318E2">
        <w:rPr>
          <w:b w:val="0"/>
        </w:rPr>
        <w:t xml:space="preserve"> 10 кВ.</w:t>
      </w:r>
    </w:p>
    <w:p w:rsidR="00E40FFA" w:rsidRPr="002318E2" w:rsidRDefault="00E40FFA" w:rsidP="00E40FFA">
      <w:pPr>
        <w:pStyle w:val="4"/>
        <w:spacing w:before="0" w:beforeAutospacing="0" w:after="0" w:afterAutospacing="0"/>
        <w:jc w:val="both"/>
        <w:rPr>
          <w:b w:val="0"/>
        </w:rPr>
      </w:pPr>
      <w:r w:rsidRPr="002318E2">
        <w:rPr>
          <w:b w:val="0"/>
        </w:rPr>
        <w:t xml:space="preserve">Также через сельское поселение проходят магистральные линии электропередач – </w:t>
      </w:r>
      <w:proofErr w:type="gramStart"/>
      <w:r w:rsidRPr="002318E2">
        <w:rPr>
          <w:b w:val="0"/>
        </w:rPr>
        <w:t>ВЛ</w:t>
      </w:r>
      <w:proofErr w:type="gramEnd"/>
      <w:r w:rsidRPr="002318E2">
        <w:rPr>
          <w:b w:val="0"/>
        </w:rPr>
        <w:t xml:space="preserve">  500  кВ  "</w:t>
      </w:r>
      <w:proofErr w:type="spellStart"/>
      <w:r w:rsidRPr="002318E2">
        <w:rPr>
          <w:b w:val="0"/>
        </w:rPr>
        <w:t>Балашовская-Западная</w:t>
      </w:r>
      <w:proofErr w:type="spellEnd"/>
      <w:r w:rsidRPr="002318E2">
        <w:rPr>
          <w:b w:val="0"/>
        </w:rPr>
        <w:t xml:space="preserve">  с  отпайкой  на  НВАЭС"  (сверхвысокого  класса напряжений) – протяженность по сельскому поселению 10,2 км.</w:t>
      </w:r>
    </w:p>
    <w:p w:rsidR="00E40FFA" w:rsidRPr="002318E2" w:rsidRDefault="00E40FFA" w:rsidP="00E40FFA">
      <w:pPr>
        <w:pStyle w:val="4"/>
        <w:spacing w:before="0" w:beforeAutospacing="0" w:after="0" w:afterAutospacing="0"/>
        <w:jc w:val="both"/>
        <w:rPr>
          <w:b w:val="0"/>
        </w:rPr>
      </w:pPr>
      <w:proofErr w:type="gramStart"/>
      <w:r w:rsidRPr="002318E2">
        <w:rPr>
          <w:b w:val="0"/>
        </w:rPr>
        <w:t xml:space="preserve">Охранная зона вдоль воздушных линий электропередачи устанавливается в виде воздушного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 и согласно Правилам установления охранных зон объектов </w:t>
      </w:r>
      <w:proofErr w:type="spellStart"/>
      <w:r w:rsidRPr="002318E2">
        <w:rPr>
          <w:b w:val="0"/>
        </w:rPr>
        <w:t>электросетевого</w:t>
      </w:r>
      <w:proofErr w:type="spellEnd"/>
      <w:r w:rsidRPr="002318E2">
        <w:rPr>
          <w:b w:val="0"/>
        </w:rPr>
        <w:t xml:space="preserve"> хозяйства  и  особых  условий  использования  земельных  участков,  расположенных  в границах таких зон (утв. постановлением Правительства РФ от 24 февраля 2009 г. № 160), для</w:t>
      </w:r>
      <w:proofErr w:type="gramEnd"/>
      <w:r w:rsidRPr="002318E2">
        <w:rPr>
          <w:b w:val="0"/>
        </w:rPr>
        <w:t xml:space="preserve"> линий электропередач напряжением 10кВ </w:t>
      </w:r>
      <w:r w:rsidRPr="002318E2">
        <w:rPr>
          <w:b w:val="0"/>
        </w:rPr>
        <w:lastRenderedPageBreak/>
        <w:t xml:space="preserve">принимается по 10 м в каждую сторону, для линий электропередач напряжением 35кВ принимается по 15 м в каждую сторону, для линий электропередач напряжением 500кВ принимается по 30 м в каждую сторону. Для </w:t>
      </w:r>
      <w:proofErr w:type="spellStart"/>
      <w:r w:rsidRPr="002318E2">
        <w:rPr>
          <w:b w:val="0"/>
        </w:rPr>
        <w:t>внутрипоселковых</w:t>
      </w:r>
      <w:proofErr w:type="spellEnd"/>
      <w:r w:rsidRPr="002318E2">
        <w:rPr>
          <w:b w:val="0"/>
        </w:rPr>
        <w:t xml:space="preserve">  линий  электропередач  напряжением  0,4кВ  принимается  по  2  м  в каждую сторону.</w:t>
      </w:r>
    </w:p>
    <w:p w:rsidR="00E40FFA" w:rsidRPr="002318E2" w:rsidRDefault="00E40FFA" w:rsidP="00E40FFA">
      <w:pPr>
        <w:pStyle w:val="4"/>
        <w:spacing w:before="0" w:beforeAutospacing="0" w:after="0" w:afterAutospacing="0"/>
      </w:pPr>
      <w:bookmarkStart w:id="25" w:name="_Toc319589736"/>
      <w:bookmarkStart w:id="26" w:name="_Toc322357348"/>
      <w:r w:rsidRPr="002318E2">
        <w:t>9.3.5. Охранные зоны и санитарно-защитные зоны линий связи</w:t>
      </w:r>
      <w:bookmarkEnd w:id="25"/>
      <w:bookmarkEnd w:id="26"/>
    </w:p>
    <w:p w:rsidR="00E40FFA" w:rsidRPr="002318E2" w:rsidRDefault="00E40FFA" w:rsidP="00E40FFA">
      <w:pPr>
        <w:pStyle w:val="4"/>
        <w:spacing w:before="0" w:beforeAutospacing="0" w:after="0" w:afterAutospacing="0"/>
        <w:jc w:val="both"/>
        <w:rPr>
          <w:b w:val="0"/>
        </w:rPr>
      </w:pPr>
      <w:r w:rsidRPr="002318E2">
        <w:rPr>
          <w:b w:val="0"/>
        </w:rPr>
        <w:t xml:space="preserve">Согласно  Правил  охраны  линий  и  сооружений  связи  Российской  </w:t>
      </w:r>
      <w:proofErr w:type="spellStart"/>
      <w:r w:rsidRPr="002318E2">
        <w:rPr>
          <w:b w:val="0"/>
        </w:rPr>
        <w:t>Федерации</w:t>
      </w:r>
      <w:proofErr w:type="gramStart"/>
      <w:r w:rsidRPr="002318E2">
        <w:rPr>
          <w:b w:val="0"/>
        </w:rPr>
        <w:t>,у</w:t>
      </w:r>
      <w:proofErr w:type="gramEnd"/>
      <w:r w:rsidRPr="002318E2">
        <w:rPr>
          <w:b w:val="0"/>
        </w:rPr>
        <w:t>твержденных</w:t>
      </w:r>
      <w:proofErr w:type="spellEnd"/>
      <w:r w:rsidRPr="002318E2">
        <w:rPr>
          <w:b w:val="0"/>
        </w:rPr>
        <w:t xml:space="preserve">  постановлением Правительства Российской Федерации от 9 июня 1995 г. N 578;  </w:t>
      </w:r>
      <w:proofErr w:type="spellStart"/>
      <w:r w:rsidRPr="002318E2">
        <w:rPr>
          <w:b w:val="0"/>
        </w:rPr>
        <w:t>СанПиН</w:t>
      </w:r>
      <w:proofErr w:type="spellEnd"/>
      <w:r w:rsidRPr="002318E2">
        <w:rPr>
          <w:b w:val="0"/>
        </w:rPr>
        <w:t xml:space="preserve"> 2.1.8/2.2.4.1383-03:</w:t>
      </w:r>
    </w:p>
    <w:p w:rsidR="00E40FFA" w:rsidRPr="002318E2" w:rsidRDefault="00E40FFA" w:rsidP="00E40FFA">
      <w:pPr>
        <w:pStyle w:val="4"/>
        <w:spacing w:before="0" w:beforeAutospacing="0" w:after="0" w:afterAutospacing="0"/>
        <w:rPr>
          <w:b w:val="0"/>
        </w:rPr>
      </w:pPr>
      <w:r w:rsidRPr="002318E2">
        <w:rPr>
          <w:b w:val="0"/>
        </w:rPr>
        <w:t>На   трассах   кабельных   и   воздушных   линий   связи   и   линий   радиофикации устанавливаются охранные зоны:</w:t>
      </w:r>
    </w:p>
    <w:p w:rsidR="00E40FFA" w:rsidRPr="002318E2" w:rsidRDefault="00E40FFA" w:rsidP="00E40FFA">
      <w:pPr>
        <w:pStyle w:val="4"/>
        <w:spacing w:before="0" w:beforeAutospacing="0" w:after="0" w:afterAutospacing="0"/>
        <w:jc w:val="both"/>
        <w:rPr>
          <w:b w:val="0"/>
        </w:rPr>
      </w:pPr>
      <w:proofErr w:type="gramStart"/>
      <w:r w:rsidRPr="002318E2">
        <w:rPr>
          <w:b w:val="0"/>
        </w:rPr>
        <w:t xml:space="preserve">-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w:t>
      </w:r>
      <w:proofErr w:type="spellStart"/>
      <w:r w:rsidRPr="002318E2">
        <w:rPr>
          <w:b w:val="0"/>
        </w:rPr>
        <w:t>трассыподземного</w:t>
      </w:r>
      <w:proofErr w:type="spellEnd"/>
      <w:r w:rsidRPr="002318E2">
        <w:rPr>
          <w:b w:val="0"/>
        </w:rPr>
        <w:t xml:space="preserve">  кабеля  связи  или  от  крайних  проводов  воздушных  линий  связи  и  линий радиофикации не менее чем на 2 метра с каждой стороны;</w:t>
      </w:r>
      <w:proofErr w:type="gramEnd"/>
    </w:p>
    <w:p w:rsidR="00E40FFA" w:rsidRPr="002318E2" w:rsidRDefault="00E40FFA" w:rsidP="00E40FFA">
      <w:pPr>
        <w:pStyle w:val="4"/>
        <w:spacing w:before="0" w:beforeAutospacing="0" w:after="0" w:afterAutospacing="0"/>
        <w:jc w:val="both"/>
        <w:rPr>
          <w:b w:val="0"/>
        </w:rPr>
      </w:pPr>
      <w:r w:rsidRPr="002318E2">
        <w:rPr>
          <w:b w:val="0"/>
        </w:rPr>
        <w:t>- для наземных и подземных необслуживаемых усилительных и регенерационных</w:t>
      </w:r>
    </w:p>
    <w:p w:rsidR="00E40FFA" w:rsidRPr="002318E2" w:rsidRDefault="00E40FFA" w:rsidP="00E40FFA">
      <w:pPr>
        <w:pStyle w:val="4"/>
        <w:spacing w:before="0" w:beforeAutospacing="0" w:after="0" w:afterAutospacing="0"/>
        <w:jc w:val="both"/>
        <w:rPr>
          <w:b w:val="0"/>
        </w:rPr>
      </w:pPr>
      <w:r w:rsidRPr="002318E2">
        <w:rPr>
          <w:b w:val="0"/>
        </w:rPr>
        <w:t>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E40FFA" w:rsidRPr="002318E2" w:rsidRDefault="00E40FFA" w:rsidP="00E40FFA">
      <w:pPr>
        <w:pStyle w:val="4"/>
        <w:spacing w:before="0" w:beforeAutospacing="0" w:after="0" w:afterAutospacing="0"/>
        <w:jc w:val="both"/>
        <w:rPr>
          <w:b w:val="0"/>
        </w:rPr>
      </w:pPr>
      <w:r w:rsidRPr="002318E2">
        <w:rPr>
          <w:b w:val="0"/>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E40FFA" w:rsidRPr="002318E2" w:rsidRDefault="00E40FFA" w:rsidP="00E40FFA">
      <w:pPr>
        <w:pStyle w:val="4"/>
        <w:spacing w:before="0" w:beforeAutospacing="0" w:after="0" w:afterAutospacing="0"/>
        <w:jc w:val="both"/>
      </w:pPr>
      <w:r w:rsidRPr="002318E2">
        <w:rPr>
          <w:b w:val="0"/>
        </w:rPr>
        <w:t xml:space="preserve">Уровни    электромагнитных    излучений    не    должны    превышать    предельно допустимые   уровни   (ПДУ)   согласно   приложению   1   к   </w:t>
      </w:r>
      <w:proofErr w:type="spellStart"/>
      <w:r w:rsidRPr="002318E2">
        <w:rPr>
          <w:b w:val="0"/>
        </w:rPr>
        <w:t>СанПиН</w:t>
      </w:r>
      <w:proofErr w:type="spellEnd"/>
      <w:r w:rsidRPr="002318E2">
        <w:rPr>
          <w:b w:val="0"/>
        </w:rPr>
        <w:t xml:space="preserve">   2.1.8/2.2.4.1383-03. Границы санитарно-защитных зон определяются на высоте 2 м от поверхности земли по ПДУ.</w:t>
      </w:r>
    </w:p>
    <w:p w:rsidR="00E40FFA" w:rsidRPr="00A0091F" w:rsidRDefault="00E40FFA" w:rsidP="00E40FFA">
      <w:pPr>
        <w:pStyle w:val="3"/>
        <w:spacing w:before="0" w:line="240" w:lineRule="auto"/>
        <w:rPr>
          <w:rFonts w:ascii="Times New Roman" w:hAnsi="Times New Roman" w:cs="Times New Roman"/>
          <w:color w:val="auto"/>
          <w:sz w:val="24"/>
          <w:szCs w:val="24"/>
        </w:rPr>
      </w:pPr>
      <w:bookmarkStart w:id="27" w:name="_Toc322357349"/>
      <w:r w:rsidRPr="00A0091F">
        <w:rPr>
          <w:rFonts w:ascii="Times New Roman" w:hAnsi="Times New Roman" w:cs="Times New Roman"/>
          <w:color w:val="auto"/>
          <w:sz w:val="24"/>
          <w:szCs w:val="24"/>
        </w:rPr>
        <w:t>9.4. Охранные зоны особо охраняемых природных территорий</w:t>
      </w:r>
      <w:bookmarkEnd w:id="27"/>
    </w:p>
    <w:p w:rsidR="00E40FFA" w:rsidRPr="002318E2" w:rsidRDefault="00E40FFA" w:rsidP="00E40FFA">
      <w:pPr>
        <w:spacing w:after="0" w:line="240" w:lineRule="auto"/>
        <w:jc w:val="both"/>
        <w:rPr>
          <w:rFonts w:ascii="Times New Roman" w:hAnsi="Times New Roman" w:cs="Times New Roman"/>
          <w:sz w:val="24"/>
          <w:szCs w:val="24"/>
        </w:rPr>
      </w:pPr>
      <w:r w:rsidRPr="002318E2">
        <w:rPr>
          <w:rFonts w:ascii="Times New Roman" w:hAnsi="Times New Roman" w:cs="Times New Roman"/>
          <w:sz w:val="24"/>
          <w:szCs w:val="24"/>
        </w:rPr>
        <w:t>На территории сельского поселения находится одна особо охраняемые природная территория   регионального   уровня   (в   настоящее   время   расположенная   на   землях сельскохозяйственного назначения):</w:t>
      </w:r>
    </w:p>
    <w:p w:rsidR="00E40FFA" w:rsidRPr="002318E2" w:rsidRDefault="00E40FFA" w:rsidP="00E40FFA">
      <w:pPr>
        <w:spacing w:after="0" w:line="240" w:lineRule="auto"/>
        <w:jc w:val="both"/>
        <w:rPr>
          <w:rFonts w:ascii="Times New Roman" w:hAnsi="Times New Roman" w:cs="Times New Roman"/>
          <w:sz w:val="24"/>
          <w:szCs w:val="24"/>
        </w:rPr>
      </w:pPr>
      <w:r w:rsidRPr="002318E2">
        <w:rPr>
          <w:rFonts w:ascii="Times New Roman" w:hAnsi="Times New Roman" w:cs="Times New Roman"/>
          <w:sz w:val="24"/>
          <w:szCs w:val="24"/>
        </w:rPr>
        <w:t xml:space="preserve">Памятник  природы  "Солонцы  у </w:t>
      </w:r>
      <w:proofErr w:type="spellStart"/>
      <w:r w:rsidRPr="002318E2">
        <w:rPr>
          <w:rFonts w:ascii="Times New Roman" w:hAnsi="Times New Roman" w:cs="Times New Roman"/>
          <w:sz w:val="24"/>
          <w:szCs w:val="24"/>
        </w:rPr>
        <w:t>д</w:t>
      </w:r>
      <w:proofErr w:type="gramStart"/>
      <w:r w:rsidRPr="002318E2">
        <w:rPr>
          <w:rFonts w:ascii="Times New Roman" w:hAnsi="Times New Roman" w:cs="Times New Roman"/>
          <w:sz w:val="24"/>
          <w:szCs w:val="24"/>
        </w:rPr>
        <w:t>.Н</w:t>
      </w:r>
      <w:proofErr w:type="gramEnd"/>
      <w:r w:rsidRPr="002318E2">
        <w:rPr>
          <w:rFonts w:ascii="Times New Roman" w:hAnsi="Times New Roman" w:cs="Times New Roman"/>
          <w:sz w:val="24"/>
          <w:szCs w:val="24"/>
        </w:rPr>
        <w:t>аливкино</w:t>
      </w:r>
      <w:proofErr w:type="spellEnd"/>
      <w:r w:rsidRPr="002318E2">
        <w:rPr>
          <w:rFonts w:ascii="Times New Roman" w:hAnsi="Times New Roman" w:cs="Times New Roman"/>
          <w:sz w:val="24"/>
          <w:szCs w:val="24"/>
        </w:rPr>
        <w:t xml:space="preserve">"  (Памятник  природы  представляет обширный  комплекс  засоленных  лугов,   солончаков,   заболоченных  западин  и  озер, осиновых кустов,  расположенных на водоразделе рек Плавица и  Чамлык.  </w:t>
      </w:r>
      <w:proofErr w:type="gramStart"/>
      <w:r w:rsidRPr="002318E2">
        <w:rPr>
          <w:rFonts w:ascii="Times New Roman" w:hAnsi="Times New Roman" w:cs="Times New Roman"/>
          <w:sz w:val="24"/>
          <w:szCs w:val="24"/>
        </w:rPr>
        <w:t>Сохраняется богатый   галофильный   флористический   комплекс,   редкий   на   территории   области).</w:t>
      </w:r>
      <w:proofErr w:type="gramEnd"/>
      <w:r w:rsidRPr="002318E2">
        <w:rPr>
          <w:rFonts w:ascii="Times New Roman" w:hAnsi="Times New Roman" w:cs="Times New Roman"/>
          <w:sz w:val="24"/>
          <w:szCs w:val="24"/>
        </w:rPr>
        <w:t xml:space="preserve"> Местонахождение   объекта:   к   северо-востоку   от   пос.   Добринка,  окрестности   б.н.п. </w:t>
      </w:r>
      <w:proofErr w:type="spellStart"/>
      <w:r w:rsidRPr="002318E2">
        <w:rPr>
          <w:rFonts w:ascii="Times New Roman" w:hAnsi="Times New Roman" w:cs="Times New Roman"/>
          <w:sz w:val="24"/>
          <w:szCs w:val="24"/>
        </w:rPr>
        <w:t>Наливкино</w:t>
      </w:r>
      <w:proofErr w:type="spellEnd"/>
      <w:r w:rsidRPr="002318E2">
        <w:rPr>
          <w:rFonts w:ascii="Times New Roman" w:hAnsi="Times New Roman" w:cs="Times New Roman"/>
          <w:sz w:val="24"/>
          <w:szCs w:val="24"/>
        </w:rPr>
        <w:t>, СХПК “Кооператор”; совхоз “Петровский.</w:t>
      </w:r>
    </w:p>
    <w:p w:rsidR="00E40FFA" w:rsidRPr="002318E2" w:rsidRDefault="00E40FFA" w:rsidP="00E40FFA">
      <w:pPr>
        <w:spacing w:after="0" w:line="240" w:lineRule="auto"/>
        <w:jc w:val="both"/>
        <w:rPr>
          <w:rFonts w:ascii="Times New Roman" w:hAnsi="Times New Roman" w:cs="Times New Roman"/>
          <w:sz w:val="24"/>
          <w:szCs w:val="24"/>
        </w:rPr>
      </w:pPr>
      <w:r w:rsidRPr="002318E2">
        <w:rPr>
          <w:rFonts w:ascii="Times New Roman" w:hAnsi="Times New Roman" w:cs="Times New Roman"/>
          <w:sz w:val="24"/>
          <w:szCs w:val="24"/>
        </w:rPr>
        <w:t>Площадь особо охраняемой природной территории составляет 1269,4 га.</w:t>
      </w:r>
    </w:p>
    <w:p w:rsidR="00E40FFA" w:rsidRPr="002318E2" w:rsidRDefault="00E40FFA" w:rsidP="00E40FFA">
      <w:pPr>
        <w:spacing w:after="0" w:line="240" w:lineRule="auto"/>
        <w:jc w:val="both"/>
        <w:rPr>
          <w:rFonts w:ascii="Times New Roman" w:hAnsi="Times New Roman" w:cs="Times New Roman"/>
          <w:sz w:val="24"/>
          <w:szCs w:val="24"/>
        </w:rPr>
      </w:pPr>
      <w:r w:rsidRPr="002318E2">
        <w:rPr>
          <w:rFonts w:ascii="Times New Roman" w:hAnsi="Times New Roman" w:cs="Times New Roman"/>
          <w:sz w:val="24"/>
          <w:szCs w:val="24"/>
        </w:rPr>
        <w:t xml:space="preserve">Собственники,    владельцы    и    пользователи    земельных    участков,    которые расположены     в     границах     заказника,     обязаны     соблюдать     установленный   в государственных природных заказниках режим особой </w:t>
      </w:r>
      <w:proofErr w:type="gramStart"/>
      <w:r w:rsidRPr="002318E2">
        <w:rPr>
          <w:rFonts w:ascii="Times New Roman" w:hAnsi="Times New Roman" w:cs="Times New Roman"/>
          <w:sz w:val="24"/>
          <w:szCs w:val="24"/>
        </w:rPr>
        <w:t>охраны</w:t>
      </w:r>
      <w:proofErr w:type="gramEnd"/>
      <w:r w:rsidRPr="002318E2">
        <w:rPr>
          <w:rFonts w:ascii="Times New Roman" w:hAnsi="Times New Roman" w:cs="Times New Roman"/>
          <w:sz w:val="24"/>
          <w:szCs w:val="24"/>
        </w:rPr>
        <w:t xml:space="preserve"> и несут за его нарушение административную, уголовную и иную установленную законом ответственность.</w:t>
      </w:r>
    </w:p>
    <w:p w:rsidR="00E40FFA" w:rsidRPr="002318E2" w:rsidRDefault="00E40FFA" w:rsidP="00E40FFA">
      <w:pPr>
        <w:spacing w:after="0" w:line="240" w:lineRule="auto"/>
        <w:jc w:val="both"/>
        <w:rPr>
          <w:rFonts w:ascii="Times New Roman" w:hAnsi="Times New Roman" w:cs="Times New Roman"/>
          <w:sz w:val="24"/>
          <w:szCs w:val="24"/>
        </w:rPr>
      </w:pPr>
      <w:r w:rsidRPr="002318E2">
        <w:rPr>
          <w:rFonts w:ascii="Times New Roman" w:hAnsi="Times New Roman" w:cs="Times New Roman"/>
          <w:sz w:val="24"/>
          <w:szCs w:val="24"/>
        </w:rPr>
        <w:t>Органы   государственной   власти   Липецкой   области   утверждают   границы   и определяют режим особой охраны территории заказника.</w:t>
      </w:r>
    </w:p>
    <w:p w:rsidR="00E40FFA" w:rsidRPr="002318E2" w:rsidRDefault="00E40FFA" w:rsidP="00E40FFA">
      <w:pPr>
        <w:spacing w:after="0" w:line="240" w:lineRule="auto"/>
        <w:jc w:val="both"/>
        <w:rPr>
          <w:rFonts w:ascii="Times New Roman" w:hAnsi="Times New Roman" w:cs="Times New Roman"/>
          <w:sz w:val="24"/>
          <w:szCs w:val="24"/>
        </w:rPr>
      </w:pPr>
      <w:r w:rsidRPr="002318E2">
        <w:rPr>
          <w:rFonts w:ascii="Times New Roman" w:hAnsi="Times New Roman" w:cs="Times New Roman"/>
          <w:sz w:val="24"/>
          <w:szCs w:val="24"/>
        </w:rPr>
        <w:t xml:space="preserve">Границы охранных зон  особо  охраняемых природных территорий определяются расчетным   методом   исходя   из   условия   недопущения   отрицательного   воздействия хозяйственной  и  иной  деятельности  физических  и  юридических  лиц  на  природные комплексы  и  объекты,  расположенные  на  особо  охраняемых  природных  территориях, </w:t>
      </w:r>
      <w:proofErr w:type="gramStart"/>
      <w:r w:rsidRPr="002318E2">
        <w:rPr>
          <w:rFonts w:ascii="Times New Roman" w:hAnsi="Times New Roman" w:cs="Times New Roman"/>
          <w:sz w:val="24"/>
          <w:szCs w:val="24"/>
        </w:rPr>
        <w:t>которое</w:t>
      </w:r>
      <w:proofErr w:type="gramEnd"/>
      <w:r w:rsidRPr="002318E2">
        <w:rPr>
          <w:rFonts w:ascii="Times New Roman" w:hAnsi="Times New Roman" w:cs="Times New Roman"/>
          <w:sz w:val="24"/>
          <w:szCs w:val="24"/>
        </w:rPr>
        <w:t xml:space="preserve">  может  привести  к  нарушению  и  деградации  этих  природных  комплексов  и объектов.</w:t>
      </w:r>
    </w:p>
    <w:p w:rsidR="00E40FFA" w:rsidRPr="002318E2" w:rsidRDefault="00E40FFA" w:rsidP="00E40FFA">
      <w:pPr>
        <w:spacing w:after="0" w:line="240" w:lineRule="auto"/>
        <w:jc w:val="both"/>
        <w:rPr>
          <w:rFonts w:ascii="Times New Roman" w:hAnsi="Times New Roman" w:cs="Times New Roman"/>
          <w:sz w:val="24"/>
          <w:szCs w:val="24"/>
        </w:rPr>
      </w:pPr>
      <w:r w:rsidRPr="002318E2">
        <w:rPr>
          <w:rFonts w:ascii="Times New Roman" w:hAnsi="Times New Roman" w:cs="Times New Roman"/>
          <w:sz w:val="24"/>
          <w:szCs w:val="24"/>
        </w:rPr>
        <w:t>В   границах   охранных   зон   особо   охраняемых   природных   территорий   не допускаются действия, причиняющие вред природным объектам:</w:t>
      </w:r>
    </w:p>
    <w:p w:rsidR="00E40FFA" w:rsidRPr="002318E2" w:rsidRDefault="00E40FFA" w:rsidP="00E40FFA">
      <w:pPr>
        <w:spacing w:after="0" w:line="240" w:lineRule="auto"/>
        <w:jc w:val="both"/>
        <w:rPr>
          <w:rFonts w:ascii="Times New Roman" w:hAnsi="Times New Roman" w:cs="Times New Roman"/>
          <w:sz w:val="24"/>
          <w:szCs w:val="24"/>
        </w:rPr>
      </w:pPr>
      <w:r w:rsidRPr="002318E2">
        <w:rPr>
          <w:rFonts w:ascii="Times New Roman" w:hAnsi="Times New Roman" w:cs="Times New Roman"/>
          <w:sz w:val="24"/>
          <w:szCs w:val="24"/>
        </w:rPr>
        <w:t>-  искажение исторически сложившегося охраняемого ландшафта;</w:t>
      </w:r>
    </w:p>
    <w:p w:rsidR="00E40FFA" w:rsidRPr="002318E2" w:rsidRDefault="00E40FFA" w:rsidP="00E40FFA">
      <w:pPr>
        <w:spacing w:after="0" w:line="240" w:lineRule="auto"/>
        <w:jc w:val="both"/>
        <w:rPr>
          <w:rFonts w:ascii="Times New Roman" w:hAnsi="Times New Roman" w:cs="Times New Roman"/>
          <w:sz w:val="24"/>
          <w:szCs w:val="24"/>
        </w:rPr>
      </w:pPr>
      <w:r w:rsidRPr="002318E2">
        <w:rPr>
          <w:rFonts w:ascii="Times New Roman" w:hAnsi="Times New Roman" w:cs="Times New Roman"/>
          <w:sz w:val="24"/>
          <w:szCs w:val="24"/>
        </w:rPr>
        <w:t>- возведение объектов капитального строительства, не связанных с использованием особо охраняемых природных территорий;</w:t>
      </w:r>
    </w:p>
    <w:p w:rsidR="00E40FFA" w:rsidRPr="002318E2" w:rsidRDefault="00E40FFA" w:rsidP="00E40FFA">
      <w:pPr>
        <w:spacing w:after="0" w:line="240" w:lineRule="auto"/>
        <w:jc w:val="both"/>
        <w:rPr>
          <w:rFonts w:ascii="Times New Roman" w:hAnsi="Times New Roman" w:cs="Times New Roman"/>
          <w:sz w:val="24"/>
          <w:szCs w:val="24"/>
        </w:rPr>
      </w:pPr>
      <w:r w:rsidRPr="002318E2">
        <w:rPr>
          <w:rFonts w:ascii="Times New Roman" w:hAnsi="Times New Roman" w:cs="Times New Roman"/>
          <w:sz w:val="24"/>
          <w:szCs w:val="24"/>
        </w:rPr>
        <w:t>- нарушение местообитаний редких и исчезающих видов растений и животных;</w:t>
      </w:r>
    </w:p>
    <w:p w:rsidR="00E40FFA" w:rsidRPr="002318E2" w:rsidRDefault="00E40FFA" w:rsidP="00E40FFA">
      <w:pPr>
        <w:spacing w:after="0" w:line="240" w:lineRule="auto"/>
        <w:jc w:val="both"/>
        <w:rPr>
          <w:rFonts w:ascii="Times New Roman" w:hAnsi="Times New Roman" w:cs="Times New Roman"/>
          <w:sz w:val="24"/>
          <w:szCs w:val="24"/>
        </w:rPr>
      </w:pPr>
      <w:r w:rsidRPr="002318E2">
        <w:rPr>
          <w:rFonts w:ascii="Times New Roman" w:hAnsi="Times New Roman" w:cs="Times New Roman"/>
          <w:sz w:val="24"/>
          <w:szCs w:val="24"/>
        </w:rPr>
        <w:lastRenderedPageBreak/>
        <w:t>-  разведение костров, сжигание сухих листьев и травы;</w:t>
      </w:r>
    </w:p>
    <w:p w:rsidR="00E40FFA" w:rsidRPr="002318E2" w:rsidRDefault="00E40FFA" w:rsidP="00E40FFA">
      <w:pPr>
        <w:spacing w:after="0" w:line="240" w:lineRule="auto"/>
        <w:jc w:val="both"/>
        <w:rPr>
          <w:rFonts w:ascii="Times New Roman" w:hAnsi="Times New Roman" w:cs="Times New Roman"/>
          <w:sz w:val="24"/>
          <w:szCs w:val="24"/>
        </w:rPr>
      </w:pPr>
      <w:r w:rsidRPr="002318E2">
        <w:rPr>
          <w:rFonts w:ascii="Times New Roman" w:hAnsi="Times New Roman" w:cs="Times New Roman"/>
          <w:sz w:val="24"/>
          <w:szCs w:val="24"/>
        </w:rPr>
        <w:t>- заготовка и сбор всех видов растений и их частей (за исключением регулируемого сенокошения);</w:t>
      </w:r>
    </w:p>
    <w:p w:rsidR="00E40FFA" w:rsidRPr="002318E2" w:rsidRDefault="00E40FFA" w:rsidP="00E40FFA">
      <w:pPr>
        <w:spacing w:after="0" w:line="240" w:lineRule="auto"/>
        <w:jc w:val="both"/>
        <w:rPr>
          <w:rFonts w:ascii="Times New Roman" w:hAnsi="Times New Roman" w:cs="Times New Roman"/>
          <w:sz w:val="24"/>
          <w:szCs w:val="24"/>
        </w:rPr>
      </w:pPr>
      <w:r w:rsidRPr="002318E2">
        <w:rPr>
          <w:rFonts w:ascii="Times New Roman" w:hAnsi="Times New Roman" w:cs="Times New Roman"/>
          <w:sz w:val="24"/>
          <w:szCs w:val="24"/>
        </w:rPr>
        <w:t>-  повреждение или самовольные порубки деревьев и кустарников;</w:t>
      </w:r>
    </w:p>
    <w:p w:rsidR="00E40FFA" w:rsidRPr="002318E2" w:rsidRDefault="00E40FFA" w:rsidP="00E40FFA">
      <w:pPr>
        <w:spacing w:after="0" w:line="240" w:lineRule="auto"/>
        <w:jc w:val="both"/>
        <w:rPr>
          <w:rFonts w:ascii="Times New Roman" w:hAnsi="Times New Roman" w:cs="Times New Roman"/>
          <w:sz w:val="24"/>
          <w:szCs w:val="24"/>
        </w:rPr>
      </w:pPr>
      <w:r w:rsidRPr="002318E2">
        <w:rPr>
          <w:rFonts w:ascii="Times New Roman" w:hAnsi="Times New Roman" w:cs="Times New Roman"/>
          <w:sz w:val="24"/>
          <w:szCs w:val="24"/>
        </w:rPr>
        <w:t>- изменение функционального назначения земельного участка или его части, если оно может привести к увеличению антропогенных нагрузок на природный комплекс особо охраняемых природных территорий;</w:t>
      </w:r>
    </w:p>
    <w:p w:rsidR="00E40FFA" w:rsidRPr="002318E2" w:rsidRDefault="00E40FFA" w:rsidP="00E40FFA">
      <w:pPr>
        <w:spacing w:after="0" w:line="240" w:lineRule="auto"/>
        <w:jc w:val="both"/>
        <w:rPr>
          <w:rFonts w:ascii="Times New Roman" w:hAnsi="Times New Roman" w:cs="Times New Roman"/>
          <w:sz w:val="24"/>
          <w:szCs w:val="24"/>
        </w:rPr>
      </w:pPr>
      <w:r w:rsidRPr="002318E2">
        <w:rPr>
          <w:rFonts w:ascii="Times New Roman" w:hAnsi="Times New Roman" w:cs="Times New Roman"/>
          <w:sz w:val="24"/>
          <w:szCs w:val="24"/>
        </w:rPr>
        <w:t>- проезд и стоянка автотранспорта вне отведенных для этих целей мест;</w:t>
      </w:r>
    </w:p>
    <w:p w:rsidR="00E40FFA" w:rsidRPr="002318E2" w:rsidRDefault="00E40FFA" w:rsidP="00E40FFA">
      <w:pPr>
        <w:spacing w:after="0" w:line="240" w:lineRule="auto"/>
        <w:jc w:val="both"/>
        <w:rPr>
          <w:rFonts w:ascii="Times New Roman" w:hAnsi="Times New Roman" w:cs="Times New Roman"/>
          <w:sz w:val="24"/>
          <w:szCs w:val="24"/>
        </w:rPr>
      </w:pPr>
      <w:r w:rsidRPr="002318E2">
        <w:rPr>
          <w:rFonts w:ascii="Times New Roman" w:hAnsi="Times New Roman" w:cs="Times New Roman"/>
          <w:sz w:val="24"/>
          <w:szCs w:val="24"/>
        </w:rPr>
        <w:t>- складирование и захоронение промышленных и бытовых отходов.</w:t>
      </w:r>
    </w:p>
    <w:p w:rsidR="00E40FFA" w:rsidRPr="00A0091F" w:rsidRDefault="00E40FFA" w:rsidP="00E40FFA">
      <w:pPr>
        <w:pStyle w:val="3"/>
        <w:spacing w:before="0" w:line="240" w:lineRule="auto"/>
        <w:rPr>
          <w:rFonts w:ascii="Times New Roman" w:hAnsi="Times New Roman" w:cs="Times New Roman"/>
          <w:color w:val="auto"/>
          <w:sz w:val="24"/>
          <w:szCs w:val="24"/>
        </w:rPr>
      </w:pPr>
      <w:bookmarkStart w:id="28" w:name="_Toc322108223"/>
      <w:bookmarkStart w:id="29" w:name="_Toc322357350"/>
      <w:r w:rsidRPr="00A0091F">
        <w:rPr>
          <w:rFonts w:ascii="Times New Roman" w:hAnsi="Times New Roman" w:cs="Times New Roman"/>
          <w:color w:val="auto"/>
          <w:sz w:val="24"/>
          <w:szCs w:val="24"/>
        </w:rPr>
        <w:t>9.5. Публичные сервитуты</w:t>
      </w:r>
      <w:bookmarkEnd w:id="28"/>
      <w:bookmarkEnd w:id="29"/>
      <w:r w:rsidRPr="00A0091F">
        <w:rPr>
          <w:rFonts w:ascii="Times New Roman" w:hAnsi="Times New Roman" w:cs="Times New Roman"/>
          <w:color w:val="auto"/>
          <w:sz w:val="24"/>
          <w:szCs w:val="24"/>
        </w:rPr>
        <w:t xml:space="preserve"> </w:t>
      </w:r>
    </w:p>
    <w:p w:rsidR="00E40FFA" w:rsidRPr="002318E2" w:rsidRDefault="00E40FFA" w:rsidP="00E40FFA">
      <w:pPr>
        <w:pStyle w:val="14"/>
        <w:spacing w:after="0" w:line="240" w:lineRule="auto"/>
      </w:pPr>
      <w:r w:rsidRPr="002318E2">
        <w:t>В настоящее время зоны публичных сервитутов в сельском поселении не установлены.</w:t>
      </w:r>
    </w:p>
    <w:p w:rsidR="00E40FFA" w:rsidRPr="00A0091F" w:rsidRDefault="00E40FFA" w:rsidP="00E40FFA">
      <w:pPr>
        <w:pStyle w:val="2"/>
        <w:spacing w:before="0" w:beforeAutospacing="0" w:after="0" w:afterAutospacing="0"/>
        <w:jc w:val="both"/>
        <w:rPr>
          <w:sz w:val="24"/>
          <w:szCs w:val="24"/>
        </w:rPr>
      </w:pPr>
      <w:r w:rsidRPr="00A0091F">
        <w:rPr>
          <w:sz w:val="24"/>
          <w:szCs w:val="24"/>
        </w:rPr>
        <w:t>Статья 2. (решения  о внесении изменений)</w:t>
      </w:r>
    </w:p>
    <w:p w:rsidR="00E40FFA" w:rsidRDefault="00E40FFA" w:rsidP="00E40FFA">
      <w:pPr>
        <w:pStyle w:val="2"/>
        <w:spacing w:before="0" w:beforeAutospacing="0" w:after="0" w:afterAutospacing="0"/>
        <w:jc w:val="both"/>
        <w:rPr>
          <w:b w:val="0"/>
          <w:color w:val="000000"/>
          <w:sz w:val="24"/>
          <w:szCs w:val="24"/>
        </w:rPr>
      </w:pPr>
      <w:r w:rsidRPr="002318E2">
        <w:rPr>
          <w:b w:val="0"/>
          <w:color w:val="000000"/>
          <w:sz w:val="24"/>
          <w:szCs w:val="24"/>
        </w:rPr>
        <w:t>Настоящие изменения вступают в силу со дня официального опубликования (обнародования)</w:t>
      </w:r>
      <w:r>
        <w:rPr>
          <w:b w:val="0"/>
          <w:color w:val="000000"/>
          <w:sz w:val="24"/>
          <w:szCs w:val="24"/>
        </w:rPr>
        <w:t>.</w:t>
      </w:r>
    </w:p>
    <w:p w:rsidR="00E40FFA" w:rsidRDefault="00E40FFA" w:rsidP="00E40FFA">
      <w:pPr>
        <w:pStyle w:val="2"/>
        <w:spacing w:before="0" w:beforeAutospacing="0" w:after="0" w:afterAutospacing="0"/>
        <w:jc w:val="both"/>
        <w:rPr>
          <w:b w:val="0"/>
          <w:color w:val="000000"/>
          <w:sz w:val="24"/>
          <w:szCs w:val="24"/>
        </w:rPr>
      </w:pPr>
    </w:p>
    <w:p w:rsidR="00E40FFA" w:rsidRPr="00A5373D" w:rsidRDefault="00E40FFA" w:rsidP="00E40FFA">
      <w:pPr>
        <w:pStyle w:val="2"/>
        <w:spacing w:before="0" w:beforeAutospacing="0" w:after="0" w:afterAutospacing="0"/>
        <w:jc w:val="both"/>
        <w:rPr>
          <w:sz w:val="28"/>
          <w:szCs w:val="28"/>
        </w:rPr>
      </w:pPr>
    </w:p>
    <w:p w:rsidR="00E40FFA" w:rsidRPr="00A5373D" w:rsidRDefault="00E40FFA" w:rsidP="00E40FFA">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Глава</w:t>
      </w:r>
      <w:r w:rsidRPr="00A5373D">
        <w:rPr>
          <w:rFonts w:ascii="Times New Roman" w:eastAsia="Times New Roman" w:hAnsi="Times New Roman" w:cs="Times New Roman"/>
          <w:b/>
          <w:color w:val="000000"/>
          <w:sz w:val="24"/>
          <w:szCs w:val="24"/>
          <w:lang w:eastAsia="ru-RU"/>
        </w:rPr>
        <w:t xml:space="preserve"> сельского поселения</w:t>
      </w:r>
      <w:r w:rsidRPr="00A5373D">
        <w:rPr>
          <w:rFonts w:ascii="Times New Roman" w:eastAsia="Times New Roman" w:hAnsi="Times New Roman" w:cs="Times New Roman"/>
          <w:b/>
          <w:color w:val="000000"/>
          <w:sz w:val="24"/>
          <w:szCs w:val="24"/>
          <w:lang w:eastAsia="ru-RU"/>
        </w:rPr>
        <w:tab/>
        <w:t xml:space="preserve">                                          </w:t>
      </w:r>
      <w:proofErr w:type="spellStart"/>
      <w:r>
        <w:rPr>
          <w:rFonts w:ascii="Times New Roman" w:eastAsia="Times New Roman" w:hAnsi="Times New Roman" w:cs="Times New Roman"/>
          <w:b/>
          <w:color w:val="000000"/>
          <w:sz w:val="24"/>
          <w:szCs w:val="24"/>
          <w:lang w:eastAsia="ru-RU"/>
        </w:rPr>
        <w:t>С.Н.Колгин</w:t>
      </w:r>
      <w:proofErr w:type="spellEnd"/>
    </w:p>
    <w:p w:rsidR="00E40FFA" w:rsidRPr="00A5373D" w:rsidRDefault="00E40FFA" w:rsidP="00E40FFA">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A5373D">
        <w:rPr>
          <w:rFonts w:ascii="Times New Roman" w:eastAsia="Times New Roman" w:hAnsi="Times New Roman" w:cs="Times New Roman"/>
          <w:b/>
          <w:color w:val="000000"/>
          <w:sz w:val="24"/>
          <w:szCs w:val="24"/>
          <w:lang w:eastAsia="ru-RU"/>
        </w:rPr>
        <w:t xml:space="preserve"> Петровский сельсовет</w:t>
      </w:r>
    </w:p>
    <w:p w:rsidR="00E40FFA" w:rsidRPr="002318E2" w:rsidRDefault="00E40FFA" w:rsidP="00E40FFA">
      <w:pPr>
        <w:spacing w:after="0" w:line="240" w:lineRule="auto"/>
        <w:rPr>
          <w:rFonts w:ascii="Times New Roman" w:hAnsi="Times New Roman" w:cs="Times New Roman"/>
        </w:rPr>
      </w:pPr>
    </w:p>
    <w:p w:rsidR="00E40FFA" w:rsidRPr="002318E2" w:rsidRDefault="00E40FFA" w:rsidP="00E40FFA">
      <w:pPr>
        <w:spacing w:after="0" w:line="240" w:lineRule="auto"/>
        <w:rPr>
          <w:rFonts w:ascii="Times New Roman" w:hAnsi="Times New Roman" w:cs="Times New Roman"/>
        </w:rPr>
      </w:pPr>
    </w:p>
    <w:p w:rsidR="00B31F40" w:rsidRDefault="00B31F40"/>
    <w:sectPr w:rsidR="00B31F40" w:rsidSect="00E40FFA">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1C9" w:rsidRDefault="000311C9" w:rsidP="00DC14D8">
      <w:pPr>
        <w:spacing w:after="0" w:line="240" w:lineRule="auto"/>
      </w:pPr>
      <w:r>
        <w:separator/>
      </w:r>
    </w:p>
  </w:endnote>
  <w:endnote w:type="continuationSeparator" w:id="0">
    <w:p w:rsidR="000311C9" w:rsidRDefault="000311C9" w:rsidP="00DC14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1C9" w:rsidRDefault="000311C9" w:rsidP="00DC14D8">
      <w:pPr>
        <w:spacing w:after="0" w:line="240" w:lineRule="auto"/>
      </w:pPr>
      <w:r>
        <w:separator/>
      </w:r>
    </w:p>
  </w:footnote>
  <w:footnote w:type="continuationSeparator" w:id="0">
    <w:p w:rsidR="000311C9" w:rsidRDefault="000311C9" w:rsidP="00DC14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942D9"/>
    <w:multiLevelType w:val="hybridMultilevel"/>
    <w:tmpl w:val="7D1ABF60"/>
    <w:lvl w:ilvl="0" w:tplc="1F3C96A4">
      <w:start w:val="1"/>
      <w:numFmt w:val="bullet"/>
      <w:lvlText w:val=""/>
      <w:lvlJc w:val="left"/>
      <w:pPr>
        <w:ind w:left="1919" w:hanging="360"/>
      </w:pPr>
      <w:rPr>
        <w:rFonts w:ascii="Symbol" w:hAnsi="Symbol" w:hint="default"/>
      </w:rPr>
    </w:lvl>
    <w:lvl w:ilvl="1" w:tplc="04190003">
      <w:start w:val="1"/>
      <w:numFmt w:val="bullet"/>
      <w:lvlText w:val="o"/>
      <w:lvlJc w:val="left"/>
      <w:pPr>
        <w:ind w:left="2106" w:hanging="360"/>
      </w:pPr>
      <w:rPr>
        <w:rFonts w:ascii="Courier New" w:hAnsi="Courier New" w:cs="Courier New" w:hint="default"/>
      </w:rPr>
    </w:lvl>
    <w:lvl w:ilvl="2" w:tplc="04190005">
      <w:start w:val="1"/>
      <w:numFmt w:val="bullet"/>
      <w:lvlText w:val=""/>
      <w:lvlJc w:val="left"/>
      <w:pPr>
        <w:ind w:left="2826" w:hanging="360"/>
      </w:pPr>
      <w:rPr>
        <w:rFonts w:ascii="Wingdings" w:hAnsi="Wingdings" w:hint="default"/>
      </w:rPr>
    </w:lvl>
    <w:lvl w:ilvl="3" w:tplc="04190001">
      <w:start w:val="1"/>
      <w:numFmt w:val="bullet"/>
      <w:lvlText w:val=""/>
      <w:lvlJc w:val="left"/>
      <w:pPr>
        <w:ind w:left="3546" w:hanging="360"/>
      </w:pPr>
      <w:rPr>
        <w:rFonts w:ascii="Symbol" w:hAnsi="Symbol" w:hint="default"/>
      </w:rPr>
    </w:lvl>
    <w:lvl w:ilvl="4" w:tplc="04190003">
      <w:start w:val="1"/>
      <w:numFmt w:val="bullet"/>
      <w:lvlText w:val="o"/>
      <w:lvlJc w:val="left"/>
      <w:pPr>
        <w:ind w:left="4266" w:hanging="360"/>
      </w:pPr>
      <w:rPr>
        <w:rFonts w:ascii="Courier New" w:hAnsi="Courier New" w:cs="Courier New" w:hint="default"/>
      </w:rPr>
    </w:lvl>
    <w:lvl w:ilvl="5" w:tplc="04190005">
      <w:start w:val="1"/>
      <w:numFmt w:val="bullet"/>
      <w:lvlText w:val=""/>
      <w:lvlJc w:val="left"/>
      <w:pPr>
        <w:ind w:left="4986" w:hanging="360"/>
      </w:pPr>
      <w:rPr>
        <w:rFonts w:ascii="Wingdings" w:hAnsi="Wingdings" w:hint="default"/>
      </w:rPr>
    </w:lvl>
    <w:lvl w:ilvl="6" w:tplc="04190001">
      <w:start w:val="1"/>
      <w:numFmt w:val="bullet"/>
      <w:lvlText w:val=""/>
      <w:lvlJc w:val="left"/>
      <w:pPr>
        <w:ind w:left="5706" w:hanging="360"/>
      </w:pPr>
      <w:rPr>
        <w:rFonts w:ascii="Symbol" w:hAnsi="Symbol" w:hint="default"/>
      </w:rPr>
    </w:lvl>
    <w:lvl w:ilvl="7" w:tplc="04190003">
      <w:start w:val="1"/>
      <w:numFmt w:val="bullet"/>
      <w:lvlText w:val="o"/>
      <w:lvlJc w:val="left"/>
      <w:pPr>
        <w:ind w:left="6426" w:hanging="360"/>
      </w:pPr>
      <w:rPr>
        <w:rFonts w:ascii="Courier New" w:hAnsi="Courier New" w:cs="Courier New" w:hint="default"/>
      </w:rPr>
    </w:lvl>
    <w:lvl w:ilvl="8" w:tplc="04190005">
      <w:start w:val="1"/>
      <w:numFmt w:val="bullet"/>
      <w:lvlText w:val=""/>
      <w:lvlJc w:val="left"/>
      <w:pPr>
        <w:ind w:left="7146" w:hanging="360"/>
      </w:pPr>
      <w:rPr>
        <w:rFonts w:ascii="Wingdings" w:hAnsi="Wingdings" w:hint="default"/>
      </w:rPr>
    </w:lvl>
  </w:abstractNum>
  <w:abstractNum w:abstractNumId="1">
    <w:nsid w:val="6EF87CB6"/>
    <w:multiLevelType w:val="hybridMultilevel"/>
    <w:tmpl w:val="E37804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69365C"/>
    <w:multiLevelType w:val="hybridMultilevel"/>
    <w:tmpl w:val="9502EB10"/>
    <w:lvl w:ilvl="0" w:tplc="70AAA9C8">
      <w:start w:val="1"/>
      <w:numFmt w:val="decimal"/>
      <w:lvlText w:val="%1."/>
      <w:lvlJc w:val="left"/>
      <w:pPr>
        <w:ind w:left="720" w:hanging="493"/>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40FFA"/>
    <w:rsid w:val="000311C9"/>
    <w:rsid w:val="0007083D"/>
    <w:rsid w:val="000800BB"/>
    <w:rsid w:val="000D68EB"/>
    <w:rsid w:val="00231CE1"/>
    <w:rsid w:val="003849C0"/>
    <w:rsid w:val="00392189"/>
    <w:rsid w:val="003D2935"/>
    <w:rsid w:val="003F2098"/>
    <w:rsid w:val="003F7EB7"/>
    <w:rsid w:val="00434B14"/>
    <w:rsid w:val="0049790F"/>
    <w:rsid w:val="005277BA"/>
    <w:rsid w:val="00575EBA"/>
    <w:rsid w:val="005A57B1"/>
    <w:rsid w:val="005F6ADA"/>
    <w:rsid w:val="006A6646"/>
    <w:rsid w:val="006D0F0D"/>
    <w:rsid w:val="006E739A"/>
    <w:rsid w:val="007E1645"/>
    <w:rsid w:val="008168E5"/>
    <w:rsid w:val="0083182C"/>
    <w:rsid w:val="008636F2"/>
    <w:rsid w:val="00882E38"/>
    <w:rsid w:val="008A647D"/>
    <w:rsid w:val="008B771D"/>
    <w:rsid w:val="008B7D1A"/>
    <w:rsid w:val="00903DD5"/>
    <w:rsid w:val="00904FB7"/>
    <w:rsid w:val="009571C0"/>
    <w:rsid w:val="009C3773"/>
    <w:rsid w:val="00A24025"/>
    <w:rsid w:val="00B31F40"/>
    <w:rsid w:val="00C119D5"/>
    <w:rsid w:val="00C46D88"/>
    <w:rsid w:val="00CE55DE"/>
    <w:rsid w:val="00D15B80"/>
    <w:rsid w:val="00DC14D8"/>
    <w:rsid w:val="00E40FFA"/>
    <w:rsid w:val="00E8714E"/>
    <w:rsid w:val="00F94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FFA"/>
  </w:style>
  <w:style w:type="paragraph" w:styleId="1">
    <w:name w:val="heading 1"/>
    <w:basedOn w:val="a"/>
    <w:link w:val="10"/>
    <w:uiPriority w:val="9"/>
    <w:qFormat/>
    <w:rsid w:val="00E40F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40F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40FF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E40FF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E40FF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0F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40FF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E40FF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40FF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E40FFA"/>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E40FFA"/>
  </w:style>
  <w:style w:type="character" w:styleId="a3">
    <w:name w:val="Strong"/>
    <w:basedOn w:val="a0"/>
    <w:uiPriority w:val="22"/>
    <w:qFormat/>
    <w:rsid w:val="00E40FFA"/>
    <w:rPr>
      <w:b/>
      <w:bCs/>
    </w:rPr>
  </w:style>
  <w:style w:type="character" w:customStyle="1" w:styleId="a4">
    <w:name w:val="Текст выноски Знак"/>
    <w:basedOn w:val="a0"/>
    <w:link w:val="a5"/>
    <w:uiPriority w:val="99"/>
    <w:semiHidden/>
    <w:rsid w:val="00E40FFA"/>
    <w:rPr>
      <w:rFonts w:ascii="Tahoma" w:hAnsi="Tahoma" w:cs="Tahoma"/>
      <w:sz w:val="16"/>
      <w:szCs w:val="16"/>
    </w:rPr>
  </w:style>
  <w:style w:type="paragraph" w:styleId="a5">
    <w:name w:val="Balloon Text"/>
    <w:basedOn w:val="a"/>
    <w:link w:val="a4"/>
    <w:uiPriority w:val="99"/>
    <w:semiHidden/>
    <w:unhideWhenUsed/>
    <w:rsid w:val="00E40FFA"/>
    <w:pPr>
      <w:spacing w:after="0" w:line="240" w:lineRule="auto"/>
    </w:pPr>
    <w:rPr>
      <w:rFonts w:ascii="Tahoma" w:hAnsi="Tahoma" w:cs="Tahoma"/>
      <w:sz w:val="16"/>
      <w:szCs w:val="16"/>
    </w:rPr>
  </w:style>
  <w:style w:type="character" w:customStyle="1" w:styleId="11">
    <w:name w:val="Текст выноски Знак1"/>
    <w:basedOn w:val="a0"/>
    <w:link w:val="a5"/>
    <w:uiPriority w:val="99"/>
    <w:semiHidden/>
    <w:rsid w:val="00E40FFA"/>
    <w:rPr>
      <w:rFonts w:ascii="Tahoma" w:hAnsi="Tahoma" w:cs="Tahoma"/>
      <w:sz w:val="16"/>
      <w:szCs w:val="16"/>
    </w:rPr>
  </w:style>
  <w:style w:type="paragraph" w:customStyle="1" w:styleId="ConsPlusNormal">
    <w:name w:val="ConsPlusNormal"/>
    <w:rsid w:val="00E40F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Стиль1гп Знак Знак Знак Знак"/>
    <w:basedOn w:val="a"/>
    <w:link w:val="13"/>
    <w:rsid w:val="00E40FFA"/>
    <w:pPr>
      <w:ind w:firstLine="708"/>
      <w:jc w:val="both"/>
    </w:pPr>
    <w:rPr>
      <w:rFonts w:ascii="Times New Roman" w:eastAsia="Calibri" w:hAnsi="Times New Roman" w:cs="Times New Roman"/>
      <w:sz w:val="24"/>
      <w:szCs w:val="24"/>
    </w:rPr>
  </w:style>
  <w:style w:type="character" w:customStyle="1" w:styleId="13">
    <w:name w:val="Стиль1гп Знак Знак Знак Знак Знак"/>
    <w:link w:val="12"/>
    <w:rsid w:val="00E40FFA"/>
    <w:rPr>
      <w:rFonts w:ascii="Times New Roman" w:eastAsia="Calibri" w:hAnsi="Times New Roman" w:cs="Times New Roman"/>
      <w:sz w:val="24"/>
      <w:szCs w:val="24"/>
    </w:rPr>
  </w:style>
  <w:style w:type="paragraph" w:customStyle="1" w:styleId="14">
    <w:name w:val="Стиль1гп Знак"/>
    <w:basedOn w:val="a"/>
    <w:rsid w:val="00E40FFA"/>
    <w:pPr>
      <w:ind w:firstLine="708"/>
      <w:jc w:val="both"/>
    </w:pPr>
    <w:rPr>
      <w:rFonts w:ascii="Times New Roman" w:eastAsia="Calibri" w:hAnsi="Times New Roman" w:cs="Times New Roman"/>
      <w:sz w:val="24"/>
      <w:szCs w:val="24"/>
    </w:rPr>
  </w:style>
  <w:style w:type="paragraph" w:customStyle="1" w:styleId="15">
    <w:name w:val="Стиль1гп Знак Знак"/>
    <w:basedOn w:val="a"/>
    <w:rsid w:val="00E40FFA"/>
    <w:pPr>
      <w:ind w:firstLine="708"/>
      <w:jc w:val="both"/>
    </w:pPr>
    <w:rPr>
      <w:rFonts w:ascii="Times New Roman" w:eastAsia="Calibri" w:hAnsi="Times New Roman" w:cs="Times New Roman"/>
      <w:sz w:val="24"/>
      <w:szCs w:val="24"/>
    </w:rPr>
  </w:style>
  <w:style w:type="paragraph" w:styleId="a6">
    <w:name w:val="List Paragraph"/>
    <w:basedOn w:val="a"/>
    <w:uiPriority w:val="34"/>
    <w:qFormat/>
    <w:rsid w:val="00E40FFA"/>
    <w:pPr>
      <w:ind w:left="720"/>
      <w:contextualSpacing/>
    </w:pPr>
  </w:style>
  <w:style w:type="character" w:styleId="a7">
    <w:name w:val="Hyperlink"/>
    <w:basedOn w:val="a0"/>
    <w:uiPriority w:val="99"/>
    <w:unhideWhenUsed/>
    <w:rsid w:val="00E40FFA"/>
    <w:rPr>
      <w:color w:val="0000FF" w:themeColor="hyperlink"/>
      <w:u w:val="single"/>
    </w:rPr>
  </w:style>
  <w:style w:type="paragraph" w:styleId="a8">
    <w:name w:val="Subtitle"/>
    <w:basedOn w:val="a"/>
    <w:link w:val="a9"/>
    <w:qFormat/>
    <w:rsid w:val="00E40FFA"/>
    <w:pPr>
      <w:spacing w:after="0" w:line="240" w:lineRule="auto"/>
      <w:jc w:val="center"/>
    </w:pPr>
    <w:rPr>
      <w:rFonts w:ascii="Times New Roman" w:eastAsia="Times New Roman" w:hAnsi="Times New Roman" w:cs="Times New Roman"/>
      <w:sz w:val="32"/>
      <w:szCs w:val="20"/>
      <w:lang w:eastAsia="ru-RU"/>
    </w:rPr>
  </w:style>
  <w:style w:type="character" w:customStyle="1" w:styleId="a9">
    <w:name w:val="Подзаголовок Знак"/>
    <w:basedOn w:val="a0"/>
    <w:link w:val="a8"/>
    <w:rsid w:val="00E40FFA"/>
    <w:rPr>
      <w:rFonts w:ascii="Times New Roman" w:eastAsia="Times New Roman" w:hAnsi="Times New Roman" w:cs="Times New Roman"/>
      <w:sz w:val="32"/>
      <w:szCs w:val="20"/>
      <w:lang w:eastAsia="ru-RU"/>
    </w:rPr>
  </w:style>
  <w:style w:type="paragraph" w:styleId="aa">
    <w:name w:val="header"/>
    <w:basedOn w:val="a"/>
    <w:link w:val="ab"/>
    <w:uiPriority w:val="99"/>
    <w:semiHidden/>
    <w:unhideWhenUsed/>
    <w:rsid w:val="00DC14D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C14D8"/>
  </w:style>
  <w:style w:type="paragraph" w:styleId="ac">
    <w:name w:val="footer"/>
    <w:basedOn w:val="a"/>
    <w:link w:val="ad"/>
    <w:uiPriority w:val="99"/>
    <w:semiHidden/>
    <w:unhideWhenUsed/>
    <w:rsid w:val="00DC14D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DC14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3" Type="http://schemas.openxmlformats.org/officeDocument/2006/relationships/settings" Target="settings.xm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48.registrnpa.ru/" TargetMode="External"/><Relationship Id="rId5" Type="http://schemas.openxmlformats.org/officeDocument/2006/relationships/footnotes" Target="footnotes.xml"/><Relationship Id="rId15" Type="http://schemas.openxmlformats.org/officeDocument/2006/relationships/hyperlink" Target="http://ru48.registrnpa.ru/" TargetMode="External"/><Relationship Id="rId10" Type="http://schemas.openxmlformats.org/officeDocument/2006/relationships/hyperlink" Target="http://ru48.registrnpa.ru/" TargetMode="External"/><Relationship Id="rId4" Type="http://schemas.openxmlformats.org/officeDocument/2006/relationships/webSettings" Target="webSettings.xml"/><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20</Pages>
  <Words>10116</Words>
  <Characters>57663</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вася</cp:lastModifiedBy>
  <cp:revision>3</cp:revision>
  <cp:lastPrinted>2016-10-31T13:28:00Z</cp:lastPrinted>
  <dcterms:created xsi:type="dcterms:W3CDTF">2016-10-31T13:19:00Z</dcterms:created>
  <dcterms:modified xsi:type="dcterms:W3CDTF">2016-11-01T11:26:00Z</dcterms:modified>
</cp:coreProperties>
</file>