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15" w:rsidRDefault="00EA4215" w:rsidP="00EA4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pt;margin-top:-35.45pt;width:53.1pt;height:63.05pt;z-index:251658240">
            <v:imagedata r:id="rId4" o:title=""/>
          </v:shape>
          <o:OLEObject Type="Embed" ProgID="Photoshop.Image.6" ShapeID="_x0000_s1026" DrawAspect="Content" ObjectID="_1554810721" r:id="rId5">
            <o:FieldCodes>\s</o:FieldCodes>
          </o:OLEObject>
        </w:pict>
      </w:r>
    </w:p>
    <w:p w:rsidR="00EA4215" w:rsidRDefault="00EA4215" w:rsidP="00EA4215">
      <w:pPr>
        <w:ind w:firstLine="708"/>
        <w:jc w:val="center"/>
        <w:rPr>
          <w:b/>
          <w:bCs/>
          <w:sz w:val="28"/>
          <w:szCs w:val="28"/>
        </w:rPr>
      </w:pPr>
    </w:p>
    <w:p w:rsidR="00EA4215" w:rsidRDefault="00EA4215" w:rsidP="00EA4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EA4215" w:rsidRDefault="00EA4215" w:rsidP="00EA4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ПЕТРОВСКИЙ СЕЛЬСОВЕТ</w:t>
      </w:r>
    </w:p>
    <w:p w:rsidR="00EA4215" w:rsidRDefault="00EA4215" w:rsidP="00EA4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EA4215" w:rsidRDefault="00EA4215" w:rsidP="00EA421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A4215" w:rsidRDefault="00EA4215" w:rsidP="00EA421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EA4215" w:rsidRDefault="00EA4215" w:rsidP="00EA421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EA4215" w:rsidRDefault="00EA4215" w:rsidP="00EA421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E1598" w:rsidRDefault="008E1598" w:rsidP="008E1598">
      <w:pPr>
        <w:spacing w:after="120"/>
        <w:jc w:val="center"/>
      </w:pPr>
    </w:p>
    <w:p w:rsidR="008E1598" w:rsidRDefault="008E1598" w:rsidP="008E1598">
      <w:pPr>
        <w:jc w:val="both"/>
      </w:pPr>
      <w:r w:rsidRPr="008D4303">
        <w:t xml:space="preserve"> </w:t>
      </w:r>
      <w:r>
        <w:t xml:space="preserve"> </w:t>
      </w:r>
      <w:r w:rsidR="00EA4215">
        <w:t>19</w:t>
      </w:r>
      <w:r>
        <w:t xml:space="preserve"> апреля 2017</w:t>
      </w:r>
      <w:r w:rsidRPr="008D4303">
        <w:t xml:space="preserve"> г</w:t>
      </w:r>
      <w:r w:rsidR="00EA4215">
        <w:t>.</w:t>
      </w:r>
      <w:r w:rsidRPr="008D4303">
        <w:t xml:space="preserve">                                               </w:t>
      </w:r>
      <w:r>
        <w:t xml:space="preserve">             </w:t>
      </w:r>
      <w:r w:rsidR="00EA4215">
        <w:t xml:space="preserve">     </w:t>
      </w:r>
      <w:r>
        <w:t xml:space="preserve">     </w:t>
      </w:r>
      <w:r w:rsidRPr="008D4303">
        <w:t xml:space="preserve">  №</w:t>
      </w:r>
      <w:r>
        <w:t xml:space="preserve"> </w:t>
      </w:r>
      <w:r w:rsidR="00EA4215">
        <w:t>56-рс</w:t>
      </w:r>
      <w:r>
        <w:t xml:space="preserve"> </w:t>
      </w:r>
    </w:p>
    <w:p w:rsidR="008E1598" w:rsidRPr="008D4303" w:rsidRDefault="008E1598" w:rsidP="008E1598">
      <w:pPr>
        <w:jc w:val="both"/>
      </w:pPr>
    </w:p>
    <w:p w:rsidR="008E1598" w:rsidRPr="008D4303" w:rsidRDefault="008E1598" w:rsidP="008E1598">
      <w:pPr>
        <w:jc w:val="both"/>
      </w:pPr>
    </w:p>
    <w:p w:rsidR="008E1598" w:rsidRPr="00145179" w:rsidRDefault="008E1598" w:rsidP="008E1598">
      <w:pPr>
        <w:jc w:val="center"/>
        <w:rPr>
          <w:b/>
        </w:rPr>
      </w:pPr>
      <w:r w:rsidRPr="00145179">
        <w:rPr>
          <w:b/>
        </w:rPr>
        <w:t>О передаче Контрольно-счетной комиссии Добринского муниципального района</w:t>
      </w:r>
      <w:r>
        <w:rPr>
          <w:b/>
        </w:rPr>
        <w:t xml:space="preserve"> Липецкой области </w:t>
      </w:r>
      <w:r w:rsidRPr="00145179">
        <w:rPr>
          <w:b/>
        </w:rPr>
        <w:t xml:space="preserve">полномочий контрольно-счетного органа сельского поселения </w:t>
      </w:r>
      <w:r>
        <w:rPr>
          <w:b/>
        </w:rPr>
        <w:t>Петровский</w:t>
      </w:r>
      <w:r w:rsidRPr="00145179">
        <w:rPr>
          <w:b/>
        </w:rPr>
        <w:t xml:space="preserve"> сельсовет </w:t>
      </w:r>
      <w:r>
        <w:rPr>
          <w:b/>
        </w:rPr>
        <w:t xml:space="preserve">Добринского муниципального района Липецкой области </w:t>
      </w:r>
      <w:r w:rsidRPr="00145179">
        <w:rPr>
          <w:b/>
        </w:rPr>
        <w:t>по осуществлению внешнего муниципального финансового контроля.</w:t>
      </w:r>
    </w:p>
    <w:p w:rsidR="008E1598" w:rsidRDefault="008E1598" w:rsidP="008E1598">
      <w:pPr>
        <w:jc w:val="both"/>
      </w:pPr>
    </w:p>
    <w:p w:rsidR="008E1598" w:rsidRPr="008D4303" w:rsidRDefault="008E1598" w:rsidP="008E1598">
      <w:pPr>
        <w:jc w:val="both"/>
      </w:pPr>
    </w:p>
    <w:p w:rsidR="008E1598" w:rsidRDefault="008E1598" w:rsidP="008E1598">
      <w:pPr>
        <w:ind w:firstLine="708"/>
        <w:jc w:val="both"/>
      </w:pPr>
      <w:r w:rsidRPr="008D4303">
        <w:t xml:space="preserve">В соответствии с </w:t>
      </w:r>
      <w:r>
        <w:t>частью 11 статьи 3</w:t>
      </w:r>
      <w:r w:rsidRPr="008D4303">
        <w:t xml:space="preserve"> Федерального Закона от 0</w:t>
      </w:r>
      <w:r>
        <w:t>7.02.</w:t>
      </w:r>
      <w:r w:rsidRPr="008D4303">
        <w:t>20</w:t>
      </w:r>
      <w:r>
        <w:t>11</w:t>
      </w:r>
      <w:r w:rsidRPr="008D4303">
        <w:t xml:space="preserve"> г. </w:t>
      </w:r>
      <w:r>
        <w:t>№</w:t>
      </w:r>
      <w:r w:rsidRPr="008D4303">
        <w:t xml:space="preserve"> </w:t>
      </w:r>
      <w:r>
        <w:t>6</w:t>
      </w:r>
      <w:r w:rsidRPr="008D4303">
        <w:t>-Ф</w:t>
      </w:r>
      <w:r>
        <w:t>З «</w:t>
      </w:r>
      <w:r w:rsidRPr="008D4303">
        <w:t xml:space="preserve">Об общих принципах организации </w:t>
      </w:r>
      <w:r>
        <w:t xml:space="preserve">и деятельности контрольно-счетных органов субъектов </w:t>
      </w:r>
      <w:r w:rsidRPr="008D4303">
        <w:t>Российской Федерации</w:t>
      </w:r>
      <w:r>
        <w:t xml:space="preserve"> и муниципальных образований</w:t>
      </w:r>
      <w:r w:rsidRPr="008D4303">
        <w:t>»,</w:t>
      </w:r>
      <w:r>
        <w:t xml:space="preserve"> </w:t>
      </w:r>
      <w:r w:rsidRPr="008D4303">
        <w:t>Совет депутатов</w:t>
      </w:r>
      <w:r>
        <w:t xml:space="preserve"> сельского поселения Петровский сельсовет Добринского муниципального района Липецкой области</w:t>
      </w:r>
    </w:p>
    <w:p w:rsidR="008E1598" w:rsidRDefault="008E1598" w:rsidP="008E1598">
      <w:pPr>
        <w:ind w:firstLine="708"/>
        <w:jc w:val="both"/>
      </w:pPr>
    </w:p>
    <w:p w:rsidR="008E1598" w:rsidRPr="00145179" w:rsidRDefault="008E1598" w:rsidP="008E1598">
      <w:pPr>
        <w:ind w:firstLine="708"/>
        <w:jc w:val="both"/>
        <w:rPr>
          <w:b/>
        </w:rPr>
      </w:pPr>
      <w:r w:rsidRPr="00145179">
        <w:rPr>
          <w:b/>
        </w:rPr>
        <w:t xml:space="preserve"> РЕШИЛ:</w:t>
      </w:r>
    </w:p>
    <w:p w:rsidR="008E1598" w:rsidRPr="008D4303" w:rsidRDefault="008E1598" w:rsidP="008E1598">
      <w:pPr>
        <w:jc w:val="both"/>
      </w:pPr>
    </w:p>
    <w:p w:rsidR="008E1598" w:rsidRDefault="008E1598" w:rsidP="008E1598">
      <w:pPr>
        <w:ind w:firstLine="709"/>
        <w:jc w:val="both"/>
      </w:pPr>
      <w:r>
        <w:t xml:space="preserve">1. Передать Контрольно-счетной комиссии Добринского </w:t>
      </w:r>
      <w:r w:rsidRPr="008D4303">
        <w:t>му</w:t>
      </w:r>
      <w:r>
        <w:t xml:space="preserve">ниципального </w:t>
      </w:r>
      <w:r w:rsidRPr="008D4303">
        <w:t>район</w:t>
      </w:r>
      <w:r>
        <w:t>а Липецкой области п</w:t>
      </w:r>
      <w:r w:rsidRPr="008D4303">
        <w:t>олномочи</w:t>
      </w:r>
      <w:r>
        <w:t xml:space="preserve">я контрольно-счетного органа </w:t>
      </w:r>
      <w:r w:rsidRPr="008D4303">
        <w:t>сельско</w:t>
      </w:r>
      <w:r>
        <w:t>го</w:t>
      </w:r>
      <w:r w:rsidRPr="008D4303">
        <w:t xml:space="preserve"> поселени</w:t>
      </w:r>
      <w:r>
        <w:t>я Петровский сельсовет Добринского муниципального района Липецкой области по осуществлению внешнего муниципального финансового контроля</w:t>
      </w:r>
      <w:r w:rsidRPr="008D4303">
        <w:t>.</w:t>
      </w:r>
    </w:p>
    <w:p w:rsidR="008E1598" w:rsidRDefault="008E1598" w:rsidP="008E1598">
      <w:pPr>
        <w:ind w:firstLine="709"/>
        <w:jc w:val="both"/>
      </w:pPr>
      <w:r w:rsidRPr="008D4303">
        <w:t xml:space="preserve">2. </w:t>
      </w:r>
      <w:proofErr w:type="gramStart"/>
      <w:r>
        <w:t xml:space="preserve">Совету депутатов </w:t>
      </w:r>
      <w:r>
        <w:rPr>
          <w:bCs/>
          <w:color w:val="000000"/>
        </w:rPr>
        <w:t>сельского</w:t>
      </w:r>
      <w:r>
        <w:rPr>
          <w:bCs/>
        </w:rPr>
        <w:t xml:space="preserve"> поселения Петровский сельсовет</w:t>
      </w:r>
      <w:r>
        <w:t xml:space="preserve"> Добринского муниципального района Липецкой области подписать соглашение с</w:t>
      </w:r>
      <w:r w:rsidRPr="00031915">
        <w:t xml:space="preserve"> </w:t>
      </w:r>
      <w:r>
        <w:t xml:space="preserve">Советом депутатов Добринского муниципального района Липецкой области и </w:t>
      </w:r>
      <w:r w:rsidRPr="00B9669F">
        <w:t>Контрольно-счетн</w:t>
      </w:r>
      <w:r>
        <w:t>ой</w:t>
      </w:r>
      <w:r w:rsidRPr="00B9669F">
        <w:t xml:space="preserve"> </w:t>
      </w:r>
      <w:r>
        <w:t>комиссией Добринского</w:t>
      </w:r>
      <w:r w:rsidRPr="00B9669F">
        <w:t xml:space="preserve"> муниципального район</w:t>
      </w:r>
      <w:r>
        <w:t>а</w:t>
      </w:r>
      <w:r w:rsidRPr="00B9669F">
        <w:t xml:space="preserve"> </w:t>
      </w:r>
      <w:r>
        <w:t>Липецкой</w:t>
      </w:r>
      <w:r w:rsidRPr="00B9669F">
        <w:t xml:space="preserve"> област</w:t>
      </w:r>
      <w:r>
        <w:t xml:space="preserve">и о передаче Контрольно-счетной комиссии Добринского </w:t>
      </w:r>
      <w:r w:rsidRPr="008D4303">
        <w:t>му</w:t>
      </w:r>
      <w:r>
        <w:t xml:space="preserve">ниципального </w:t>
      </w:r>
      <w:r w:rsidRPr="008D4303">
        <w:t>район</w:t>
      </w:r>
      <w:r>
        <w:t>а Липецкой области п</w:t>
      </w:r>
      <w:r w:rsidRPr="008D4303">
        <w:t>олномочи</w:t>
      </w:r>
      <w:r>
        <w:t>й контрольно-счетного органа сельского поселения Петровский сельсовет Добринского муниципального района Липецкой области по осуществлению внешнего муниципального финансового контроля, согласно</w:t>
      </w:r>
      <w:r w:rsidRPr="008D4303">
        <w:t xml:space="preserve"> </w:t>
      </w:r>
      <w:r>
        <w:t>Приложения.</w:t>
      </w:r>
      <w:proofErr w:type="gramEnd"/>
    </w:p>
    <w:p w:rsidR="008E1598" w:rsidRPr="00F12F62" w:rsidRDefault="008E1598" w:rsidP="008E1598">
      <w:pPr>
        <w:ind w:firstLine="709"/>
        <w:jc w:val="both"/>
      </w:pPr>
      <w:r w:rsidRPr="008D4303">
        <w:t>3</w:t>
      </w:r>
      <w:r>
        <w:t xml:space="preserve">.  </w:t>
      </w:r>
      <w:r w:rsidRPr="008D4303">
        <w:t xml:space="preserve">Настоящее решение вступает </w:t>
      </w:r>
      <w:r w:rsidRPr="00F12F62">
        <w:t>в силу с</w:t>
      </w:r>
      <w:r>
        <w:t>о дня его опубликования</w:t>
      </w:r>
      <w:r w:rsidRPr="00F12F62">
        <w:t>.</w:t>
      </w:r>
    </w:p>
    <w:p w:rsidR="008E1598" w:rsidRDefault="008E1598" w:rsidP="008E1598">
      <w:pPr>
        <w:jc w:val="both"/>
      </w:pPr>
      <w:r>
        <w:t xml:space="preserve">     </w:t>
      </w:r>
    </w:p>
    <w:p w:rsidR="008E1598" w:rsidRDefault="008E1598" w:rsidP="008E1598">
      <w:pPr>
        <w:jc w:val="both"/>
      </w:pPr>
    </w:p>
    <w:p w:rsidR="008E1598" w:rsidRDefault="008E1598" w:rsidP="008E1598">
      <w:pPr>
        <w:jc w:val="both"/>
      </w:pPr>
    </w:p>
    <w:p w:rsidR="008E1598" w:rsidRPr="008D4303" w:rsidRDefault="008E1598" w:rsidP="008E1598">
      <w:pPr>
        <w:jc w:val="both"/>
      </w:pPr>
    </w:p>
    <w:p w:rsidR="008E1598" w:rsidRDefault="008E1598" w:rsidP="008E1598">
      <w:pPr>
        <w:jc w:val="both"/>
      </w:pPr>
      <w:r>
        <w:t>Председатель Совета депутатов</w:t>
      </w:r>
    </w:p>
    <w:p w:rsidR="008E1598" w:rsidRDefault="008E1598" w:rsidP="008E1598">
      <w:pPr>
        <w:jc w:val="both"/>
      </w:pPr>
      <w:r>
        <w:t>сельского поселения</w:t>
      </w:r>
    </w:p>
    <w:p w:rsidR="008E1598" w:rsidRPr="0048191D" w:rsidRDefault="008E1598" w:rsidP="008E1598">
      <w:pPr>
        <w:jc w:val="both"/>
        <w:rPr>
          <w:color w:val="4BACC6"/>
        </w:rPr>
      </w:pPr>
      <w:r w:rsidRPr="001F452A">
        <w:t>Петровский</w:t>
      </w:r>
      <w:r>
        <w:t xml:space="preserve"> сельсовет                                                                     </w:t>
      </w:r>
      <w:proofErr w:type="spellStart"/>
      <w:r>
        <w:t>Н.В.Лычкин</w:t>
      </w:r>
      <w:proofErr w:type="spellEnd"/>
    </w:p>
    <w:p w:rsidR="008E1598" w:rsidRDefault="008E1598" w:rsidP="008E1598">
      <w:pPr>
        <w:jc w:val="both"/>
      </w:pPr>
    </w:p>
    <w:p w:rsidR="008E1598" w:rsidRDefault="008E1598" w:rsidP="008E1598">
      <w:pPr>
        <w:jc w:val="both"/>
      </w:pPr>
    </w:p>
    <w:p w:rsidR="008E1598" w:rsidRDefault="008E1598" w:rsidP="008E1598">
      <w:pPr>
        <w:jc w:val="both"/>
        <w:rPr>
          <w:sz w:val="20"/>
          <w:szCs w:val="20"/>
        </w:rPr>
      </w:pPr>
    </w:p>
    <w:p w:rsidR="008E1598" w:rsidRDefault="008E1598" w:rsidP="008E1598">
      <w:pPr>
        <w:jc w:val="both"/>
        <w:rPr>
          <w:sz w:val="20"/>
          <w:szCs w:val="20"/>
        </w:rPr>
      </w:pPr>
    </w:p>
    <w:p w:rsidR="008E1598" w:rsidRDefault="008E1598" w:rsidP="008E1598">
      <w:pPr>
        <w:jc w:val="right"/>
        <w:rPr>
          <w:sz w:val="20"/>
          <w:szCs w:val="20"/>
        </w:rPr>
      </w:pPr>
    </w:p>
    <w:p w:rsidR="008E1598" w:rsidRDefault="008E1598" w:rsidP="008E15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 Совета депутатов</w:t>
      </w:r>
    </w:p>
    <w:p w:rsidR="008E1598" w:rsidRDefault="008E1598" w:rsidP="008E159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Петровский</w:t>
      </w:r>
      <w:r w:rsidRPr="0048191D">
        <w:rPr>
          <w:color w:val="4BACC6"/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8E1598" w:rsidRDefault="008E1598" w:rsidP="008E1598">
      <w:pPr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:rsidR="008E1598" w:rsidRDefault="008E1598" w:rsidP="008E1598">
      <w:pPr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</w:t>
      </w:r>
    </w:p>
    <w:p w:rsidR="008E1598" w:rsidRDefault="008E1598" w:rsidP="008E1598">
      <w:pPr>
        <w:jc w:val="right"/>
        <w:rPr>
          <w:sz w:val="20"/>
          <w:szCs w:val="20"/>
        </w:rPr>
      </w:pPr>
    </w:p>
    <w:p w:rsidR="008E1598" w:rsidRPr="0016682A" w:rsidRDefault="008E1598" w:rsidP="008E1598">
      <w:pPr>
        <w:jc w:val="center"/>
        <w:outlineLvl w:val="0"/>
        <w:rPr>
          <w:b/>
        </w:rPr>
      </w:pPr>
      <w:r w:rsidRPr="0016682A">
        <w:rPr>
          <w:b/>
        </w:rPr>
        <w:t>СОГЛАШЕНИЕ</w:t>
      </w:r>
    </w:p>
    <w:p w:rsidR="008E1598" w:rsidRPr="0016682A" w:rsidRDefault="008E1598" w:rsidP="008E1598">
      <w:pPr>
        <w:jc w:val="center"/>
        <w:rPr>
          <w:b/>
        </w:rPr>
      </w:pPr>
      <w:r w:rsidRPr="0016682A">
        <w:rPr>
          <w:b/>
        </w:rPr>
        <w:t>о передаче полномочий по осуществлению внешнего муниципального финансового контроля.</w:t>
      </w:r>
    </w:p>
    <w:p w:rsidR="008E1598" w:rsidRPr="0016682A" w:rsidRDefault="008E1598" w:rsidP="008E1598">
      <w:pPr>
        <w:shd w:val="clear" w:color="auto" w:fill="FFFFFF"/>
        <w:ind w:firstLine="709"/>
        <w:jc w:val="both"/>
        <w:rPr>
          <w:color w:val="000000"/>
        </w:rPr>
      </w:pPr>
    </w:p>
    <w:p w:rsidR="008E1598" w:rsidRPr="00EA4215" w:rsidRDefault="008E1598" w:rsidP="008E1598">
      <w:pPr>
        <w:shd w:val="clear" w:color="auto" w:fill="FFFFFF"/>
        <w:ind w:firstLine="709"/>
        <w:jc w:val="both"/>
      </w:pPr>
      <w:r w:rsidRPr="00EA4215">
        <w:t>п. Добринка                                                                    « ___»  __________ 2016 года</w:t>
      </w:r>
    </w:p>
    <w:p w:rsidR="008E1598" w:rsidRPr="00A1362B" w:rsidRDefault="008E1598" w:rsidP="008E1598">
      <w:pPr>
        <w:shd w:val="clear" w:color="auto" w:fill="FFFFFF"/>
        <w:ind w:firstLine="709"/>
        <w:jc w:val="both"/>
        <w:rPr>
          <w:color w:val="FF0000"/>
        </w:rPr>
      </w:pPr>
    </w:p>
    <w:p w:rsidR="008E1598" w:rsidRDefault="008E1598" w:rsidP="008E1598">
      <w:pPr>
        <w:pStyle w:val="a4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B9669F">
        <w:rPr>
          <w:rFonts w:ascii="Times New Roman" w:hAnsi="Times New Roman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B66C3C">
          <w:rPr>
            <w:rStyle w:val="a3"/>
            <w:rFonts w:ascii="Times New Roman" w:hAnsi="Times New Roman"/>
            <w:color w:val="000000"/>
            <w:u w:val="none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66C3C">
        <w:rPr>
          <w:rFonts w:ascii="Times New Roman" w:hAnsi="Times New Roman"/>
        </w:rPr>
        <w:t xml:space="preserve">, </w:t>
      </w:r>
      <w:r w:rsidRPr="00B9669F">
        <w:rPr>
          <w:rFonts w:ascii="Times New Roman" w:hAnsi="Times New Roman"/>
        </w:rPr>
        <w:t xml:space="preserve">Совет депутатов </w:t>
      </w:r>
      <w:r>
        <w:rPr>
          <w:rFonts w:ascii="Times New Roman" w:hAnsi="Times New Roman"/>
        </w:rPr>
        <w:t>сельского поселения Петровский сельсовет Добринского муниципального района Липецкой области (далее – Совет депутатов сельского поселения) в лице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Председателя Совета депутатов сельского поселения Петровский сельсовет, действующего на основании Устава сельского поселения Петровский сельсовет Добринского муниципального района Липецкой области </w:t>
      </w:r>
      <w:proofErr w:type="spellStart"/>
      <w:r>
        <w:rPr>
          <w:rFonts w:ascii="Times New Roman" w:hAnsi="Times New Roman"/>
        </w:rPr>
        <w:t>Лычкина</w:t>
      </w:r>
      <w:proofErr w:type="spellEnd"/>
      <w:r>
        <w:rPr>
          <w:rFonts w:ascii="Times New Roman" w:hAnsi="Times New Roman"/>
        </w:rPr>
        <w:t xml:space="preserve"> Н.В. с одной стороны, Совет депутатов Добринского муниципального района Липецкой области (далее – Совет депутатов района) в лице Председателя Совета депутатов Добринского муниципального района Липецкой области Денисова М.Б., действующего на основании Устава Добринского муниципального района Липецкой области с</w:t>
      </w:r>
      <w:proofErr w:type="gramEnd"/>
      <w:r>
        <w:rPr>
          <w:rFonts w:ascii="Times New Roman" w:hAnsi="Times New Roman"/>
        </w:rPr>
        <w:t xml:space="preserve"> другой стороны, заключили настоящее Соглашение о нижеследующем.</w:t>
      </w:r>
    </w:p>
    <w:p w:rsidR="008E1598" w:rsidRDefault="008E1598" w:rsidP="008E1598"/>
    <w:p w:rsidR="008E1598" w:rsidRPr="0016682A" w:rsidRDefault="008E1598" w:rsidP="008E1598">
      <w:pPr>
        <w:shd w:val="clear" w:color="auto" w:fill="FFFFFF"/>
        <w:spacing w:line="276" w:lineRule="auto"/>
        <w:ind w:firstLine="540"/>
        <w:jc w:val="both"/>
        <w:rPr>
          <w:b/>
          <w:color w:val="000000"/>
        </w:rPr>
      </w:pPr>
      <w:r w:rsidRPr="0016682A">
        <w:rPr>
          <w:b/>
          <w:color w:val="000000"/>
        </w:rPr>
        <w:t>1. Предмет Соглашения</w:t>
      </w:r>
    </w:p>
    <w:p w:rsidR="008E1598" w:rsidRPr="00250A71" w:rsidRDefault="008E1598" w:rsidP="008E159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6682A">
        <w:rPr>
          <w:color w:val="000000"/>
        </w:rPr>
        <w:t>1.</w:t>
      </w:r>
      <w:r>
        <w:rPr>
          <w:color w:val="000000"/>
        </w:rPr>
        <w:t>1</w:t>
      </w:r>
      <w:r w:rsidRPr="0016682A">
        <w:rPr>
          <w:color w:val="000000"/>
        </w:rPr>
        <w:t xml:space="preserve">. </w:t>
      </w:r>
      <w:proofErr w:type="gramStart"/>
      <w:r w:rsidRPr="0016682A">
        <w:rPr>
          <w:color w:val="000000"/>
        </w:rPr>
        <w:t xml:space="preserve">Предметом настоящего Соглашения является передача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 района</w:t>
      </w:r>
      <w:r w:rsidRPr="0016682A">
        <w:rPr>
          <w:color w:val="000000"/>
        </w:rPr>
        <w:t xml:space="preserve"> полномочий контрольно-счетного органа </w:t>
      </w:r>
      <w:r>
        <w:rPr>
          <w:color w:val="000000"/>
        </w:rPr>
        <w:t xml:space="preserve">сельского поселения </w:t>
      </w:r>
      <w:r>
        <w:t>Петровский</w:t>
      </w:r>
      <w:r>
        <w:rPr>
          <w:color w:val="000000"/>
        </w:rPr>
        <w:t xml:space="preserve"> сельсовет Добринского муниципального района Липецкой области </w:t>
      </w:r>
      <w:r w:rsidRPr="0016682A">
        <w:rPr>
          <w:color w:val="000000"/>
        </w:rPr>
        <w:t>(далее – контрольно-счетный орган поселения</w:t>
      </w:r>
      <w:r>
        <w:rPr>
          <w:color w:val="000000"/>
        </w:rPr>
        <w:t xml:space="preserve">) </w:t>
      </w:r>
      <w:r w:rsidRPr="0016682A">
        <w:rPr>
          <w:color w:val="000000"/>
        </w:rPr>
        <w:t xml:space="preserve">по осуществлению внешнего муниципального финансового контроля и передача из бюджета </w:t>
      </w:r>
      <w:r>
        <w:t>Петровского</w:t>
      </w:r>
      <w:r w:rsidRPr="00B05801">
        <w:rPr>
          <w:color w:val="4BACC6"/>
        </w:rPr>
        <w:t xml:space="preserve"> </w:t>
      </w:r>
      <w:r>
        <w:rPr>
          <w:color w:val="000000"/>
        </w:rPr>
        <w:t>сельского</w:t>
      </w:r>
      <w:r w:rsidRPr="00B9669F">
        <w:rPr>
          <w:color w:val="000000"/>
        </w:rPr>
        <w:t xml:space="preserve"> </w:t>
      </w:r>
      <w:r>
        <w:rPr>
          <w:color w:val="000000"/>
        </w:rPr>
        <w:t>поселения Добринского муниципального района Липецкой области (</w:t>
      </w:r>
      <w:r w:rsidRPr="0016682A">
        <w:rPr>
          <w:color w:val="000000"/>
        </w:rPr>
        <w:t xml:space="preserve">далее – </w:t>
      </w:r>
      <w:r>
        <w:rPr>
          <w:color w:val="000000"/>
        </w:rPr>
        <w:t xml:space="preserve">сельское </w:t>
      </w:r>
      <w:r w:rsidRPr="0016682A">
        <w:rPr>
          <w:color w:val="000000"/>
        </w:rPr>
        <w:t xml:space="preserve">поселение) в бюджет </w:t>
      </w:r>
      <w:r>
        <w:rPr>
          <w:color w:val="000000"/>
        </w:rPr>
        <w:t xml:space="preserve">Добринского </w:t>
      </w:r>
      <w:r w:rsidRPr="0016682A">
        <w:rPr>
          <w:color w:val="000000"/>
        </w:rPr>
        <w:t>муниципального</w:t>
      </w:r>
      <w:r>
        <w:rPr>
          <w:color w:val="000000"/>
        </w:rPr>
        <w:t xml:space="preserve"> района </w:t>
      </w:r>
      <w:r w:rsidRPr="0016682A">
        <w:rPr>
          <w:color w:val="000000"/>
        </w:rPr>
        <w:t>межбюджетных трансфертов на осуществление переданных полномочий.</w:t>
      </w:r>
      <w:proofErr w:type="gramEnd"/>
    </w:p>
    <w:p w:rsidR="008E1598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16682A">
        <w:rPr>
          <w:color w:val="000000"/>
        </w:rPr>
        <w:t>Контрольно-счетно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 xml:space="preserve">комиссии </w:t>
      </w:r>
      <w:r w:rsidRPr="0016682A">
        <w:rPr>
          <w:color w:val="000000"/>
        </w:rPr>
        <w:t>район</w:t>
      </w:r>
      <w:r>
        <w:rPr>
          <w:color w:val="000000"/>
        </w:rPr>
        <w:t>а</w:t>
      </w:r>
      <w:r w:rsidRPr="0016682A">
        <w:rPr>
          <w:color w:val="000000"/>
        </w:rPr>
        <w:t xml:space="preserve"> передаются </w:t>
      </w:r>
      <w:r>
        <w:rPr>
          <w:color w:val="000000"/>
        </w:rPr>
        <w:t xml:space="preserve">следующие </w:t>
      </w:r>
      <w:r w:rsidRPr="0016682A">
        <w:rPr>
          <w:color w:val="000000"/>
        </w:rPr>
        <w:t xml:space="preserve">полномочия </w:t>
      </w:r>
      <w:r>
        <w:rPr>
          <w:color w:val="000000"/>
        </w:rPr>
        <w:t>по осуществлению внешнего муниципального контроля:</w:t>
      </w:r>
    </w:p>
    <w:p w:rsidR="008E1598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1)</w:t>
      </w:r>
      <w:r w:rsidRPr="0016682A">
        <w:rPr>
          <w:color w:val="000000"/>
        </w:rPr>
        <w:t xml:space="preserve"> </w:t>
      </w:r>
      <w:r>
        <w:rPr>
          <w:color w:val="000000"/>
        </w:rPr>
        <w:t>в</w:t>
      </w:r>
      <w:r w:rsidRPr="0016682A">
        <w:rPr>
          <w:color w:val="000000"/>
        </w:rPr>
        <w:t xml:space="preserve">нешняя проверка годового отчета об исполнении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</w:t>
      </w:r>
      <w:r>
        <w:rPr>
          <w:color w:val="000000"/>
        </w:rPr>
        <w:t>;</w:t>
      </w:r>
    </w:p>
    <w:p w:rsidR="008E1598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2)</w:t>
      </w:r>
      <w:r w:rsidRPr="0016682A">
        <w:rPr>
          <w:color w:val="000000"/>
        </w:rPr>
        <w:t xml:space="preserve"> экспертиза проекта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</w:t>
      </w:r>
      <w:r>
        <w:rPr>
          <w:color w:val="000000"/>
        </w:rPr>
        <w:t>;</w:t>
      </w:r>
    </w:p>
    <w:p w:rsidR="008E1598" w:rsidRPr="0016682A" w:rsidRDefault="008E1598" w:rsidP="008E1598">
      <w:pPr>
        <w:shd w:val="clear" w:color="auto" w:fill="FFFFFF"/>
        <w:spacing w:line="276" w:lineRule="auto"/>
        <w:jc w:val="both"/>
        <w:rPr>
          <w:color w:val="000000"/>
        </w:rPr>
      </w:pPr>
      <w:r w:rsidRPr="0016682A">
        <w:rPr>
          <w:color w:val="000000"/>
        </w:rPr>
        <w:t>ежегодно включаются в план работы контрольно-счетно</w:t>
      </w:r>
      <w:r>
        <w:rPr>
          <w:color w:val="000000"/>
        </w:rPr>
        <w:t>й</w:t>
      </w:r>
      <w:r w:rsidRPr="0016682A">
        <w:rPr>
          <w:color w:val="000000"/>
          <w:vertAlign w:val="superscript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>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6682A">
        <w:rPr>
          <w:color w:val="000000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на основании  предложений </w:t>
      </w:r>
      <w:r>
        <w:rPr>
          <w:color w:val="000000"/>
        </w:rPr>
        <w:t>сельского</w:t>
      </w:r>
      <w:r w:rsidRPr="0016682A">
        <w:rPr>
          <w:color w:val="000000"/>
        </w:rPr>
        <w:t xml:space="preserve"> поселения, представляемых в сроки, установленные для формирования плана работы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района. 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</w:pPr>
      <w:r w:rsidRPr="0016682A">
        <w:t>Количество указанных мероприятий определяется  с учетом средств, переданных на исполнение полномочий.</w:t>
      </w:r>
    </w:p>
    <w:p w:rsidR="008E1598" w:rsidRPr="0016682A" w:rsidRDefault="008E1598" w:rsidP="008E1598">
      <w:pPr>
        <w:keepNext/>
        <w:shd w:val="clear" w:color="auto" w:fill="FFFFFF"/>
        <w:spacing w:before="120" w:line="276" w:lineRule="auto"/>
        <w:ind w:left="709"/>
        <w:jc w:val="both"/>
        <w:rPr>
          <w:b/>
          <w:color w:val="000000"/>
        </w:rPr>
      </w:pPr>
      <w:r w:rsidRPr="0016682A">
        <w:rPr>
          <w:b/>
          <w:color w:val="000000"/>
        </w:rPr>
        <w:lastRenderedPageBreak/>
        <w:t>2. Срок действия Соглашения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6682A">
        <w:rPr>
          <w:color w:val="000000"/>
        </w:rPr>
        <w:t xml:space="preserve">2.1. Соглашение заключено на срок </w:t>
      </w:r>
      <w:r>
        <w:rPr>
          <w:color w:val="000000"/>
        </w:rPr>
        <w:t xml:space="preserve">один год </w:t>
      </w:r>
      <w:r w:rsidRPr="0016682A">
        <w:rPr>
          <w:color w:val="000000"/>
        </w:rPr>
        <w:t>и действует в период с 1 января</w:t>
      </w:r>
      <w:r>
        <w:rPr>
          <w:color w:val="000000"/>
        </w:rPr>
        <w:t xml:space="preserve"> 2017</w:t>
      </w:r>
      <w:r w:rsidRPr="0016682A">
        <w:rPr>
          <w:color w:val="000000"/>
        </w:rPr>
        <w:t xml:space="preserve"> г. по 31 декабря </w:t>
      </w:r>
      <w:r>
        <w:rPr>
          <w:color w:val="000000"/>
        </w:rPr>
        <w:t>2017</w:t>
      </w:r>
      <w:r w:rsidRPr="0016682A">
        <w:rPr>
          <w:color w:val="000000"/>
        </w:rPr>
        <w:t> г.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6682A">
        <w:rPr>
          <w:color w:val="000000"/>
        </w:rPr>
        <w:t xml:space="preserve">2.2. </w:t>
      </w:r>
      <w:proofErr w:type="gramStart"/>
      <w:r w:rsidRPr="0016682A">
        <w:rPr>
          <w:color w:val="000000"/>
        </w:rPr>
        <w:t>При отсутствии письменного обращения какой-либо из сторон о прекращении действия Соглашения,</w:t>
      </w:r>
      <w:r>
        <w:rPr>
          <w:color w:val="000000"/>
        </w:rPr>
        <w:t xml:space="preserve"> в срок до 15 ноября текущего года,</w:t>
      </w:r>
      <w:r w:rsidRPr="0016682A">
        <w:rPr>
          <w:color w:val="000000"/>
        </w:rPr>
        <w:t xml:space="preserve"> Соглашение считается пролонгированным на</w:t>
      </w:r>
      <w:r>
        <w:rPr>
          <w:color w:val="000000"/>
        </w:rPr>
        <w:t xml:space="preserve"> следующий год</w:t>
      </w:r>
      <w:r w:rsidRPr="0016682A">
        <w:rPr>
          <w:color w:val="000000"/>
        </w:rPr>
        <w:t>.</w:t>
      </w:r>
      <w:proofErr w:type="gramEnd"/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6682A">
        <w:rPr>
          <w:color w:val="000000"/>
        </w:rPr>
        <w:t xml:space="preserve">2.3. В случае если решением </w:t>
      </w:r>
      <w:r>
        <w:t>Совет депутатов сельского поселения</w:t>
      </w:r>
      <w:r w:rsidRPr="0016682A">
        <w:rPr>
          <w:color w:val="000000"/>
        </w:rPr>
        <w:t xml:space="preserve"> о бюджете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E1598" w:rsidRPr="0016682A" w:rsidRDefault="008E1598" w:rsidP="008E1598">
      <w:pPr>
        <w:keepNext/>
        <w:shd w:val="clear" w:color="auto" w:fill="FFFFFF"/>
        <w:spacing w:before="120" w:line="276" w:lineRule="auto"/>
        <w:ind w:left="709"/>
        <w:jc w:val="both"/>
        <w:rPr>
          <w:b/>
          <w:color w:val="000000"/>
          <w:spacing w:val="-2"/>
        </w:rPr>
      </w:pPr>
      <w:r w:rsidRPr="0016682A">
        <w:rPr>
          <w:b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8E1598" w:rsidRPr="00CF77C6" w:rsidRDefault="008E1598" w:rsidP="008E1598">
      <w:pPr>
        <w:shd w:val="clear" w:color="auto" w:fill="FFFFFF"/>
        <w:spacing w:line="276" w:lineRule="auto"/>
        <w:ind w:firstLine="709"/>
        <w:jc w:val="both"/>
      </w:pPr>
      <w:r w:rsidRPr="0016682A">
        <w:rPr>
          <w:color w:val="000000"/>
        </w:rPr>
        <w:t>3.1.</w:t>
      </w:r>
      <w:r>
        <w:rPr>
          <w:color w:val="000000"/>
        </w:rPr>
        <w:t xml:space="preserve">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 </w:t>
      </w:r>
      <w:r w:rsidRPr="0016682A">
        <w:rPr>
          <w:color w:val="000000"/>
        </w:rPr>
        <w:t xml:space="preserve">на </w:t>
      </w:r>
      <w:r>
        <w:rPr>
          <w:color w:val="000000"/>
        </w:rPr>
        <w:t xml:space="preserve">2017 год  равен </w:t>
      </w:r>
      <w:r w:rsidRPr="0030267A">
        <w:t>17800 (Семнадцать тысяч восемьсот) рублей 00 копеек.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6682A">
        <w:rPr>
          <w:color w:val="000000"/>
        </w:rPr>
        <w:t>3.</w:t>
      </w:r>
      <w:r>
        <w:rPr>
          <w:color w:val="000000"/>
        </w:rPr>
        <w:t>2</w:t>
      </w:r>
      <w:r w:rsidRPr="0016682A">
        <w:rPr>
          <w:color w:val="000000"/>
        </w:rPr>
        <w:t xml:space="preserve">. Ежегодный объем межбюджетных трансфертов перечисляется двумя частями в сроки до 1 </w:t>
      </w:r>
      <w:r>
        <w:rPr>
          <w:color w:val="000000"/>
        </w:rPr>
        <w:t>февраля (в 2017 году до 1 мая)</w:t>
      </w:r>
      <w:r w:rsidRPr="0016682A">
        <w:rPr>
          <w:color w:val="000000"/>
        </w:rPr>
        <w:t xml:space="preserve"> (не менее 1/2 годового объема межбюджетных трансфертов) и до 1 </w:t>
      </w:r>
      <w:r>
        <w:rPr>
          <w:color w:val="000000"/>
        </w:rPr>
        <w:t>июля</w:t>
      </w:r>
      <w:r w:rsidRPr="0016682A">
        <w:rPr>
          <w:color w:val="000000"/>
        </w:rPr>
        <w:t xml:space="preserve"> (оставшаяся част</w:t>
      </w:r>
      <w:r>
        <w:rPr>
          <w:color w:val="000000"/>
        </w:rPr>
        <w:t>ь межбюджетных трансфертов).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</w:pPr>
      <w:r w:rsidRPr="0016682A">
        <w:t>3.</w:t>
      </w:r>
      <w:r>
        <w:t>3</w:t>
      </w:r>
      <w:r w:rsidRPr="0016682A">
        <w:t xml:space="preserve">. Расходы бюджета </w:t>
      </w:r>
      <w:r>
        <w:t xml:space="preserve">сельского </w:t>
      </w:r>
      <w:r w:rsidRPr="0016682A">
        <w:t>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8E1598" w:rsidRDefault="008E1598" w:rsidP="008E1598">
      <w:pPr>
        <w:shd w:val="clear" w:color="auto" w:fill="FFFFFF"/>
        <w:spacing w:line="276" w:lineRule="auto"/>
        <w:ind w:firstLine="708"/>
        <w:jc w:val="both"/>
      </w:pPr>
      <w:r w:rsidRPr="0016682A">
        <w:t>3.</w:t>
      </w:r>
      <w:r>
        <w:t>5</w:t>
      </w:r>
      <w:r w:rsidRPr="0016682A">
        <w:t>. Межбюджетные трансферты зачисляются в бюджет муниципального района по соответствующему коду бюджетной классификации доходов</w:t>
      </w:r>
      <w:r>
        <w:t xml:space="preserve"> (приложение 1)</w:t>
      </w:r>
      <w:r w:rsidRPr="0016682A">
        <w:t xml:space="preserve">. 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</w:pPr>
      <w:r>
        <w:t>3.6. Для проведения Контрольно-счетной комиссией района контрольных и экспертно-аналитических внеплановых мероприятий в соответствии с предложениями сельского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8E1598" w:rsidRDefault="008E1598" w:rsidP="008E1598">
      <w:pPr>
        <w:keepNext/>
        <w:shd w:val="clear" w:color="auto" w:fill="FFFFFF"/>
        <w:spacing w:before="120" w:line="276" w:lineRule="auto"/>
        <w:ind w:left="709"/>
        <w:jc w:val="both"/>
        <w:rPr>
          <w:b/>
          <w:color w:val="000000"/>
          <w:spacing w:val="-2"/>
        </w:rPr>
      </w:pPr>
      <w:r w:rsidRPr="0016682A">
        <w:rPr>
          <w:b/>
          <w:color w:val="000000"/>
          <w:spacing w:val="-2"/>
        </w:rPr>
        <w:t>4. Права и обязанности сторон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  <w:vertAlign w:val="superscript"/>
        </w:rPr>
      </w:pPr>
      <w:r w:rsidRPr="0016682A">
        <w:rPr>
          <w:color w:val="000000"/>
        </w:rPr>
        <w:t>4.1.</w:t>
      </w:r>
      <w:r>
        <w:rPr>
          <w:color w:val="000000"/>
        </w:rPr>
        <w:t xml:space="preserve">Совет депутатов </w:t>
      </w:r>
      <w:r w:rsidRPr="0016682A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</w:t>
      </w:r>
      <w:r w:rsidRPr="0016682A">
        <w:rPr>
          <w:color w:val="000000"/>
        </w:rPr>
        <w:t>: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16682A">
        <w:rPr>
          <w:color w:val="000000"/>
        </w:rPr>
        <w:t>4.1.1</w:t>
      </w:r>
      <w:r>
        <w:rPr>
          <w:color w:val="000000"/>
        </w:rPr>
        <w:t>.</w:t>
      </w:r>
      <w:r w:rsidRPr="0016682A">
        <w:rPr>
          <w:color w:val="000000"/>
        </w:rPr>
        <w:t xml:space="preserve"> устанавливает в муниципальных правовых актах полномочия контрольно-счетно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по осуществлению предусмотренных настоящим Соглашением полномочий;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16682A">
        <w:rPr>
          <w:color w:val="000000"/>
        </w:rPr>
        <w:t>4.1.2</w:t>
      </w:r>
      <w:r>
        <w:rPr>
          <w:color w:val="000000"/>
        </w:rPr>
        <w:t>.</w:t>
      </w:r>
      <w:r w:rsidRPr="0016682A">
        <w:rPr>
          <w:color w:val="000000"/>
        </w:rPr>
        <w:t xml:space="preserve"> устанавливает штатную численность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8E1598" w:rsidRPr="0016682A" w:rsidRDefault="008E1598" w:rsidP="008E1598">
      <w:pPr>
        <w:shd w:val="clear" w:color="auto" w:fill="FFFFFF"/>
        <w:spacing w:line="276" w:lineRule="auto"/>
        <w:ind w:left="900"/>
        <w:jc w:val="both"/>
        <w:rPr>
          <w:color w:val="000000"/>
        </w:rPr>
      </w:pPr>
      <w:r w:rsidRPr="0016682A">
        <w:rPr>
          <w:color w:val="000000"/>
        </w:rPr>
        <w:t>4.2. Контрольно-счетн</w:t>
      </w:r>
      <w:r>
        <w:rPr>
          <w:color w:val="000000"/>
        </w:rPr>
        <w:t>ая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комиссия района</w:t>
      </w:r>
      <w:r w:rsidRPr="0016682A">
        <w:rPr>
          <w:color w:val="000000"/>
        </w:rPr>
        <w:t>: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>4.2.1</w:t>
      </w:r>
      <w:r>
        <w:rPr>
          <w:color w:val="000000"/>
        </w:rPr>
        <w:t>.</w:t>
      </w:r>
      <w:r w:rsidRPr="0016682A">
        <w:rPr>
          <w:color w:val="000000"/>
        </w:rPr>
        <w:t xml:space="preserve"> включает в планы своей работы: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 xml:space="preserve">ежегодно - внешнюю проверку годового отчета об исполнении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 xml:space="preserve">поселения и экспертизу проекта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4.2.2.</w:t>
      </w:r>
      <w:r w:rsidRPr="0016682A">
        <w:rPr>
          <w:color w:val="000000"/>
        </w:rPr>
        <w:t xml:space="preserve"> для подготовки к внешней проверке годового отчета об исполнении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 xml:space="preserve">поселения имеет право в течение соответствующего года осуществлять </w:t>
      </w:r>
      <w:proofErr w:type="gramStart"/>
      <w:r w:rsidRPr="0016682A">
        <w:rPr>
          <w:color w:val="000000"/>
        </w:rPr>
        <w:t xml:space="preserve">контроль </w:t>
      </w:r>
      <w:r w:rsidRPr="0016682A">
        <w:rPr>
          <w:color w:val="000000"/>
        </w:rPr>
        <w:lastRenderedPageBreak/>
        <w:t>за</w:t>
      </w:r>
      <w:proofErr w:type="gramEnd"/>
      <w:r w:rsidRPr="0016682A">
        <w:rPr>
          <w:color w:val="000000"/>
        </w:rPr>
        <w:t xml:space="preserve"> исполнением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 xml:space="preserve">поселения и использованием средств бюджета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 xml:space="preserve">4.2.3. </w:t>
      </w:r>
      <w:r w:rsidRPr="0016682A">
        <w:rPr>
          <w:color w:val="000000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4.2.4.</w:t>
      </w:r>
      <w:r w:rsidRPr="0016682A">
        <w:rPr>
          <w:color w:val="000000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 xml:space="preserve">поселения, вправе направлять </w:t>
      </w:r>
      <w:r>
        <w:rPr>
          <w:color w:val="000000"/>
        </w:rPr>
        <w:t>сельскому</w:t>
      </w:r>
      <w:r w:rsidRPr="0016682A">
        <w:rPr>
          <w:color w:val="000000"/>
        </w:rPr>
        <w:t xml:space="preserve"> поселени</w:t>
      </w:r>
      <w:r>
        <w:rPr>
          <w:color w:val="000000"/>
        </w:rPr>
        <w:t>ю</w:t>
      </w:r>
      <w:r w:rsidRPr="0016682A">
        <w:rPr>
          <w:color w:val="000000"/>
        </w:rPr>
        <w:t xml:space="preserve"> соответствующие предложения;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4.2.5.</w:t>
      </w:r>
      <w:r w:rsidRPr="0016682A">
        <w:rPr>
          <w:color w:val="000000"/>
        </w:rPr>
        <w:t xml:space="preserve"> обеспечивает использование средств</w:t>
      </w:r>
      <w:r>
        <w:rPr>
          <w:color w:val="000000"/>
        </w:rPr>
        <w:t>,</w:t>
      </w:r>
      <w:r w:rsidRPr="0016682A">
        <w:rPr>
          <w:color w:val="000000"/>
        </w:rPr>
        <w:t xml:space="preserve"> предусмотренных настоящим Соглашением</w:t>
      </w:r>
      <w:r>
        <w:rPr>
          <w:color w:val="000000"/>
        </w:rPr>
        <w:t>,</w:t>
      </w:r>
      <w:r w:rsidRPr="0016682A">
        <w:rPr>
          <w:color w:val="000000"/>
        </w:rPr>
        <w:t xml:space="preserve"> межбюджетных тран</w:t>
      </w:r>
      <w:r>
        <w:rPr>
          <w:color w:val="000000"/>
        </w:rPr>
        <w:t xml:space="preserve">сфертов на оплату труда </w:t>
      </w:r>
      <w:r w:rsidRPr="0016682A">
        <w:rPr>
          <w:color w:val="000000"/>
        </w:rPr>
        <w:t xml:space="preserve"> работников с начислениями</w:t>
      </w:r>
      <w:r>
        <w:rPr>
          <w:color w:val="000000"/>
        </w:rPr>
        <w:t>, связанных с осуществлением полномочий;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4.2.6.</w:t>
      </w:r>
      <w:r w:rsidRPr="0016682A">
        <w:rPr>
          <w:color w:val="000000"/>
        </w:rPr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8E1598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4.2.7.</w:t>
      </w:r>
      <w:r w:rsidRPr="0016682A">
        <w:rPr>
          <w:color w:val="000000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</w:t>
      </w:r>
      <w:r>
        <w:rPr>
          <w:color w:val="000000"/>
        </w:rPr>
        <w:t xml:space="preserve"> в бюджет муниципального района, </w:t>
      </w:r>
    </w:p>
    <w:p w:rsidR="008E1598" w:rsidRPr="0016682A" w:rsidRDefault="008E1598" w:rsidP="008E159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уведомив в письменном виде Совет депутатов сельского поселения за 15 дней до приостановления полномочий.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 xml:space="preserve">4.3. </w:t>
      </w:r>
      <w:r>
        <w:rPr>
          <w:color w:val="000000"/>
        </w:rPr>
        <w:t>Совет депутатов сельского поселения</w:t>
      </w:r>
      <w:r w:rsidRPr="0016682A">
        <w:rPr>
          <w:color w:val="000000"/>
        </w:rPr>
        <w:t>: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>4.3.1</w:t>
      </w:r>
      <w:r>
        <w:rPr>
          <w:color w:val="000000"/>
        </w:rPr>
        <w:t>.</w:t>
      </w:r>
      <w:r w:rsidRPr="0016682A">
        <w:rPr>
          <w:color w:val="000000"/>
        </w:rPr>
        <w:t xml:space="preserve"> утверждает в решении о бюджете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>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8E1598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4.3.2. обращаться</w:t>
      </w:r>
      <w:r w:rsidRPr="0016682A">
        <w:rPr>
          <w:color w:val="000000"/>
        </w:rPr>
        <w:t xml:space="preserve"> в 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</w:t>
      </w:r>
      <w:r>
        <w:rPr>
          <w:color w:val="000000"/>
        </w:rPr>
        <w:t>ую комиссию</w:t>
      </w:r>
      <w:r w:rsidRPr="0016682A">
        <w:rPr>
          <w:color w:val="000000"/>
        </w:rPr>
        <w:t xml:space="preserve"> района </w:t>
      </w:r>
      <w:r>
        <w:rPr>
          <w:color w:val="000000"/>
        </w:rPr>
        <w:t>с</w:t>
      </w:r>
      <w:r w:rsidRPr="0016682A">
        <w:rPr>
          <w:color w:val="000000"/>
        </w:rPr>
        <w:t xml:space="preserve"> предложения</w:t>
      </w:r>
      <w:r>
        <w:rPr>
          <w:color w:val="000000"/>
        </w:rPr>
        <w:t>ми</w:t>
      </w:r>
      <w:r w:rsidRPr="0016682A">
        <w:rPr>
          <w:color w:val="000000"/>
        </w:rPr>
        <w:t xml:space="preserve"> о проведении </w:t>
      </w:r>
      <w:r>
        <w:rPr>
          <w:color w:val="000000"/>
        </w:rPr>
        <w:t>экспертизы соответствующих муниципальных правовых актов  и их проектов;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4.3.3.  обращаться в Контрольно-счетную комиссию района с предложениями о перечне вопросов, рассматриваемых в ходе проведения внешней проверки годового отчета об исполнении бюджета, экспертизы проекта бюджета</w:t>
      </w:r>
      <w:r w:rsidRPr="00B654E7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4.3.4.</w:t>
      </w:r>
      <w:r w:rsidRPr="0016682A">
        <w:rPr>
          <w:color w:val="000000"/>
        </w:rPr>
        <w:t xml:space="preserve"> рассматривает отчеты и заключения, а также предложения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по результатам проведения контрольных и экспертно-аналитических мероприятий;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>4</w:t>
      </w:r>
      <w:r>
        <w:rPr>
          <w:color w:val="000000"/>
        </w:rPr>
        <w:t>.3.5. обеспечивает  опубликование (обнародование) отчетов и заключений Контрольно-счетной комиссии района, составленных по результатам проведенных во исполнение настоящего Соглашения мероприятий;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4.3.6.</w:t>
      </w:r>
      <w:r w:rsidRPr="0016682A">
        <w:rPr>
          <w:color w:val="000000"/>
        </w:rPr>
        <w:t xml:space="preserve"> рассматривает обращения </w:t>
      </w:r>
      <w:r>
        <w:rPr>
          <w:color w:val="000000"/>
        </w:rPr>
        <w:t>Ко</w:t>
      </w:r>
      <w:r w:rsidRPr="0016682A">
        <w:rPr>
          <w:color w:val="000000"/>
        </w:rPr>
        <w:t>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>
        <w:rPr>
          <w:color w:val="000000"/>
        </w:rPr>
        <w:t>4.3.7.</w:t>
      </w:r>
      <w:r w:rsidRPr="0016682A">
        <w:rPr>
          <w:color w:val="000000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онтрольно-счетно</w:t>
      </w:r>
      <w:r>
        <w:rPr>
          <w:color w:val="000000"/>
        </w:rPr>
        <w:t>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16682A">
        <w:rPr>
          <w:color w:val="000000"/>
        </w:rPr>
        <w:t xml:space="preserve"> района своих обязател</w:t>
      </w:r>
      <w:r>
        <w:rPr>
          <w:color w:val="000000"/>
        </w:rPr>
        <w:t>ьств, уведомив Совет депутатов района  и Контрольно-счетную комиссию  района за 15 дней до приостановления перечисления денежных средств.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  <w:r w:rsidRPr="0016682A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900"/>
        <w:jc w:val="both"/>
        <w:rPr>
          <w:color w:val="000000"/>
        </w:rPr>
      </w:pPr>
    </w:p>
    <w:p w:rsidR="008E1598" w:rsidRPr="0016682A" w:rsidRDefault="008E1598" w:rsidP="008E1598">
      <w:pPr>
        <w:keepNext/>
        <w:shd w:val="clear" w:color="auto" w:fill="FFFFFF"/>
        <w:spacing w:before="120" w:line="276" w:lineRule="auto"/>
        <w:ind w:left="709"/>
        <w:jc w:val="both"/>
        <w:rPr>
          <w:b/>
          <w:color w:val="000000"/>
          <w:spacing w:val="-2"/>
        </w:rPr>
      </w:pPr>
      <w:r w:rsidRPr="0016682A">
        <w:rPr>
          <w:b/>
          <w:color w:val="000000"/>
          <w:spacing w:val="-2"/>
        </w:rPr>
        <w:t>5. Ответственность сторон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6682A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E1598" w:rsidRDefault="008E1598" w:rsidP="008E1598">
      <w:pPr>
        <w:spacing w:line="276" w:lineRule="auto"/>
        <w:ind w:firstLine="540"/>
        <w:jc w:val="both"/>
      </w:pPr>
      <w:r>
        <w:rPr>
          <w:color w:val="000000"/>
        </w:rPr>
        <w:t xml:space="preserve">  </w:t>
      </w:r>
      <w:r w:rsidRPr="0016682A">
        <w:rPr>
          <w:color w:val="000000"/>
        </w:rPr>
        <w:t>5.2. В случае не</w:t>
      </w:r>
      <w:r>
        <w:rPr>
          <w:color w:val="000000"/>
        </w:rPr>
        <w:t xml:space="preserve"> </w:t>
      </w:r>
      <w:r w:rsidRPr="0016682A">
        <w:rPr>
          <w:color w:val="000000"/>
        </w:rPr>
        <w:t xml:space="preserve">исполнения (ненадлежащего исполнения) </w:t>
      </w:r>
      <w:r>
        <w:rPr>
          <w:color w:val="000000"/>
        </w:rPr>
        <w:t>К</w:t>
      </w:r>
      <w:r w:rsidRPr="0016682A">
        <w:rPr>
          <w:color w:val="000000"/>
        </w:rPr>
        <w:t>онтрольно-счетн</w:t>
      </w:r>
      <w:r>
        <w:rPr>
          <w:color w:val="000000"/>
        </w:rPr>
        <w:t>ой</w:t>
      </w:r>
      <w:r w:rsidRPr="0016682A">
        <w:rPr>
          <w:color w:val="000000"/>
        </w:rPr>
        <w:t xml:space="preserve"> </w:t>
      </w:r>
      <w:r>
        <w:rPr>
          <w:color w:val="000000"/>
        </w:rPr>
        <w:t>комиссией</w:t>
      </w:r>
      <w:r w:rsidRPr="0016682A">
        <w:rPr>
          <w:color w:val="000000"/>
        </w:rPr>
        <w:t xml:space="preserve"> района предусмотренных настоящим Соглашением полномочий, </w:t>
      </w:r>
      <w:r>
        <w:rPr>
          <w:color w:val="000000"/>
        </w:rPr>
        <w:t xml:space="preserve">Совет депутатов района обеспечивает </w:t>
      </w:r>
      <w:r w:rsidRPr="0016682A">
        <w:rPr>
          <w:color w:val="000000"/>
        </w:rPr>
        <w:t xml:space="preserve"> возврат в бюджет </w:t>
      </w:r>
      <w:r>
        <w:rPr>
          <w:color w:val="000000"/>
        </w:rPr>
        <w:t xml:space="preserve">сельского </w:t>
      </w:r>
      <w:r w:rsidRPr="0016682A">
        <w:rPr>
          <w:color w:val="000000"/>
        </w:rPr>
        <w:t xml:space="preserve">поселения </w:t>
      </w:r>
      <w:r>
        <w:t xml:space="preserve">части объема предусмотренных настоящим Соглашением межбюджетных трансфертов, приходящихся не неисполненные обязательства.  Факт неисполнения </w:t>
      </w:r>
      <w:r w:rsidRPr="0016682A">
        <w:rPr>
          <w:color w:val="000000"/>
        </w:rPr>
        <w:t>(ненадлежащего исполнения)</w:t>
      </w:r>
      <w:r>
        <w:rPr>
          <w:color w:val="000000"/>
        </w:rPr>
        <w:t xml:space="preserve"> обязанностей по настоящему Соглашению, а также размер бюджетных средств, подлежащих возврату, устанавливается актом, который подписывается всеми сторонами.</w:t>
      </w:r>
    </w:p>
    <w:p w:rsidR="008E1598" w:rsidRDefault="008E1598" w:rsidP="008E1598">
      <w:pPr>
        <w:spacing w:line="276" w:lineRule="auto"/>
        <w:ind w:firstLine="540"/>
        <w:jc w:val="both"/>
      </w:pPr>
      <w:r>
        <w:t xml:space="preserve">   5.3. </w:t>
      </w:r>
      <w:r w:rsidRPr="0016682A">
        <w:t>В случае не</w:t>
      </w:r>
      <w:r>
        <w:t xml:space="preserve"> </w:t>
      </w:r>
      <w:r w:rsidRPr="0016682A">
        <w:rPr>
          <w:color w:val="000000"/>
        </w:rPr>
        <w:t xml:space="preserve">исполнения (ненадлежащего исполнения) </w:t>
      </w:r>
      <w:r>
        <w:rPr>
          <w:color w:val="000000"/>
        </w:rPr>
        <w:t xml:space="preserve">сельским поселением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 настоящему Соглашению полномочий. Факт неисполнения </w:t>
      </w:r>
      <w:r w:rsidRPr="0016682A">
        <w:rPr>
          <w:color w:val="000000"/>
        </w:rPr>
        <w:t>(ненадлежащего исполнения</w:t>
      </w:r>
      <w:r>
        <w:rPr>
          <w:color w:val="000000"/>
        </w:rPr>
        <w:t>) обязанностей по настоящему Соглашению устанавливаются актом, который подписывается всеми сторонами.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16682A">
        <w:t xml:space="preserve"> </w:t>
      </w:r>
      <w:r w:rsidRPr="0016682A">
        <w:rPr>
          <w:color w:val="000000"/>
        </w:rPr>
        <w:t>5.</w:t>
      </w:r>
      <w:r>
        <w:rPr>
          <w:color w:val="000000"/>
        </w:rPr>
        <w:t>4</w:t>
      </w:r>
      <w:r w:rsidRPr="0016682A">
        <w:rPr>
          <w:color w:val="000000"/>
        </w:rPr>
        <w:t>. Ответственность сторон не наступает в случаях предусмотренного настоящим Соглашение</w:t>
      </w:r>
      <w:r>
        <w:rPr>
          <w:color w:val="000000"/>
        </w:rPr>
        <w:t>м</w:t>
      </w:r>
      <w:r w:rsidRPr="0016682A">
        <w:rPr>
          <w:color w:val="000000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8E1598" w:rsidRDefault="008E1598" w:rsidP="008E1598">
      <w:pPr>
        <w:keepNext/>
        <w:shd w:val="clear" w:color="auto" w:fill="FFFFFF"/>
        <w:spacing w:before="120" w:line="276" w:lineRule="auto"/>
        <w:ind w:left="709"/>
        <w:jc w:val="both"/>
        <w:rPr>
          <w:b/>
          <w:color w:val="000000"/>
          <w:spacing w:val="-2"/>
        </w:rPr>
      </w:pPr>
      <w:r w:rsidRPr="0016682A">
        <w:rPr>
          <w:b/>
          <w:color w:val="000000"/>
          <w:spacing w:val="-2"/>
        </w:rPr>
        <w:t>6. Заключительные положения</w:t>
      </w:r>
    </w:p>
    <w:p w:rsidR="008E1598" w:rsidRPr="00C94FBA" w:rsidRDefault="008E1598" w:rsidP="008E1598">
      <w:pPr>
        <w:keepNext/>
        <w:shd w:val="clear" w:color="auto" w:fill="FFFFFF"/>
        <w:spacing w:before="120" w:line="276" w:lineRule="auto"/>
        <w:ind w:firstLine="709"/>
        <w:jc w:val="both"/>
        <w:rPr>
          <w:color w:val="000000"/>
        </w:rPr>
      </w:pPr>
      <w:r w:rsidRPr="00C94FBA">
        <w:rPr>
          <w:color w:val="000000"/>
          <w:spacing w:val="-2"/>
        </w:rPr>
        <w:t xml:space="preserve">6.1. </w:t>
      </w:r>
      <w:r>
        <w:rPr>
          <w:color w:val="000000"/>
          <w:spacing w:val="-2"/>
        </w:rPr>
        <w:t xml:space="preserve">Настоящее соглашение вступает в силу с момента его подписания всеми </w:t>
      </w:r>
      <w:r w:rsidRPr="00C94FBA">
        <w:rPr>
          <w:color w:val="000000"/>
        </w:rPr>
        <w:t>сторонами.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6.2. И</w:t>
      </w:r>
      <w:r w:rsidRPr="0016682A">
        <w:rPr>
          <w:color w:val="000000"/>
        </w:rPr>
        <w:t>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16682A">
        <w:rPr>
          <w:color w:val="000000"/>
        </w:rPr>
        <w:t xml:space="preserve">Действие настоящего Соглашения может быть прекращено досрочно по соглашению Сторон либо </w:t>
      </w:r>
      <w:r>
        <w:rPr>
          <w:color w:val="000000"/>
        </w:rPr>
        <w:t>в случае направления Советом депутатов поселения или Советом депутатов муниципального района уведомления о расторжении Соглашения.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16682A">
        <w:rPr>
          <w:color w:val="000000"/>
        </w:rPr>
        <w:t xml:space="preserve">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16682A">
        <w:rPr>
          <w:color w:val="000000"/>
        </w:rPr>
        <w:t xml:space="preserve">При прекращении действия Соглашения </w:t>
      </w:r>
      <w:r>
        <w:rPr>
          <w:color w:val="000000"/>
        </w:rPr>
        <w:t>Совет депутатов сельского</w:t>
      </w:r>
      <w:r w:rsidRPr="0016682A">
        <w:rPr>
          <w:color w:val="000000"/>
        </w:rPr>
        <w:t xml:space="preserve"> поселения обеспечивает перечисление в бюджет </w:t>
      </w:r>
      <w:r>
        <w:rPr>
          <w:color w:val="000000"/>
        </w:rPr>
        <w:t xml:space="preserve">Добринского </w:t>
      </w:r>
      <w:r w:rsidRPr="0016682A">
        <w:rPr>
          <w:color w:val="000000"/>
        </w:rPr>
        <w:t>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6.6. </w:t>
      </w:r>
      <w:r w:rsidRPr="0016682A">
        <w:rPr>
          <w:color w:val="000000"/>
        </w:rPr>
        <w:t xml:space="preserve">При прекращении действия Соглашения </w:t>
      </w:r>
      <w:r>
        <w:rPr>
          <w:color w:val="000000"/>
        </w:rPr>
        <w:t>Совет депутатов муниципального</w:t>
      </w:r>
      <w:r w:rsidRPr="0016682A">
        <w:rPr>
          <w:color w:val="000000"/>
        </w:rPr>
        <w:t xml:space="preserve">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</w:rPr>
        <w:t xml:space="preserve"> </w:t>
      </w:r>
      <w:r w:rsidRPr="0016682A">
        <w:rPr>
          <w:color w:val="000000"/>
        </w:rPr>
        <w:t>проведенные мероприятия.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6.6. </w:t>
      </w:r>
      <w:r w:rsidRPr="0016682A">
        <w:rPr>
          <w:color w:val="000000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6.7. </w:t>
      </w:r>
      <w:r w:rsidRPr="0016682A">
        <w:rPr>
          <w:color w:val="000000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E1598" w:rsidRPr="0016682A" w:rsidRDefault="008E1598" w:rsidP="008E159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E1598" w:rsidRPr="00C42B21" w:rsidRDefault="008E1598" w:rsidP="008E1598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C42B21">
        <w:rPr>
          <w:b/>
          <w:color w:val="000000"/>
        </w:rPr>
        <w:t>7. Реквизиты и подписи Сторон</w:t>
      </w:r>
    </w:p>
    <w:p w:rsidR="008E1598" w:rsidRPr="0016682A" w:rsidRDefault="008E1598" w:rsidP="008E1598">
      <w:pPr>
        <w:spacing w:line="276" w:lineRule="auto"/>
      </w:pPr>
    </w:p>
    <w:p w:rsidR="008E1598" w:rsidRPr="0016682A" w:rsidRDefault="008E1598" w:rsidP="008E1598">
      <w:pPr>
        <w:spacing w:line="276" w:lineRule="auto"/>
      </w:pPr>
    </w:p>
    <w:p w:rsidR="008E1598" w:rsidRPr="005F786E" w:rsidRDefault="008E1598" w:rsidP="008E1598">
      <w:pPr>
        <w:spacing w:line="276" w:lineRule="auto"/>
        <w:rPr>
          <w:sz w:val="20"/>
          <w:szCs w:val="20"/>
        </w:rPr>
        <w:sectPr w:rsidR="008E1598" w:rsidRPr="005F786E" w:rsidSect="00197F59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  <w:r w:rsidRPr="005F786E">
        <w:rPr>
          <w:sz w:val="20"/>
          <w:szCs w:val="20"/>
        </w:rPr>
        <w:lastRenderedPageBreak/>
        <w:t xml:space="preserve">Совет депутатов сельского поселения </w:t>
      </w:r>
      <w:r>
        <w:rPr>
          <w:sz w:val="20"/>
          <w:szCs w:val="20"/>
        </w:rPr>
        <w:t>Петровский</w:t>
      </w:r>
      <w:r w:rsidRPr="005F786E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Добринского муниципального района Липецкой области</w:t>
      </w: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Юридический адрес: </w:t>
      </w:r>
      <w:r w:rsidRPr="005F786E">
        <w:rPr>
          <w:color w:val="000000"/>
          <w:sz w:val="20"/>
          <w:szCs w:val="20"/>
        </w:rPr>
        <w:t>3994</w:t>
      </w:r>
      <w:r>
        <w:rPr>
          <w:color w:val="000000"/>
          <w:sz w:val="20"/>
          <w:szCs w:val="20"/>
        </w:rPr>
        <w:t>46</w:t>
      </w:r>
      <w:r w:rsidRPr="005F786E">
        <w:rPr>
          <w:color w:val="000000"/>
          <w:sz w:val="20"/>
          <w:szCs w:val="20"/>
        </w:rPr>
        <w:t xml:space="preserve">, Липецкая область, </w:t>
      </w:r>
      <w:proofErr w:type="spellStart"/>
      <w:r w:rsidRPr="005F786E">
        <w:rPr>
          <w:color w:val="000000"/>
          <w:sz w:val="20"/>
          <w:szCs w:val="20"/>
        </w:rPr>
        <w:t>Добринский</w:t>
      </w:r>
      <w:proofErr w:type="spellEnd"/>
      <w:r w:rsidRPr="005F786E">
        <w:rPr>
          <w:color w:val="000000"/>
          <w:sz w:val="20"/>
          <w:szCs w:val="20"/>
        </w:rPr>
        <w:t xml:space="preserve"> район, </w:t>
      </w:r>
      <w:proofErr w:type="spellStart"/>
      <w:r>
        <w:rPr>
          <w:color w:val="000000"/>
          <w:sz w:val="20"/>
          <w:szCs w:val="20"/>
        </w:rPr>
        <w:t>п</w:t>
      </w:r>
      <w:proofErr w:type="gramStart"/>
      <w:r>
        <w:rPr>
          <w:color w:val="000000"/>
          <w:sz w:val="20"/>
          <w:szCs w:val="20"/>
        </w:rPr>
        <w:t>.</w:t>
      </w:r>
      <w:r w:rsidRPr="005F786E"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вх</w:t>
      </w:r>
      <w:proofErr w:type="spellEnd"/>
      <w:r w:rsidRPr="005F786E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Петровский</w:t>
      </w:r>
      <w:r w:rsidRPr="005F786E">
        <w:rPr>
          <w:color w:val="000000"/>
          <w:sz w:val="20"/>
          <w:szCs w:val="20"/>
        </w:rPr>
        <w:t xml:space="preserve">, ул. </w:t>
      </w:r>
      <w:proofErr w:type="spellStart"/>
      <w:r>
        <w:rPr>
          <w:color w:val="000000"/>
          <w:sz w:val="20"/>
          <w:szCs w:val="20"/>
        </w:rPr>
        <w:t>Дрикаловича</w:t>
      </w:r>
      <w:proofErr w:type="spellEnd"/>
      <w:proofErr w:type="gramStart"/>
      <w:r>
        <w:rPr>
          <w:color w:val="000000"/>
          <w:sz w:val="20"/>
          <w:szCs w:val="20"/>
        </w:rPr>
        <w:t xml:space="preserve"> </w:t>
      </w:r>
      <w:r w:rsidRPr="005F786E">
        <w:rPr>
          <w:color w:val="000000"/>
          <w:sz w:val="20"/>
          <w:szCs w:val="20"/>
        </w:rPr>
        <w:t>,</w:t>
      </w:r>
      <w:proofErr w:type="gramEnd"/>
      <w:r w:rsidRPr="005F786E">
        <w:rPr>
          <w:color w:val="000000"/>
          <w:sz w:val="20"/>
          <w:szCs w:val="20"/>
        </w:rPr>
        <w:t xml:space="preserve"> дом </w:t>
      </w:r>
      <w:r>
        <w:rPr>
          <w:color w:val="000000"/>
          <w:sz w:val="20"/>
          <w:szCs w:val="20"/>
        </w:rPr>
        <w:t xml:space="preserve">1 </w:t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 депутатов сельского поселения Петровский сельсовет</w:t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______________________Н.В.Лычкин</w:t>
      </w:r>
      <w:proofErr w:type="spellEnd"/>
      <w:r>
        <w:rPr>
          <w:color w:val="000000"/>
          <w:sz w:val="20"/>
          <w:szCs w:val="20"/>
        </w:rPr>
        <w:tab/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«______» _______________2017г.  </w:t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Согласовано:</w:t>
      </w: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Контрольно-счетной комиссии</w:t>
      </w: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Добринского муниципального района</w:t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_________________________Н.В.Гаршина</w:t>
      </w:r>
      <w:proofErr w:type="spellEnd"/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«______» _______________2017г.</w:t>
      </w: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rPr>
          <w:color w:val="000000"/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Совет депутатов Добринского муниципального района Липецкой области</w:t>
      </w:r>
    </w:p>
    <w:p w:rsidR="008E1598" w:rsidRDefault="008E1598" w:rsidP="008E1598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Юридический адрес: </w:t>
      </w:r>
      <w:r w:rsidRPr="005F786E">
        <w:rPr>
          <w:color w:val="000000"/>
          <w:sz w:val="20"/>
          <w:szCs w:val="20"/>
        </w:rPr>
        <w:t>3994</w:t>
      </w:r>
      <w:r>
        <w:rPr>
          <w:color w:val="000000"/>
          <w:sz w:val="20"/>
          <w:szCs w:val="20"/>
        </w:rPr>
        <w:t>31</w:t>
      </w:r>
      <w:r w:rsidRPr="005F786E">
        <w:rPr>
          <w:color w:val="000000"/>
          <w:sz w:val="20"/>
          <w:szCs w:val="20"/>
        </w:rPr>
        <w:t>, Липецкая область, Добрин</w:t>
      </w:r>
      <w:r>
        <w:rPr>
          <w:color w:val="000000"/>
          <w:sz w:val="20"/>
          <w:szCs w:val="20"/>
        </w:rPr>
        <w:t>ка</w:t>
      </w:r>
      <w:r w:rsidRPr="005F786E"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spellEnd"/>
      <w:proofErr w:type="gramEnd"/>
      <w:r w:rsidRPr="005F786E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Горького</w:t>
      </w:r>
      <w:r w:rsidRPr="005F786E">
        <w:rPr>
          <w:color w:val="000000"/>
          <w:sz w:val="20"/>
          <w:szCs w:val="20"/>
        </w:rPr>
        <w:t>, дом 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8E1598" w:rsidRDefault="008E1598" w:rsidP="008E1598">
      <w:pPr>
        <w:rPr>
          <w:sz w:val="20"/>
          <w:szCs w:val="20"/>
        </w:rPr>
      </w:pPr>
    </w:p>
    <w:p w:rsidR="008E1598" w:rsidRDefault="008E1598" w:rsidP="008E1598">
      <w:pPr>
        <w:rPr>
          <w:sz w:val="20"/>
          <w:szCs w:val="20"/>
        </w:rPr>
      </w:pPr>
    </w:p>
    <w:p w:rsidR="008E1598" w:rsidRDefault="008E1598" w:rsidP="008E1598">
      <w:pPr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депутатов Добринского муниципального района </w:t>
      </w:r>
    </w:p>
    <w:p w:rsidR="008E1598" w:rsidRDefault="008E1598" w:rsidP="008E1598">
      <w:pPr>
        <w:rPr>
          <w:sz w:val="20"/>
          <w:szCs w:val="20"/>
        </w:rPr>
      </w:pPr>
    </w:p>
    <w:p w:rsidR="008E1598" w:rsidRDefault="008E1598" w:rsidP="008E15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__________________________М.Б.Денисов</w:t>
      </w:r>
      <w:proofErr w:type="spellEnd"/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</w:p>
    <w:p w:rsidR="008E1598" w:rsidRDefault="008E1598" w:rsidP="008E159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«______» ______________2017г.</w:t>
      </w:r>
    </w:p>
    <w:p w:rsidR="00B31F40" w:rsidRDefault="00B31F40"/>
    <w:sectPr w:rsidR="00B31F40" w:rsidSect="00B05801">
      <w:type w:val="continuous"/>
      <w:pgSz w:w="11906" w:h="16838"/>
      <w:pgMar w:top="1134" w:right="746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1598"/>
    <w:rsid w:val="0007083D"/>
    <w:rsid w:val="000800BB"/>
    <w:rsid w:val="00231CE1"/>
    <w:rsid w:val="003849C0"/>
    <w:rsid w:val="00392189"/>
    <w:rsid w:val="003D2935"/>
    <w:rsid w:val="003F2098"/>
    <w:rsid w:val="003F7EB7"/>
    <w:rsid w:val="0040556E"/>
    <w:rsid w:val="00434B14"/>
    <w:rsid w:val="004908EC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8E1598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EA4215"/>
    <w:rsid w:val="00F45C08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598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8E1598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8E1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2017-04-27T12:05:00Z</cp:lastPrinted>
  <dcterms:created xsi:type="dcterms:W3CDTF">2017-04-27T10:23:00Z</dcterms:created>
  <dcterms:modified xsi:type="dcterms:W3CDTF">2017-04-27T12:05:00Z</dcterms:modified>
</cp:coreProperties>
</file>