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3E" w:rsidRDefault="0026743E" w:rsidP="002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6743E" w:rsidRDefault="0026743E" w:rsidP="002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6743E" w:rsidRDefault="0026743E" w:rsidP="002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6743E" w:rsidRPr="00B83FFC" w:rsidRDefault="0026743E" w:rsidP="002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B83FF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Проект внесения изменен</w:t>
      </w:r>
      <w:r w:rsidR="0031216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</w:t>
      </w:r>
      <w:r w:rsidRPr="00B83FF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й в Генеральный План</w:t>
      </w:r>
    </w:p>
    <w:p w:rsidR="00246E16" w:rsidRDefault="00246E16" w:rsidP="00246E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46E1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сельского поселения Петровский сельсовет Добринского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Pr="00246E1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муниципального района</w:t>
      </w:r>
    </w:p>
    <w:p w:rsidR="0026743E" w:rsidRPr="00B83FFC" w:rsidRDefault="000E737D" w:rsidP="00246E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Липец</w:t>
      </w:r>
      <w:r w:rsidR="0026743E" w:rsidRPr="00B83FF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кой области</w:t>
      </w:r>
    </w:p>
    <w:p w:rsidR="0026743E" w:rsidRPr="00B83FFC" w:rsidRDefault="0026743E" w:rsidP="002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6743E" w:rsidRPr="00B83FFC" w:rsidRDefault="0026743E" w:rsidP="002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Том 2</w:t>
      </w:r>
    </w:p>
    <w:p w:rsidR="0026743E" w:rsidRPr="00B83FFC" w:rsidRDefault="0026743E" w:rsidP="002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6743E" w:rsidRPr="00B83FFC" w:rsidRDefault="0026743E" w:rsidP="002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ПОЛОЖЕНИЕ О ТЕРРИТОРИАЛЬНОМ ПЛАНИРОВАНИИ</w:t>
      </w:r>
    </w:p>
    <w:p w:rsidR="0026743E" w:rsidRPr="00B83FFC" w:rsidRDefault="0026743E" w:rsidP="002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6743E" w:rsidRPr="00B83FFC" w:rsidRDefault="0026743E" w:rsidP="002674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6743E" w:rsidRPr="00B83FFC" w:rsidRDefault="0026743E" w:rsidP="002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F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</w:t>
      </w:r>
    </w:p>
    <w:p w:rsidR="0026743E" w:rsidRPr="00B83FFC" w:rsidRDefault="0026743E" w:rsidP="0026743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43E" w:rsidRPr="00B83FFC" w:rsidRDefault="0026743E" w:rsidP="002674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43E" w:rsidRPr="00B83FFC" w:rsidRDefault="0026743E" w:rsidP="002674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43E" w:rsidRDefault="0026743E" w:rsidP="002674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43E" w:rsidRPr="00B83FFC" w:rsidRDefault="0026743E" w:rsidP="0026743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43E" w:rsidRDefault="00B67E7D" w:rsidP="00AC3EB8">
      <w:pPr>
        <w:tabs>
          <w:tab w:val="left" w:pos="42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Тверь 20</w:t>
      </w:r>
      <w:r w:rsidR="000E73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</w:p>
    <w:p w:rsidR="00246E16" w:rsidRDefault="00246E16" w:rsidP="00BC72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728C" w:rsidRDefault="00BC728C" w:rsidP="00BC72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3DF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2D20B2" w:rsidRPr="00CB279B" w:rsidRDefault="002D20B2" w:rsidP="002D20B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B279B">
        <w:rPr>
          <w:rFonts w:ascii="Times New Roman" w:hAnsi="Times New Roman"/>
          <w:sz w:val="24"/>
          <w:szCs w:val="24"/>
        </w:rPr>
        <w:t>Положение о территориальном планировании. Цели и задачи..............................................3</w:t>
      </w:r>
    </w:p>
    <w:p w:rsidR="002D20B2" w:rsidRPr="00CB279B" w:rsidRDefault="002D20B2" w:rsidP="002D20B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B279B">
        <w:rPr>
          <w:rFonts w:ascii="Times New Roman" w:hAnsi="Times New Roman"/>
          <w:sz w:val="24"/>
          <w:szCs w:val="24"/>
        </w:rPr>
        <w:t>Порядок внесения изменений в генеральный план..................................................................5</w:t>
      </w:r>
    </w:p>
    <w:p w:rsidR="002D20B2" w:rsidRPr="00CB279B" w:rsidRDefault="002D20B2" w:rsidP="002D20B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B279B">
        <w:rPr>
          <w:rFonts w:ascii="Times New Roman" w:hAnsi="Times New Roman"/>
          <w:sz w:val="24"/>
          <w:szCs w:val="24"/>
        </w:rPr>
        <w:t>Параметры функциональных зон.........................................................................................9</w:t>
      </w:r>
    </w:p>
    <w:p w:rsidR="002D20B2" w:rsidRPr="00CB279B" w:rsidRDefault="002D20B2" w:rsidP="002D20B2">
      <w:pPr>
        <w:widowControl w:val="0"/>
        <w:autoSpaceDE w:val="0"/>
        <w:autoSpaceDN w:val="0"/>
        <w:adjustRightInd w:val="0"/>
        <w:spacing w:after="0" w:line="312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CB279B">
        <w:rPr>
          <w:rFonts w:ascii="Times New Roman" w:hAnsi="Times New Roman"/>
          <w:sz w:val="24"/>
          <w:szCs w:val="24"/>
        </w:rPr>
        <w:t>Баланс территории..........................................................................................................9</w:t>
      </w:r>
    </w:p>
    <w:p w:rsidR="002D20B2" w:rsidRPr="00CB279B" w:rsidRDefault="002D20B2" w:rsidP="002D20B2">
      <w:pPr>
        <w:widowControl w:val="0"/>
        <w:autoSpaceDE w:val="0"/>
        <w:autoSpaceDN w:val="0"/>
        <w:adjustRightInd w:val="0"/>
        <w:spacing w:after="0" w:line="312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CB279B">
        <w:rPr>
          <w:rFonts w:ascii="Times New Roman" w:hAnsi="Times New Roman"/>
          <w:sz w:val="24"/>
          <w:szCs w:val="24"/>
        </w:rPr>
        <w:t>Жилая зона..................................</w:t>
      </w:r>
      <w:r>
        <w:rPr>
          <w:rFonts w:ascii="Times New Roman" w:hAnsi="Times New Roman"/>
          <w:sz w:val="24"/>
          <w:szCs w:val="24"/>
        </w:rPr>
        <w:t>.........</w:t>
      </w:r>
      <w:r w:rsidRPr="00CB279B">
        <w:rPr>
          <w:rFonts w:ascii="Times New Roman" w:hAnsi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CB27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</w:p>
    <w:p w:rsidR="002D20B2" w:rsidRPr="00CB279B" w:rsidRDefault="002D20B2" w:rsidP="002D20B2">
      <w:pPr>
        <w:widowControl w:val="0"/>
        <w:autoSpaceDE w:val="0"/>
        <w:autoSpaceDN w:val="0"/>
        <w:adjustRightInd w:val="0"/>
        <w:spacing w:after="0" w:line="312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CB279B">
        <w:rPr>
          <w:rFonts w:ascii="Times New Roman" w:hAnsi="Times New Roman"/>
          <w:sz w:val="24"/>
          <w:szCs w:val="24"/>
        </w:rPr>
        <w:t>Общественно-деловая зона 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CB279B">
        <w:rPr>
          <w:rFonts w:ascii="Times New Roman" w:hAnsi="Times New Roman"/>
          <w:sz w:val="24"/>
          <w:szCs w:val="24"/>
        </w:rPr>
        <w:t>..12</w:t>
      </w:r>
    </w:p>
    <w:p w:rsidR="002D20B2" w:rsidRPr="00CB279B" w:rsidRDefault="002D20B2" w:rsidP="002D20B2">
      <w:pPr>
        <w:widowControl w:val="0"/>
        <w:autoSpaceDE w:val="0"/>
        <w:autoSpaceDN w:val="0"/>
        <w:adjustRightInd w:val="0"/>
        <w:spacing w:after="0" w:line="312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CB279B">
        <w:rPr>
          <w:rFonts w:ascii="Times New Roman" w:hAnsi="Times New Roman"/>
          <w:sz w:val="24"/>
          <w:szCs w:val="24"/>
        </w:rPr>
        <w:t>Зона транспортной инфраструктуры................................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CB279B">
        <w:rPr>
          <w:rFonts w:ascii="Times New Roman" w:hAnsi="Times New Roman"/>
          <w:sz w:val="24"/>
          <w:szCs w:val="24"/>
        </w:rPr>
        <w:t>.................................1</w:t>
      </w:r>
      <w:r>
        <w:rPr>
          <w:rFonts w:ascii="Times New Roman" w:hAnsi="Times New Roman"/>
          <w:sz w:val="24"/>
          <w:szCs w:val="24"/>
        </w:rPr>
        <w:t>3</w:t>
      </w:r>
    </w:p>
    <w:p w:rsidR="002D20B2" w:rsidRPr="00CB279B" w:rsidRDefault="002D20B2" w:rsidP="002D20B2">
      <w:pPr>
        <w:widowControl w:val="0"/>
        <w:autoSpaceDE w:val="0"/>
        <w:autoSpaceDN w:val="0"/>
        <w:adjustRightInd w:val="0"/>
        <w:spacing w:after="0" w:line="312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CB279B">
        <w:rPr>
          <w:rFonts w:ascii="Times New Roman" w:hAnsi="Times New Roman"/>
          <w:sz w:val="24"/>
          <w:szCs w:val="24"/>
        </w:rPr>
        <w:t>Зона инженерной инфраструктуры.................................................................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</w:t>
      </w:r>
      <w:r w:rsidRPr="00CB27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</w:p>
    <w:p w:rsidR="002D20B2" w:rsidRPr="00CB279B" w:rsidRDefault="002D20B2" w:rsidP="002D20B2">
      <w:pPr>
        <w:widowControl w:val="0"/>
        <w:autoSpaceDE w:val="0"/>
        <w:autoSpaceDN w:val="0"/>
        <w:adjustRightInd w:val="0"/>
        <w:spacing w:after="0" w:line="312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CB279B">
        <w:rPr>
          <w:rFonts w:ascii="Times New Roman" w:hAnsi="Times New Roman"/>
          <w:sz w:val="24"/>
          <w:szCs w:val="24"/>
        </w:rPr>
        <w:t>Зона кладбищ.................................................................................................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  <w:r w:rsidRPr="00CB279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</w:p>
    <w:p w:rsidR="002D20B2" w:rsidRPr="00CB279B" w:rsidRDefault="002D20B2" w:rsidP="002D20B2">
      <w:pPr>
        <w:widowControl w:val="0"/>
        <w:autoSpaceDE w:val="0"/>
        <w:autoSpaceDN w:val="0"/>
        <w:adjustRightInd w:val="0"/>
        <w:spacing w:after="0" w:line="312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Pr="00CB279B">
        <w:rPr>
          <w:rFonts w:ascii="Times New Roman" w:hAnsi="Times New Roman"/>
          <w:sz w:val="24"/>
          <w:szCs w:val="24"/>
        </w:rPr>
        <w:t>Зона сельскохозяйственных угодий......................................................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  <w:r w:rsidRPr="00CB279B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.15</w:t>
      </w:r>
    </w:p>
    <w:p w:rsidR="002D20B2" w:rsidRPr="00CB279B" w:rsidRDefault="002D20B2" w:rsidP="002D20B2">
      <w:pPr>
        <w:widowControl w:val="0"/>
        <w:autoSpaceDE w:val="0"/>
        <w:autoSpaceDN w:val="0"/>
        <w:adjustRightInd w:val="0"/>
        <w:spacing w:after="0" w:line="312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 </w:t>
      </w:r>
      <w:r w:rsidRPr="00CB279B">
        <w:rPr>
          <w:rFonts w:ascii="Times New Roman" w:hAnsi="Times New Roman"/>
          <w:sz w:val="24"/>
          <w:szCs w:val="24"/>
        </w:rPr>
        <w:t>Производственная зона сельскохозяйственных предприятий........</w:t>
      </w:r>
      <w:r>
        <w:rPr>
          <w:rFonts w:ascii="Times New Roman" w:hAnsi="Times New Roman"/>
          <w:sz w:val="24"/>
          <w:szCs w:val="24"/>
        </w:rPr>
        <w:t>.........................16</w:t>
      </w:r>
    </w:p>
    <w:p w:rsidR="002D20B2" w:rsidRPr="00CB279B" w:rsidRDefault="002D20B2" w:rsidP="002D20B2">
      <w:pPr>
        <w:widowControl w:val="0"/>
        <w:autoSpaceDE w:val="0"/>
        <w:autoSpaceDN w:val="0"/>
        <w:adjustRightInd w:val="0"/>
        <w:spacing w:after="0" w:line="312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</w:t>
      </w:r>
      <w:r w:rsidRPr="00CB279B">
        <w:rPr>
          <w:rFonts w:ascii="Times New Roman" w:hAnsi="Times New Roman"/>
          <w:sz w:val="24"/>
          <w:szCs w:val="24"/>
        </w:rPr>
        <w:t>Иные зоны сельскохозяйственного назначения</w:t>
      </w:r>
      <w:r>
        <w:rPr>
          <w:rFonts w:ascii="Times New Roman" w:hAnsi="Times New Roman"/>
          <w:sz w:val="24"/>
          <w:szCs w:val="24"/>
        </w:rPr>
        <w:t>........................................................18</w:t>
      </w:r>
    </w:p>
    <w:p w:rsidR="002D20B2" w:rsidRPr="00CB279B" w:rsidRDefault="002D20B2" w:rsidP="002D20B2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B279B">
        <w:rPr>
          <w:rFonts w:ascii="Times New Roman" w:hAnsi="Times New Roman"/>
          <w:sz w:val="24"/>
          <w:szCs w:val="24"/>
        </w:rPr>
        <w:t>2. Сведения о видах, назначении и наименованиях планируемых для размещения объектов федерального, регионального и местного значения и мероприятиях территориального планирования..............................................................................................................................19</w:t>
      </w:r>
    </w:p>
    <w:p w:rsidR="002D20B2" w:rsidRPr="00CB279B" w:rsidRDefault="002D20B2" w:rsidP="002D20B2">
      <w:pPr>
        <w:widowControl w:val="0"/>
        <w:autoSpaceDE w:val="0"/>
        <w:autoSpaceDN w:val="0"/>
        <w:adjustRightInd w:val="0"/>
        <w:spacing w:after="0" w:line="312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B279B">
        <w:rPr>
          <w:rFonts w:ascii="Times New Roman" w:hAnsi="Times New Roman"/>
          <w:sz w:val="24"/>
          <w:szCs w:val="24"/>
        </w:rPr>
        <w:t>2.1. ОКС физкультурного и спортивного назначения....................................</w:t>
      </w:r>
      <w:r>
        <w:rPr>
          <w:rFonts w:ascii="Times New Roman" w:hAnsi="Times New Roman"/>
          <w:sz w:val="24"/>
          <w:szCs w:val="24"/>
        </w:rPr>
        <w:t>........</w:t>
      </w:r>
      <w:r w:rsidRPr="00CB279B">
        <w:rPr>
          <w:rFonts w:ascii="Times New Roman" w:hAnsi="Times New Roman"/>
          <w:sz w:val="24"/>
          <w:szCs w:val="24"/>
        </w:rPr>
        <w:t>........19</w:t>
      </w:r>
    </w:p>
    <w:p w:rsidR="002D20B2" w:rsidRPr="00CB279B" w:rsidRDefault="002D20B2" w:rsidP="002D20B2">
      <w:pPr>
        <w:widowControl w:val="0"/>
        <w:autoSpaceDE w:val="0"/>
        <w:autoSpaceDN w:val="0"/>
        <w:adjustRightInd w:val="0"/>
        <w:spacing w:after="0" w:line="312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B279B">
        <w:rPr>
          <w:rFonts w:ascii="Times New Roman" w:hAnsi="Times New Roman"/>
          <w:sz w:val="24"/>
          <w:szCs w:val="24"/>
        </w:rPr>
        <w:t xml:space="preserve">2.2. ОКС </w:t>
      </w:r>
      <w:proofErr w:type="spellStart"/>
      <w:r w:rsidRPr="00CB279B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CB279B">
        <w:rPr>
          <w:rFonts w:ascii="Times New Roman" w:hAnsi="Times New Roman"/>
          <w:sz w:val="24"/>
          <w:szCs w:val="24"/>
        </w:rPr>
        <w:t xml:space="preserve"> назначения.....................................................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Pr="00CB279B">
        <w:rPr>
          <w:rFonts w:ascii="Times New Roman" w:hAnsi="Times New Roman"/>
          <w:sz w:val="24"/>
          <w:szCs w:val="24"/>
        </w:rPr>
        <w:t>........19</w:t>
      </w:r>
    </w:p>
    <w:p w:rsidR="002D20B2" w:rsidRPr="00CB279B" w:rsidRDefault="002D20B2" w:rsidP="002D20B2">
      <w:pPr>
        <w:widowControl w:val="0"/>
        <w:autoSpaceDE w:val="0"/>
        <w:autoSpaceDN w:val="0"/>
        <w:adjustRightInd w:val="0"/>
        <w:spacing w:after="0" w:line="312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B279B">
        <w:rPr>
          <w:rFonts w:ascii="Times New Roman" w:hAnsi="Times New Roman"/>
          <w:sz w:val="24"/>
          <w:szCs w:val="24"/>
        </w:rPr>
        <w:t>2.3. Объекты инженерной инфраструктуры....................................................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.................19</w:t>
      </w:r>
    </w:p>
    <w:p w:rsidR="0026743E" w:rsidRPr="00682F69" w:rsidRDefault="0026743E" w:rsidP="00682F69">
      <w:pPr>
        <w:pStyle w:val="ad"/>
        <w:numPr>
          <w:ilvl w:val="0"/>
          <w:numId w:val="12"/>
        </w:numPr>
        <w:ind w:left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7A1591" w:rsidRPr="007A1591" w:rsidRDefault="007A1591" w:rsidP="007A1591">
      <w:pPr>
        <w:pStyle w:val="S1"/>
        <w:ind w:left="720"/>
        <w:rPr>
          <w:sz w:val="32"/>
          <w:szCs w:val="32"/>
        </w:rPr>
      </w:pPr>
      <w:r w:rsidRPr="007A1591">
        <w:rPr>
          <w:sz w:val="32"/>
          <w:szCs w:val="32"/>
        </w:rPr>
        <w:lastRenderedPageBreak/>
        <w:t>ПОЛОЖЕНИЕ О ТЕРРИТОРИАЛЬНОМ ПЛАНИРОВАНИИ.</w:t>
      </w:r>
      <w:r>
        <w:rPr>
          <w:sz w:val="32"/>
          <w:szCs w:val="32"/>
        </w:rPr>
        <w:t xml:space="preserve"> </w:t>
      </w:r>
      <w:r w:rsidRPr="007A1591">
        <w:rPr>
          <w:sz w:val="32"/>
          <w:szCs w:val="32"/>
        </w:rPr>
        <w:t>ЦЕЛИ И ЗАДАЧИ</w:t>
      </w:r>
    </w:p>
    <w:p w:rsidR="007A1591" w:rsidRPr="005F7CD0" w:rsidRDefault="007A1591" w:rsidP="007A1591">
      <w:pPr>
        <w:spacing w:before="100" w:beforeAutospacing="1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i/>
          <w:iCs/>
          <w:sz w:val="28"/>
          <w:szCs w:val="28"/>
        </w:rPr>
        <w:t>Основными целями территориального планирования являются</w:t>
      </w:r>
      <w:r w:rsidRPr="005F7CD0">
        <w:rPr>
          <w:rFonts w:ascii="Times New Roman" w:hAnsi="Times New Roman"/>
          <w:sz w:val="28"/>
          <w:szCs w:val="28"/>
        </w:rPr>
        <w:t>:</w:t>
      </w:r>
    </w:p>
    <w:p w:rsidR="007A1591" w:rsidRPr="005F7CD0" w:rsidRDefault="007A1591" w:rsidP="007A1591">
      <w:pPr>
        <w:numPr>
          <w:ilvl w:val="0"/>
          <w:numId w:val="4"/>
        </w:numPr>
        <w:tabs>
          <w:tab w:val="clear" w:pos="1260"/>
          <w:tab w:val="num" w:pos="709"/>
          <w:tab w:val="left" w:pos="1620"/>
        </w:tabs>
        <w:spacing w:after="0" w:line="360" w:lineRule="auto"/>
        <w:ind w:left="721" w:hanging="437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t xml:space="preserve">обеспечение устойчивого социально-экономического развития сельского поселения, его производственного потенциала; </w:t>
      </w:r>
    </w:p>
    <w:p w:rsidR="007A1591" w:rsidRPr="005F7CD0" w:rsidRDefault="007A1591" w:rsidP="007A1591">
      <w:pPr>
        <w:numPr>
          <w:ilvl w:val="0"/>
          <w:numId w:val="4"/>
        </w:numPr>
        <w:tabs>
          <w:tab w:val="clear" w:pos="1260"/>
          <w:tab w:val="num" w:pos="709"/>
          <w:tab w:val="left" w:pos="1620"/>
        </w:tabs>
        <w:spacing w:after="0" w:line="360" w:lineRule="auto"/>
        <w:ind w:left="721" w:hanging="437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t xml:space="preserve">обеспечение комфортной, отвечающей современным социальным стандартам и потребностям населения среды проживания; </w:t>
      </w:r>
    </w:p>
    <w:p w:rsidR="007A1591" w:rsidRPr="005F7CD0" w:rsidRDefault="007A1591" w:rsidP="007A1591">
      <w:pPr>
        <w:numPr>
          <w:ilvl w:val="0"/>
          <w:numId w:val="4"/>
        </w:numPr>
        <w:tabs>
          <w:tab w:val="clear" w:pos="1260"/>
          <w:tab w:val="num" w:pos="709"/>
          <w:tab w:val="left" w:pos="1620"/>
        </w:tabs>
        <w:spacing w:after="0" w:line="360" w:lineRule="auto"/>
        <w:ind w:left="721" w:hanging="437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t>улучшение архитектурно-художественного облика и повышение качества сложившейся среды населенных мест; повышение их уровня благоустройства при эффективном использовании градостроительных ресурсов;</w:t>
      </w:r>
    </w:p>
    <w:p w:rsidR="007A1591" w:rsidRPr="005F7CD0" w:rsidRDefault="007A1591" w:rsidP="007A1591">
      <w:pPr>
        <w:numPr>
          <w:ilvl w:val="0"/>
          <w:numId w:val="4"/>
        </w:numPr>
        <w:tabs>
          <w:tab w:val="clear" w:pos="1260"/>
          <w:tab w:val="num" w:pos="709"/>
          <w:tab w:val="left" w:pos="1620"/>
        </w:tabs>
        <w:spacing w:after="0" w:line="360" w:lineRule="auto"/>
        <w:ind w:left="721" w:hanging="437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t>сохранение и реабилитация объектов историко-культурного наследия, расположенных на территории сельского поселения, усиление экологических преимуществ сельского поселения;</w:t>
      </w:r>
    </w:p>
    <w:p w:rsidR="007A1591" w:rsidRPr="005F7CD0" w:rsidRDefault="007A1591" w:rsidP="007A159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i/>
          <w:iCs/>
          <w:sz w:val="28"/>
          <w:szCs w:val="28"/>
        </w:rPr>
        <w:t>Основными задачами территориального планирования являются</w:t>
      </w:r>
      <w:r w:rsidRPr="005F7CD0">
        <w:rPr>
          <w:rFonts w:ascii="Times New Roman" w:hAnsi="Times New Roman"/>
          <w:sz w:val="28"/>
          <w:szCs w:val="28"/>
        </w:rPr>
        <w:t>:</w:t>
      </w:r>
    </w:p>
    <w:p w:rsidR="007A1591" w:rsidRPr="005F7CD0" w:rsidRDefault="007A1591" w:rsidP="007A1591">
      <w:pPr>
        <w:numPr>
          <w:ilvl w:val="0"/>
          <w:numId w:val="3"/>
        </w:numPr>
        <w:tabs>
          <w:tab w:val="num" w:pos="1620"/>
        </w:tabs>
        <w:spacing w:after="0" w:line="360" w:lineRule="auto"/>
        <w:ind w:left="284" w:firstLine="437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t>создание благоприятной среды жизнедеятельности;</w:t>
      </w:r>
    </w:p>
    <w:p w:rsidR="007A1591" w:rsidRPr="005F7CD0" w:rsidRDefault="007A1591" w:rsidP="007A1591">
      <w:pPr>
        <w:numPr>
          <w:ilvl w:val="0"/>
          <w:numId w:val="3"/>
        </w:numPr>
        <w:tabs>
          <w:tab w:val="num" w:pos="1620"/>
        </w:tabs>
        <w:spacing w:after="0" w:line="360" w:lineRule="auto"/>
        <w:ind w:left="284" w:firstLine="437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t>обеспечение рационального использования территорий населенных пунктов, улучшение жилищных условий, достижение многообразия типов жилой среды и комплексности застройки жилых территорий;</w:t>
      </w:r>
    </w:p>
    <w:p w:rsidR="007A1591" w:rsidRPr="005F7CD0" w:rsidRDefault="007A1591" w:rsidP="007A1591">
      <w:pPr>
        <w:numPr>
          <w:ilvl w:val="0"/>
          <w:numId w:val="3"/>
        </w:numPr>
        <w:tabs>
          <w:tab w:val="num" w:pos="1620"/>
        </w:tabs>
        <w:spacing w:after="0" w:line="360" w:lineRule="auto"/>
        <w:ind w:left="284" w:firstLine="437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t>разработка функционального зонирования территории сельского поселения с установлением ограничений на использование в градостроительной деятельности;</w:t>
      </w:r>
    </w:p>
    <w:p w:rsidR="007A1591" w:rsidRPr="005F7CD0" w:rsidRDefault="007A1591" w:rsidP="007A1591">
      <w:pPr>
        <w:numPr>
          <w:ilvl w:val="0"/>
          <w:numId w:val="3"/>
        </w:numPr>
        <w:tabs>
          <w:tab w:val="num" w:pos="1620"/>
        </w:tabs>
        <w:spacing w:after="0" w:line="360" w:lineRule="auto"/>
        <w:ind w:left="284" w:firstLine="437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t>разработка предложений по формированию инвестиционных зон, создание и развитие рекреационных территорий, развитие туристской инфраструктуры;</w:t>
      </w:r>
    </w:p>
    <w:p w:rsidR="007A1591" w:rsidRPr="005F7CD0" w:rsidRDefault="007A1591" w:rsidP="007A1591">
      <w:pPr>
        <w:numPr>
          <w:ilvl w:val="0"/>
          <w:numId w:val="3"/>
        </w:numPr>
        <w:tabs>
          <w:tab w:val="num" w:pos="1620"/>
        </w:tabs>
        <w:spacing w:after="0" w:line="360" w:lineRule="auto"/>
        <w:ind w:left="284" w:firstLine="437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lastRenderedPageBreak/>
        <w:t>эффективное использование историко-культурных ценностей, обеспечивающее их сохранность, поддержание ландшафтного и архитектурно-пространственного своеобразия населенных пунктов, комплексность благоустройства и озеленения территорий;</w:t>
      </w:r>
    </w:p>
    <w:p w:rsidR="007A1591" w:rsidRPr="005F7CD0" w:rsidRDefault="007A1591" w:rsidP="007A1591">
      <w:pPr>
        <w:numPr>
          <w:ilvl w:val="0"/>
          <w:numId w:val="3"/>
        </w:numPr>
        <w:tabs>
          <w:tab w:val="num" w:pos="1620"/>
        </w:tabs>
        <w:spacing w:after="0" w:line="360" w:lineRule="auto"/>
        <w:ind w:left="284" w:firstLine="437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t>надежность транспортного обслуживания и инженерного оборудования территории сельского поселения, развития транспортной и инженерной инфраструктуры.</w:t>
      </w:r>
    </w:p>
    <w:p w:rsidR="007A1591" w:rsidRDefault="007A1591" w:rsidP="007A159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F7CD0">
        <w:rPr>
          <w:rFonts w:ascii="Times New Roman" w:hAnsi="Times New Roman"/>
          <w:sz w:val="28"/>
          <w:szCs w:val="28"/>
        </w:rPr>
        <w:t>В целом как документ территориального планирования генеральный план сельского поселения должен обеспечить последовательную дальнейшую разработку градостроительной документации по освоению новых территорий, по решению вопросов реконструкции и развития транспортной и инженерной инфраструктур, по реконструкции существующей застройки и преобразованию и формированию территорий общего пользования.</w:t>
      </w: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A1591" w:rsidRDefault="007A1591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F41F4" w:rsidRPr="00DF41F4" w:rsidRDefault="00DF41F4" w:rsidP="00DF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F41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ПОРЯДОК ВНЕСЕНИЯ ИЗМЕНЕНИЙ В ГЕНЕРАЛЬНЫЙ ПЛАН</w:t>
      </w:r>
    </w:p>
    <w:p w:rsidR="00DF41F4" w:rsidRPr="00DF41F4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DF41F4" w:rsidRPr="00352CCF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Порядок подготовки генеральных планов поселений,      генеральных планов городских округов</w:t>
      </w:r>
    </w:p>
    <w:p w:rsidR="00DF41F4" w:rsidRPr="00352CCF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 о  подготовке  проекта  генерального  плана, а  также  решения  о  подготовке  предложений о внесении в генеральный план  изменений  принимаются  соответственно  главой  администрации поселения, главой администрации городского округа;</w:t>
      </w: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решении о подготовке проекта генерального плана:</w:t>
      </w:r>
    </w:p>
    <w:p w:rsidR="00DF41F4" w:rsidRPr="00352CCF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а) устанавливаются сроки и условия финансирования работ;</w:t>
      </w:r>
    </w:p>
    <w:p w:rsidR="00DF41F4" w:rsidRPr="00352CCF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б)   могут     содержаться     положения    об    организации скоординированных   работ,   связанных   с   подготовкой   проектов документов  территориального  планирования  в  части их содержания, объема  и сроков финансирования - в случаях направления предложений о совместной подготовке документов территориального планирования;</w:t>
      </w:r>
    </w:p>
    <w:p w:rsidR="00DF41F4" w:rsidRPr="00352CCF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в) определяются другие вопросы организации работ;</w:t>
      </w:r>
    </w:p>
    <w:p w:rsidR="00DF41F4" w:rsidRPr="00352CCF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  о   подготовке  проекта  генерального  плана  поселения,  проекта  генерального  плана городского округа, а также предложений  по  внесению  в  генеральный  план изменений в течение пяти  дней  после  его  принятия  подлежит опубликованию в порядке, установленном   для   официального   опубликования  правовых  актов органов  местного  самоуправления,  иной  официальной информации, и может   размещаться  на  официальном  сайте  поселения,  городского округа в сети Интернет;</w:t>
      </w:r>
      <w:proofErr w:type="gramEnd"/>
    </w:p>
    <w:p w:rsidR="00DF41F4" w:rsidRPr="00352CCF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местного самоуправления городского округа  по  вопросам градостроительной деятельности, орган местного самоуправления  поселения  являются  ответственными  за  подготовку </w:t>
      </w: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соответственно   проекта   генерального  плана  городского  округа, проекта генерального плана сельского поселения и обеспечивает:</w:t>
      </w:r>
    </w:p>
    <w:p w:rsidR="00DF41F4" w:rsidRPr="00352CCF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   координацию   работ   в   процессе   подготовки   проекта генерального  плана,  а  также  взаимодействие  с другими органами, ответственными  за  подготовку проектов документов территориального планирования, - в случае совместной подготовки таких документов;</w:t>
      </w:r>
    </w:p>
    <w:p w:rsidR="00DF41F4" w:rsidRPr="00352CCF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 согласование  проекта внесение изменений в генеральный план поселения, проекта генерального  плана  городского округа в соответствии с "Положением о   согласовании   </w:t>
      </w:r>
      <w:proofErr w:type="gramStart"/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  схем   территориального  планирования субъектов    Российской    Федерации</w:t>
      </w:r>
      <w:proofErr w:type="gramEnd"/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    проектов    документов территориального планирования муниципальных    образований", утвержденным  Постановлением  Правительства Российской Федерации от 24.03.2007 N 178;</w:t>
      </w:r>
    </w:p>
    <w:p w:rsidR="00DF41F4" w:rsidRPr="00352CCF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Подготовка проекта внесения изменений в генеральный план осуществляется:</w:t>
      </w:r>
    </w:p>
    <w:p w:rsidR="00DF41F4" w:rsidRPr="00352CCF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результатов инженерных изысканий;</w:t>
      </w:r>
    </w:p>
    <w:p w:rsidR="00DF41F4" w:rsidRPr="00352CCF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технических регламентов;</w:t>
      </w:r>
    </w:p>
    <w:p w:rsidR="00DF41F4" w:rsidRPr="00352CCF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учетом:</w:t>
      </w:r>
    </w:p>
    <w:p w:rsidR="00DF41F4" w:rsidRPr="00352CCF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 стратегий  социально-экономического  развития муниципальных образований;</w:t>
      </w:r>
    </w:p>
    <w:p w:rsidR="00DF41F4" w:rsidRPr="00352CCF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положений о территориальном планировании, содержащихся </w:t>
      </w:r>
      <w:proofErr w:type="gramStart"/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F41F4" w:rsidRPr="00352CCF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proofErr w:type="gramStart"/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схемах</w:t>
      </w:r>
      <w:proofErr w:type="gramEnd"/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территориального  планирования Российской Федерации, действие  которых  распространяется  на территорию соответствующего поселения, городского округа;</w:t>
      </w:r>
    </w:p>
    <w:p w:rsidR="00DF41F4" w:rsidRPr="00352CCF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схеме территориального планирования </w:t>
      </w:r>
      <w:r w:rsidR="000E7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</w:t>
      </w: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области;</w:t>
      </w:r>
    </w:p>
    <w:p w:rsidR="00DF41F4" w:rsidRPr="00352CCF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схеме  территориального  планирования  муниципального района (при подготовке генерального плана поселения);</w:t>
      </w:r>
    </w:p>
    <w:p w:rsidR="00DF41F4" w:rsidRPr="00352CCF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</w:t>
      </w:r>
      <w:proofErr w:type="gramEnd"/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территориального   планирования  муниципальных образований,   имеющих   общую   границу  с  поселением,  городским округом;</w:t>
      </w:r>
    </w:p>
    <w:p w:rsidR="00DF41F4" w:rsidRPr="00352CCF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 ограничений  использования  земельных  участков  и объектов капитального  строительства,  расположенных  в  границах зон охраны объектов  культурного  наследия,  установленных  в  соответствии  с законодательством   Российской   Федерации   об   охране   объектов  культурного   наследия  и  статьей  27  Градостроительного  кодекса Российской Федерации;</w:t>
      </w:r>
    </w:p>
    <w:p w:rsidR="00DF41F4" w:rsidRPr="00352CCF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 региональных  и (или) местных нормативов градостроительного проектирования;</w:t>
      </w:r>
    </w:p>
    <w:p w:rsidR="00DF41F4" w:rsidRPr="00352CCF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 результатов  публичных  слушаний  по  проекту  генерального плана;</w:t>
      </w:r>
    </w:p>
    <w:p w:rsidR="00DF41F4" w:rsidRPr="00352CCF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предложений заинтересованных лиц.</w:t>
      </w:r>
    </w:p>
    <w:p w:rsidR="00DF41F4" w:rsidRPr="00352CCF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 предложений о внесении изменений в генеральный план также осуществляется с учетом правил землепользования и застройки;</w:t>
      </w:r>
    </w:p>
    <w:p w:rsidR="00DF41F4" w:rsidRPr="00352CCF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Подготовленный  проект  генерального плана направляется главе  местной администрации соответствующего поселения, городского округа;</w:t>
      </w:r>
    </w:p>
    <w:p w:rsidR="00DF41F4" w:rsidRPr="00352CCF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 местной администрации обеспечивает опубликование проекта  генерального  плана  в  соответствии  с  Градостроительным кодексом Российской Федерации;</w:t>
      </w:r>
    </w:p>
    <w:p w:rsidR="00DF41F4" w:rsidRPr="00352CCF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 генерального  плана  подлежит  опубликованию  в порядке,     установленном     для    официального    опубликования муниципальных  правовых  актов,  иной  официальной  информации,  не менее  чем  за  три  месяца  до  его  утверждения  и размещается на  официальном  сайте поселения, официальном сайте городского округа и в сети   Интернет (ФГИС ТП).   </w:t>
      </w:r>
    </w:p>
    <w:p w:rsidR="00DF41F4" w:rsidRPr="00352CCF" w:rsidRDefault="00DF41F4" w:rsidP="00DF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Органы  государственной  власти  Российской Федерации, органы  государственной  власти  </w:t>
      </w:r>
      <w:r w:rsidR="009F5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</w:t>
      </w: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 области, органы местного самоуправления,  заинтересованные  физические  и  юридические  лица вправе   обращаться   к   главе   администрации   поселения,  главе администрации   городского   округа   с  предложениями  о  внесении изменений в генеральный план;</w:t>
      </w:r>
    </w:p>
    <w:p w:rsidR="00DF41F4" w:rsidRDefault="00DF41F4" w:rsidP="00DF41F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 генеральный план осуществляется в соответствии  с  требованиями,  предусмотренными  Градостроительным кодексом Российской Федерации и разделом 3.3 настоящего Положения Внесение изменений в генеральный план осуществляется в соответствии  с  требованиями,  предусмотренными  Градостроительным кодексом Российской Федерации и разделом 3.3 настоящего Положения. Решение  о  подготовке  проекта  генерального  плана, а также  решения  о  подготовке  предложений о внесении в генеральный план  изменений  принимаются  соответственно  главой  администрации поселения, главой администрации городского округа.</w:t>
      </w:r>
    </w:p>
    <w:p w:rsidR="00DF41F4" w:rsidRDefault="00DF41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F5953" w:rsidRDefault="000F5953" w:rsidP="000F595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B328CC">
        <w:rPr>
          <w:rFonts w:ascii="Times New Roman" w:hAnsi="Times New Roman"/>
          <w:b/>
          <w:sz w:val="28"/>
          <w:szCs w:val="28"/>
        </w:rPr>
        <w:t>ПАРАМЕТРЫ ФУНКЦИОНАЛЬНЫХ ЗОН</w:t>
      </w:r>
    </w:p>
    <w:p w:rsidR="000F5953" w:rsidRPr="00CD2D20" w:rsidRDefault="000F5953" w:rsidP="000F5953">
      <w:pPr>
        <w:rPr>
          <w:rFonts w:ascii="Times New Roman" w:hAnsi="Times New Roman"/>
          <w:b/>
          <w:sz w:val="28"/>
          <w:szCs w:val="28"/>
        </w:rPr>
      </w:pPr>
      <w:r w:rsidRPr="00CD2D20">
        <w:rPr>
          <w:rFonts w:ascii="Times New Roman" w:hAnsi="Times New Roman"/>
          <w:b/>
          <w:sz w:val="28"/>
          <w:szCs w:val="28"/>
        </w:rPr>
        <w:t>1.1. Баланс территории</w:t>
      </w:r>
    </w:p>
    <w:p w:rsidR="00DB0E6C" w:rsidRDefault="00484F46" w:rsidP="00DB0E6C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Петровского сельсовета</w:t>
      </w:r>
      <w:r w:rsidR="00DB0E6C">
        <w:rPr>
          <w:rFonts w:ascii="Times New Roman" w:hAnsi="Times New Roman"/>
          <w:sz w:val="28"/>
          <w:szCs w:val="28"/>
        </w:rPr>
        <w:t xml:space="preserve"> рассчитан баланс территории, отражающий соотношение площадей зон различного функционального назначения.</w:t>
      </w:r>
      <w:r w:rsidR="00DB0E6C" w:rsidRPr="006135D8">
        <w:rPr>
          <w:rFonts w:ascii="Times New Roman" w:hAnsi="Times New Roman"/>
          <w:sz w:val="28"/>
          <w:szCs w:val="28"/>
        </w:rPr>
        <w:t xml:space="preserve"> </w:t>
      </w:r>
      <w:r w:rsidR="00DB0E6C">
        <w:rPr>
          <w:rFonts w:ascii="Times New Roman" w:hAnsi="Times New Roman"/>
          <w:sz w:val="28"/>
          <w:szCs w:val="28"/>
        </w:rPr>
        <w:t xml:space="preserve">Информационной базой расчётов послужили сведения </w:t>
      </w:r>
      <w:r>
        <w:rPr>
          <w:rFonts w:ascii="Times New Roman" w:hAnsi="Times New Roman"/>
          <w:sz w:val="28"/>
          <w:szCs w:val="28"/>
        </w:rPr>
        <w:t xml:space="preserve">единого </w:t>
      </w:r>
      <w:r w:rsidR="00DB0E6C">
        <w:rPr>
          <w:rFonts w:ascii="Times New Roman" w:hAnsi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/>
          <w:sz w:val="28"/>
          <w:szCs w:val="28"/>
        </w:rPr>
        <w:t>реестра</w:t>
      </w:r>
      <w:r w:rsidR="00DB0E6C">
        <w:rPr>
          <w:rFonts w:ascii="Times New Roman" w:hAnsi="Times New Roman"/>
          <w:sz w:val="28"/>
          <w:szCs w:val="28"/>
        </w:rPr>
        <w:t xml:space="preserve"> недвижимости и </w:t>
      </w:r>
      <w:r w:rsidR="00DB0E6C" w:rsidRPr="0024670F">
        <w:rPr>
          <w:rFonts w:ascii="Times New Roman" w:hAnsi="Times New Roman"/>
          <w:sz w:val="28"/>
          <w:szCs w:val="28"/>
        </w:rPr>
        <w:t>сведения</w:t>
      </w:r>
      <w:r w:rsidR="00DB0E6C">
        <w:rPr>
          <w:rFonts w:ascii="Times New Roman" w:hAnsi="Times New Roman"/>
          <w:sz w:val="28"/>
          <w:szCs w:val="28"/>
        </w:rPr>
        <w:t xml:space="preserve">, предоставленные министерствами и ведомствами </w:t>
      </w:r>
      <w:r>
        <w:rPr>
          <w:rFonts w:ascii="Times New Roman" w:hAnsi="Times New Roman"/>
          <w:sz w:val="28"/>
          <w:szCs w:val="28"/>
        </w:rPr>
        <w:t>Липец</w:t>
      </w:r>
      <w:r w:rsidR="00DB0E6C">
        <w:rPr>
          <w:rFonts w:ascii="Times New Roman" w:hAnsi="Times New Roman"/>
          <w:sz w:val="28"/>
          <w:szCs w:val="28"/>
        </w:rPr>
        <w:t xml:space="preserve">кой области и администрацией поселения. </w:t>
      </w:r>
      <w:r w:rsidR="00CB52DC">
        <w:rPr>
          <w:rFonts w:ascii="Times New Roman" w:hAnsi="Times New Roman"/>
          <w:sz w:val="28"/>
          <w:szCs w:val="28"/>
        </w:rPr>
        <w:t xml:space="preserve">Площадь сельсовета берётся без учёта области пересечения с территорией </w:t>
      </w:r>
      <w:proofErr w:type="spellStart"/>
      <w:r w:rsidR="00CB52DC">
        <w:rPr>
          <w:rFonts w:ascii="Times New Roman" w:hAnsi="Times New Roman"/>
          <w:sz w:val="28"/>
          <w:szCs w:val="28"/>
        </w:rPr>
        <w:t>Шульгинского</w:t>
      </w:r>
      <w:proofErr w:type="spellEnd"/>
      <w:r w:rsidR="00CB52DC" w:rsidRPr="00CB52DC">
        <w:rPr>
          <w:rFonts w:ascii="Times New Roman" w:hAnsi="Times New Roman"/>
          <w:sz w:val="28"/>
          <w:szCs w:val="28"/>
        </w:rPr>
        <w:t xml:space="preserve"> сельсовет</w:t>
      </w:r>
      <w:r w:rsidR="00CB52DC">
        <w:rPr>
          <w:rFonts w:ascii="Times New Roman" w:hAnsi="Times New Roman"/>
          <w:sz w:val="28"/>
          <w:szCs w:val="28"/>
        </w:rPr>
        <w:t xml:space="preserve">а. </w:t>
      </w:r>
      <w:r w:rsidR="00DB0E6C">
        <w:rPr>
          <w:rFonts w:ascii="Times New Roman" w:hAnsi="Times New Roman"/>
          <w:sz w:val="28"/>
          <w:szCs w:val="28"/>
        </w:rPr>
        <w:t>Результаты приведены в таблиц</w:t>
      </w:r>
      <w:r>
        <w:rPr>
          <w:rFonts w:ascii="Times New Roman" w:hAnsi="Times New Roman"/>
          <w:sz w:val="28"/>
          <w:szCs w:val="28"/>
        </w:rPr>
        <w:t>е 1</w:t>
      </w:r>
      <w:r w:rsidR="00DB0E6C">
        <w:rPr>
          <w:rFonts w:ascii="Times New Roman" w:hAnsi="Times New Roman"/>
          <w:sz w:val="28"/>
          <w:szCs w:val="28"/>
        </w:rPr>
        <w:t>.</w:t>
      </w:r>
    </w:p>
    <w:p w:rsidR="00371BDB" w:rsidRDefault="00371BDB" w:rsidP="00371BD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E69AC">
        <w:rPr>
          <w:rFonts w:ascii="Times New Roman" w:hAnsi="Times New Roman"/>
          <w:i/>
          <w:sz w:val="24"/>
          <w:szCs w:val="24"/>
        </w:rPr>
        <w:t>Табл.</w:t>
      </w:r>
      <w:r>
        <w:rPr>
          <w:rFonts w:ascii="Times New Roman" w:hAnsi="Times New Roman"/>
          <w:i/>
          <w:sz w:val="24"/>
          <w:szCs w:val="24"/>
        </w:rPr>
        <w:t xml:space="preserve">1.  </w:t>
      </w:r>
      <w:r w:rsidRPr="00371BDB">
        <w:rPr>
          <w:rFonts w:ascii="Times New Roman" w:hAnsi="Times New Roman"/>
          <w:i/>
          <w:sz w:val="24"/>
          <w:szCs w:val="24"/>
        </w:rPr>
        <w:t xml:space="preserve">Баланс территории </w:t>
      </w:r>
      <w:r w:rsidR="00484F46">
        <w:rPr>
          <w:rFonts w:ascii="Times New Roman" w:hAnsi="Times New Roman"/>
          <w:i/>
          <w:sz w:val="24"/>
          <w:szCs w:val="24"/>
        </w:rPr>
        <w:t>Петровского сельсовета</w:t>
      </w:r>
    </w:p>
    <w:tbl>
      <w:tblPr>
        <w:tblW w:w="8538" w:type="dxa"/>
        <w:tblInd w:w="94" w:type="dxa"/>
        <w:tblLook w:val="04A0"/>
      </w:tblPr>
      <w:tblGrid>
        <w:gridCol w:w="4124"/>
        <w:gridCol w:w="1055"/>
        <w:gridCol w:w="1005"/>
        <w:gridCol w:w="68"/>
        <w:gridCol w:w="986"/>
        <w:gridCol w:w="1300"/>
      </w:tblGrid>
      <w:tr w:rsidR="00484F46" w:rsidRPr="008A6AFC" w:rsidTr="000E6134">
        <w:trPr>
          <w:trHeight w:val="359"/>
        </w:trPr>
        <w:tc>
          <w:tcPr>
            <w:tcW w:w="4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46" w:rsidRPr="0066673C" w:rsidRDefault="00484F46" w:rsidP="000E61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73C">
              <w:rPr>
                <w:rFonts w:ascii="Times New Roman" w:hAnsi="Times New Roman"/>
                <w:color w:val="000000"/>
                <w:sz w:val="24"/>
                <w:szCs w:val="24"/>
              </w:rPr>
              <w:t>Элементы территории</w:t>
            </w: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46" w:rsidRPr="0066673C" w:rsidRDefault="00484F46" w:rsidP="000E61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73C"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</w:p>
        </w:tc>
      </w:tr>
      <w:tr w:rsidR="00484F46" w:rsidRPr="008A6AFC" w:rsidTr="000E6134">
        <w:trPr>
          <w:trHeight w:val="807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46" w:rsidRPr="0066673C" w:rsidRDefault="00484F46" w:rsidP="000E61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46" w:rsidRPr="0066673C" w:rsidRDefault="00484F46" w:rsidP="000E61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73C"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Существующее положение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F46" w:rsidRPr="0066673C" w:rsidRDefault="00484F46" w:rsidP="000E61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73C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484F46" w:rsidRPr="008A6AFC" w:rsidTr="000E6134">
        <w:trPr>
          <w:trHeight w:val="359"/>
        </w:trPr>
        <w:tc>
          <w:tcPr>
            <w:tcW w:w="4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46" w:rsidRPr="0066673C" w:rsidRDefault="00484F46" w:rsidP="000E61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46" w:rsidRPr="0066673C" w:rsidRDefault="00484F46" w:rsidP="000E61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73C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46" w:rsidRPr="0066673C" w:rsidRDefault="00484F46" w:rsidP="000E61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46" w:rsidRPr="0066673C" w:rsidRDefault="00484F46" w:rsidP="000E61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73C">
              <w:rPr>
                <w:rFonts w:ascii="Times New Roman" w:hAnsi="Times New Roman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F46" w:rsidRPr="0066673C" w:rsidRDefault="00484F46" w:rsidP="000E613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484F46" w:rsidRPr="008A6AFC" w:rsidTr="000E6134">
        <w:trPr>
          <w:trHeight w:val="359"/>
        </w:trPr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noWrap/>
            <w:vAlign w:val="bottom"/>
            <w:hideMark/>
          </w:tcPr>
          <w:p w:rsidR="00484F46" w:rsidRPr="008A6AFC" w:rsidRDefault="004D4382" w:rsidP="004D4382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З</w:t>
            </w:r>
            <w:r w:rsidR="00484F46" w:rsidRPr="008A6AF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ем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ли</w:t>
            </w:r>
            <w:r w:rsidR="00484F46" w:rsidRPr="008A6AF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населенных пунктов</w:t>
            </w:r>
          </w:p>
        </w:tc>
      </w:tr>
      <w:tr w:rsidR="004D4382" w:rsidRPr="008A6AFC" w:rsidTr="004D4382">
        <w:trPr>
          <w:trHeight w:val="35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2" w:rsidRPr="008A6AFC" w:rsidRDefault="004D4382" w:rsidP="004D4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6AFC">
              <w:rPr>
                <w:rFonts w:ascii="Times New Roman" w:hAnsi="Times New Roman"/>
                <w:color w:val="000000"/>
              </w:rPr>
              <w:t>Жилая зона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2" w:rsidRPr="004D4382" w:rsidRDefault="004D4382" w:rsidP="004D4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382">
              <w:rPr>
                <w:rFonts w:ascii="Times New Roman" w:hAnsi="Times New Roman" w:cs="Times New Roman"/>
                <w:color w:val="000000"/>
              </w:rPr>
              <w:t>377,81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2" w:rsidRPr="004D4382" w:rsidRDefault="004D4382" w:rsidP="004D4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382">
              <w:rPr>
                <w:rFonts w:ascii="Times New Roman" w:hAnsi="Times New Roman" w:cs="Times New Roman"/>
                <w:color w:val="000000"/>
              </w:rPr>
              <w:t>3,07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2" w:rsidRPr="004D4382" w:rsidRDefault="004D4382" w:rsidP="004D4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382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4D438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2" w:rsidRPr="004D4382" w:rsidRDefault="004D4382" w:rsidP="004D4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382">
              <w:rPr>
                <w:rFonts w:ascii="Times New Roman" w:hAnsi="Times New Roman" w:cs="Times New Roman"/>
                <w:color w:val="000000"/>
              </w:rPr>
              <w:t>3,0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4D4382" w:rsidRPr="008A6AFC" w:rsidTr="004D4382">
        <w:trPr>
          <w:trHeight w:val="35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2" w:rsidRPr="008A6AFC" w:rsidRDefault="004D4382" w:rsidP="004D4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6AFC">
              <w:rPr>
                <w:rFonts w:ascii="Times New Roman" w:hAnsi="Times New Roman"/>
                <w:color w:val="000000"/>
              </w:rPr>
              <w:t>Общественно-деловая зона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2" w:rsidRPr="004D4382" w:rsidRDefault="004D4382" w:rsidP="004D4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382">
              <w:rPr>
                <w:rFonts w:ascii="Times New Roman" w:hAnsi="Times New Roman" w:cs="Times New Roman"/>
                <w:color w:val="000000"/>
              </w:rPr>
              <w:t>13,19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2" w:rsidRPr="004D4382" w:rsidRDefault="004D4382" w:rsidP="004D4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382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2" w:rsidRPr="004D4382" w:rsidRDefault="004D4382" w:rsidP="004D4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382">
              <w:rPr>
                <w:rFonts w:ascii="Times New Roman" w:hAnsi="Times New Roman" w:cs="Times New Roman"/>
                <w:color w:val="000000"/>
              </w:rPr>
              <w:t>13,19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2" w:rsidRPr="004D4382" w:rsidRDefault="004D4382" w:rsidP="004D4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382">
              <w:rPr>
                <w:rFonts w:ascii="Times New Roman" w:hAnsi="Times New Roman" w:cs="Times New Roman"/>
                <w:color w:val="000000"/>
              </w:rPr>
              <w:t>0,11</w:t>
            </w:r>
          </w:p>
        </w:tc>
      </w:tr>
      <w:tr w:rsidR="004D4382" w:rsidRPr="008A6AFC" w:rsidTr="004D4382">
        <w:trPr>
          <w:trHeight w:val="35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2" w:rsidRPr="008A6AFC" w:rsidRDefault="004D4382" w:rsidP="004D4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6AFC">
              <w:rPr>
                <w:rFonts w:ascii="Times New Roman" w:hAnsi="Times New Roman"/>
                <w:color w:val="000000"/>
              </w:rPr>
              <w:t>Зона транспортной инфраструктуры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2" w:rsidRPr="004D4382" w:rsidRDefault="004D4382" w:rsidP="004D4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382">
              <w:rPr>
                <w:rFonts w:ascii="Times New Roman" w:hAnsi="Times New Roman" w:cs="Times New Roman"/>
                <w:color w:val="000000"/>
              </w:rPr>
              <w:t>1,58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2" w:rsidRPr="004D4382" w:rsidRDefault="004D4382" w:rsidP="004D4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382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2" w:rsidRPr="004D4382" w:rsidRDefault="004D4382" w:rsidP="004D4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382">
              <w:rPr>
                <w:rFonts w:ascii="Times New Roman" w:hAnsi="Times New Roman" w:cs="Times New Roman"/>
                <w:color w:val="000000"/>
              </w:rPr>
              <w:t>1,58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2" w:rsidRPr="004D4382" w:rsidRDefault="004D4382" w:rsidP="004D4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382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</w:tr>
      <w:tr w:rsidR="004D4382" w:rsidRPr="008A6AFC" w:rsidTr="004D4382">
        <w:trPr>
          <w:trHeight w:val="35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2" w:rsidRPr="008A6AFC" w:rsidRDefault="004D4382" w:rsidP="004D4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6AFC">
              <w:rPr>
                <w:rFonts w:ascii="Times New Roman" w:hAnsi="Times New Roman"/>
                <w:color w:val="000000"/>
              </w:rPr>
              <w:t>Зона инженерной инфраструктуры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2" w:rsidRPr="004D4382" w:rsidRDefault="004D4382" w:rsidP="004D4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382">
              <w:rPr>
                <w:rFonts w:ascii="Times New Roman" w:hAnsi="Times New Roman" w:cs="Times New Roman"/>
                <w:color w:val="000000"/>
              </w:rPr>
              <w:t>0,19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2" w:rsidRPr="004D4382" w:rsidRDefault="004D4382" w:rsidP="004D4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38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2" w:rsidRPr="004D4382" w:rsidRDefault="004D4382" w:rsidP="004D4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4D438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2" w:rsidRPr="004D4382" w:rsidRDefault="004D4382" w:rsidP="004D4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382">
              <w:rPr>
                <w:rFonts w:ascii="Times New Roman" w:hAnsi="Times New Roman" w:cs="Times New Roman"/>
                <w:color w:val="000000"/>
              </w:rPr>
              <w:t>0,0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D4382" w:rsidRPr="008A6AFC" w:rsidTr="004D4382">
        <w:trPr>
          <w:trHeight w:val="24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2" w:rsidRPr="008A6AFC" w:rsidRDefault="004D4382" w:rsidP="004D4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A6AFC">
              <w:rPr>
                <w:rFonts w:ascii="Times New Roman" w:hAnsi="Times New Roman"/>
                <w:color w:val="000000"/>
              </w:rPr>
              <w:t>Зона кладбищ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2" w:rsidRPr="004D4382" w:rsidRDefault="004D4382" w:rsidP="004D4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382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2" w:rsidRPr="004D4382" w:rsidRDefault="004D4382" w:rsidP="004D4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382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2" w:rsidRPr="004D4382" w:rsidRDefault="004D4382" w:rsidP="004D4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382">
              <w:rPr>
                <w:rFonts w:ascii="Times New Roman" w:hAnsi="Times New Roman" w:cs="Times New Roman"/>
                <w:color w:val="000000"/>
              </w:rPr>
              <w:t>0,73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2" w:rsidRPr="004D4382" w:rsidRDefault="004D4382" w:rsidP="004D43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4382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</w:tr>
      <w:tr w:rsidR="004D4382" w:rsidRPr="008A6AFC" w:rsidTr="004D4382">
        <w:trPr>
          <w:trHeight w:val="35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82" w:rsidRPr="008A6AFC" w:rsidRDefault="004D4382" w:rsidP="004D4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A6AF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Итого в границах населённых пунктов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2" w:rsidRPr="008A6AFC" w:rsidRDefault="004D4382" w:rsidP="004D4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393</w:t>
            </w:r>
            <w:r w:rsidRPr="006B411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2" w:rsidRPr="004D4382" w:rsidRDefault="004D4382" w:rsidP="004D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D43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3,20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2" w:rsidRPr="008A6AFC" w:rsidRDefault="004D4382" w:rsidP="004D43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393</w:t>
            </w:r>
            <w:r w:rsidRPr="006B411A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,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382" w:rsidRPr="004D4382" w:rsidRDefault="004D4382" w:rsidP="004D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4D43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3,20</w:t>
            </w:r>
          </w:p>
        </w:tc>
      </w:tr>
      <w:tr w:rsidR="004D4382" w:rsidRPr="008A6AFC" w:rsidTr="000E6134">
        <w:trPr>
          <w:trHeight w:val="1166"/>
        </w:trPr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4D4382" w:rsidRPr="008A6AFC" w:rsidRDefault="004D4382" w:rsidP="000E613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proofErr w:type="gramStart"/>
            <w:r w:rsidRPr="008A6AF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ED1765" w:rsidRPr="008A6AFC" w:rsidTr="00ED1765">
        <w:trPr>
          <w:trHeight w:val="35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65" w:rsidRPr="008A6AFC" w:rsidRDefault="00ED1765" w:rsidP="000E613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6AFC">
              <w:rPr>
                <w:rFonts w:ascii="Times New Roman" w:hAnsi="Times New Roman"/>
                <w:color w:val="000000"/>
              </w:rPr>
              <w:t>Зона транспортной инфраструктуры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765">
              <w:rPr>
                <w:rFonts w:ascii="Times New Roman" w:hAnsi="Times New Roman" w:cs="Times New Roman"/>
                <w:color w:val="000000"/>
              </w:rPr>
              <w:t>58,47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765"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765">
              <w:rPr>
                <w:rFonts w:ascii="Times New Roman" w:hAnsi="Times New Roman" w:cs="Times New Roman"/>
                <w:color w:val="000000"/>
              </w:rPr>
              <w:t>58,47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765"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</w:tr>
      <w:tr w:rsidR="00ED1765" w:rsidRPr="008A6AFC" w:rsidTr="00ED1765">
        <w:trPr>
          <w:trHeight w:val="35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65" w:rsidRPr="008A6AFC" w:rsidRDefault="00ED1765" w:rsidP="000E613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6AFC">
              <w:rPr>
                <w:rFonts w:ascii="Times New Roman" w:hAnsi="Times New Roman"/>
                <w:color w:val="000000"/>
              </w:rPr>
              <w:t>Зона инженерной инфраструктуры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765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76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765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76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ED1765" w:rsidRPr="008A6AFC" w:rsidTr="00ED1765">
        <w:trPr>
          <w:trHeight w:val="35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65" w:rsidRPr="008A6AFC" w:rsidRDefault="00ED1765" w:rsidP="000E613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A6AF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Итого в границах земель промышленности...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D17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59,07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D17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D17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59,07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D17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0,48</w:t>
            </w:r>
          </w:p>
        </w:tc>
      </w:tr>
      <w:tr w:rsidR="004D4382" w:rsidRPr="008A6AFC" w:rsidTr="000E6134">
        <w:trPr>
          <w:trHeight w:val="359"/>
        </w:trPr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D4382" w:rsidRPr="008A6AFC" w:rsidRDefault="004D4382" w:rsidP="000E613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A6AF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Земли сельскохозяйственного назначения</w:t>
            </w:r>
          </w:p>
        </w:tc>
      </w:tr>
      <w:tr w:rsidR="00ED1765" w:rsidRPr="008A6AFC" w:rsidTr="00ED1765">
        <w:trPr>
          <w:trHeight w:val="35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65" w:rsidRPr="008A6AFC" w:rsidRDefault="00ED1765" w:rsidP="000E613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D4382">
              <w:rPr>
                <w:rFonts w:ascii="Times New Roman" w:hAnsi="Times New Roman"/>
                <w:color w:val="000000"/>
              </w:rPr>
              <w:t>Зона сельскохозяйственных угодий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765">
              <w:rPr>
                <w:rFonts w:ascii="Times New Roman" w:hAnsi="Times New Roman" w:cs="Times New Roman"/>
                <w:color w:val="000000"/>
              </w:rPr>
              <w:t>11680,89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765">
              <w:rPr>
                <w:rFonts w:ascii="Times New Roman" w:hAnsi="Times New Roman" w:cs="Times New Roman"/>
                <w:color w:val="000000"/>
              </w:rPr>
              <w:t>95,01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765">
              <w:rPr>
                <w:rFonts w:ascii="Times New Roman" w:hAnsi="Times New Roman" w:cs="Times New Roman"/>
                <w:color w:val="000000"/>
              </w:rPr>
              <w:t>11680,89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765">
              <w:rPr>
                <w:rFonts w:ascii="Times New Roman" w:hAnsi="Times New Roman" w:cs="Times New Roman"/>
                <w:color w:val="000000"/>
              </w:rPr>
              <w:t>95,01</w:t>
            </w:r>
          </w:p>
        </w:tc>
      </w:tr>
      <w:tr w:rsidR="00ED1765" w:rsidRPr="008A6AFC" w:rsidTr="00ED1765">
        <w:trPr>
          <w:trHeight w:val="43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65" w:rsidRPr="004D4382" w:rsidRDefault="00ED1765" w:rsidP="000E613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D4382">
              <w:rPr>
                <w:rFonts w:ascii="Times New Roman" w:hAnsi="Times New Roman"/>
                <w:color w:val="000000"/>
              </w:rPr>
              <w:t>Производственная зона сельскохозяйственных предприятий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765">
              <w:rPr>
                <w:rFonts w:ascii="Times New Roman" w:hAnsi="Times New Roman" w:cs="Times New Roman"/>
                <w:color w:val="000000"/>
              </w:rPr>
              <w:t>113,49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765"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765">
              <w:rPr>
                <w:rFonts w:ascii="Times New Roman" w:hAnsi="Times New Roman" w:cs="Times New Roman"/>
                <w:color w:val="000000"/>
              </w:rPr>
              <w:t>113,49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765">
              <w:rPr>
                <w:rFonts w:ascii="Times New Roman" w:hAnsi="Times New Roman" w:cs="Times New Roman"/>
                <w:color w:val="000000"/>
              </w:rPr>
              <w:t>0,92</w:t>
            </w:r>
          </w:p>
        </w:tc>
      </w:tr>
      <w:tr w:rsidR="00ED1765" w:rsidRPr="008A6AFC" w:rsidTr="00ED1765">
        <w:trPr>
          <w:trHeight w:val="461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65" w:rsidRPr="004D4382" w:rsidRDefault="00ED1765" w:rsidP="00ED176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D4382">
              <w:rPr>
                <w:rFonts w:ascii="Times New Roman" w:hAnsi="Times New Roman"/>
                <w:color w:val="000000"/>
              </w:rPr>
              <w:lastRenderedPageBreak/>
              <w:t>Иные зоны сельско</w:t>
            </w:r>
            <w:r>
              <w:rPr>
                <w:rFonts w:ascii="Times New Roman" w:hAnsi="Times New Roman"/>
                <w:color w:val="000000"/>
              </w:rPr>
              <w:t>х</w:t>
            </w:r>
            <w:r w:rsidRPr="004D4382">
              <w:rPr>
                <w:rFonts w:ascii="Times New Roman" w:hAnsi="Times New Roman"/>
                <w:color w:val="000000"/>
              </w:rPr>
              <w:t>озяйственного назначения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765">
              <w:rPr>
                <w:rFonts w:ascii="Times New Roman" w:hAnsi="Times New Roman" w:cs="Times New Roman"/>
                <w:color w:val="000000"/>
              </w:rPr>
              <w:t>1,56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765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765">
              <w:rPr>
                <w:rFonts w:ascii="Times New Roman" w:hAnsi="Times New Roman" w:cs="Times New Roman"/>
                <w:color w:val="000000"/>
              </w:rPr>
              <w:t>1,56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D1765">
              <w:rPr>
                <w:rFonts w:ascii="Times New Roman" w:hAnsi="Times New Roman" w:cs="Times New Roman"/>
                <w:color w:val="000000"/>
              </w:rPr>
              <w:t>0,01</w:t>
            </w:r>
          </w:p>
        </w:tc>
      </w:tr>
      <w:tr w:rsidR="00ED1765" w:rsidRPr="008A6AFC" w:rsidTr="00ED1765">
        <w:trPr>
          <w:trHeight w:val="59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765" w:rsidRPr="008A6AFC" w:rsidRDefault="00ED1765" w:rsidP="000E613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A6AF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Итого в границах земель сельскохозяйственного назначения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D17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11795,94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D17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95,94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D17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11795,94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D17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95,94</w:t>
            </w:r>
          </w:p>
        </w:tc>
      </w:tr>
      <w:tr w:rsidR="004D4382" w:rsidRPr="008A6AFC" w:rsidTr="000E6134">
        <w:trPr>
          <w:trHeight w:val="359"/>
        </w:trPr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382" w:rsidRPr="008A6AFC" w:rsidRDefault="004D4382" w:rsidP="000E613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A6AF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Земли категорий, для которых не установлены функциональные зоны</w:t>
            </w:r>
          </w:p>
        </w:tc>
      </w:tr>
      <w:tr w:rsidR="00ED1765" w:rsidRPr="008A6AFC" w:rsidTr="00ED1765">
        <w:trPr>
          <w:trHeight w:val="38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D1765" w:rsidRPr="008A6AFC" w:rsidRDefault="00ED1765" w:rsidP="000E6134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A6AFC">
              <w:rPr>
                <w:rFonts w:ascii="Times New Roman" w:hAnsi="Times New Roman"/>
                <w:color w:val="000000"/>
              </w:rPr>
              <w:t>Земли водного фонда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D17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46,07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D17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0,37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D17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46,07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ED1765">
              <w:rPr>
                <w:rFonts w:ascii="Times New Roman" w:hAnsi="Times New Roman" w:cs="Times New Roman"/>
                <w:b/>
                <w:i/>
                <w:color w:val="000000"/>
              </w:rPr>
              <w:t>0,37</w:t>
            </w:r>
          </w:p>
        </w:tc>
      </w:tr>
      <w:tr w:rsidR="00ED1765" w:rsidRPr="008A6AFC" w:rsidTr="00ED1765">
        <w:trPr>
          <w:trHeight w:val="35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765" w:rsidRPr="008A6AFC" w:rsidRDefault="00ED1765" w:rsidP="000E613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6AFC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1765">
              <w:rPr>
                <w:rFonts w:ascii="Times New Roman" w:hAnsi="Times New Roman" w:cs="Times New Roman"/>
                <w:b/>
                <w:bCs/>
                <w:color w:val="000000"/>
              </w:rPr>
              <w:t>12294,58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D17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1765">
              <w:rPr>
                <w:rFonts w:ascii="Times New Roman" w:hAnsi="Times New Roman" w:cs="Times New Roman"/>
                <w:b/>
                <w:bCs/>
                <w:color w:val="000000"/>
              </w:rPr>
              <w:t>12294,58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765" w:rsidRPr="00ED1765" w:rsidRDefault="00ED1765" w:rsidP="00ED1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ED17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100,00</w:t>
            </w:r>
          </w:p>
        </w:tc>
      </w:tr>
    </w:tbl>
    <w:p w:rsidR="001B1F79" w:rsidRDefault="00DB0E6C" w:rsidP="001B1F79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DB0E6C">
        <w:rPr>
          <w:rFonts w:ascii="Times New Roman" w:hAnsi="Times New Roman"/>
          <w:sz w:val="28"/>
          <w:szCs w:val="28"/>
        </w:rPr>
        <w:t xml:space="preserve">Настоящий генплан </w:t>
      </w:r>
      <w:r w:rsidR="00A171A6">
        <w:rPr>
          <w:rFonts w:ascii="Times New Roman" w:hAnsi="Times New Roman"/>
          <w:sz w:val="28"/>
          <w:szCs w:val="28"/>
        </w:rPr>
        <w:t xml:space="preserve">не </w:t>
      </w:r>
      <w:r w:rsidRPr="00DB0E6C">
        <w:rPr>
          <w:rFonts w:ascii="Times New Roman" w:hAnsi="Times New Roman"/>
          <w:sz w:val="28"/>
          <w:szCs w:val="28"/>
        </w:rPr>
        <w:t xml:space="preserve">предполагает </w:t>
      </w:r>
      <w:r w:rsidR="00A171A6">
        <w:rPr>
          <w:rFonts w:ascii="Times New Roman" w:hAnsi="Times New Roman"/>
          <w:sz w:val="28"/>
          <w:szCs w:val="28"/>
        </w:rPr>
        <w:t xml:space="preserve">существенного </w:t>
      </w:r>
      <w:r w:rsidRPr="00DB0E6C">
        <w:rPr>
          <w:rFonts w:ascii="Times New Roman" w:hAnsi="Times New Roman"/>
          <w:sz w:val="28"/>
          <w:szCs w:val="28"/>
        </w:rPr>
        <w:t>изменени</w:t>
      </w:r>
      <w:r w:rsidR="00A171A6">
        <w:rPr>
          <w:rFonts w:ascii="Times New Roman" w:hAnsi="Times New Roman"/>
          <w:sz w:val="28"/>
          <w:szCs w:val="28"/>
        </w:rPr>
        <w:t>я баланса территории</w:t>
      </w:r>
      <w:r w:rsidR="00CB52DC">
        <w:rPr>
          <w:rFonts w:ascii="Times New Roman" w:hAnsi="Times New Roman"/>
          <w:sz w:val="28"/>
          <w:szCs w:val="28"/>
        </w:rPr>
        <w:t xml:space="preserve">: нет переводов земель из одной категории в другую. </w:t>
      </w:r>
      <w:r w:rsidRPr="00DB0E6C">
        <w:rPr>
          <w:rFonts w:ascii="Times New Roman" w:hAnsi="Times New Roman"/>
          <w:sz w:val="28"/>
          <w:szCs w:val="28"/>
        </w:rPr>
        <w:t xml:space="preserve">Из состава </w:t>
      </w:r>
      <w:r w:rsidR="00CB52DC">
        <w:rPr>
          <w:rFonts w:ascii="Times New Roman" w:hAnsi="Times New Roman"/>
          <w:sz w:val="28"/>
          <w:szCs w:val="28"/>
        </w:rPr>
        <w:t xml:space="preserve">жилой зоны (п. </w:t>
      </w:r>
      <w:proofErr w:type="spellStart"/>
      <w:r w:rsidR="00CB52DC">
        <w:rPr>
          <w:rFonts w:ascii="Times New Roman" w:hAnsi="Times New Roman"/>
          <w:sz w:val="28"/>
          <w:szCs w:val="28"/>
        </w:rPr>
        <w:t>схз</w:t>
      </w:r>
      <w:proofErr w:type="spellEnd"/>
      <w:r w:rsidR="00CB52DC">
        <w:rPr>
          <w:rFonts w:ascii="Times New Roman" w:hAnsi="Times New Roman"/>
          <w:sz w:val="28"/>
          <w:szCs w:val="28"/>
        </w:rPr>
        <w:t xml:space="preserve"> Петровский) </w:t>
      </w:r>
      <w:r w:rsidRPr="00DB0E6C">
        <w:rPr>
          <w:rFonts w:ascii="Times New Roman" w:hAnsi="Times New Roman"/>
          <w:sz w:val="28"/>
          <w:szCs w:val="28"/>
        </w:rPr>
        <w:t xml:space="preserve">в </w:t>
      </w:r>
      <w:r w:rsidR="00CB52DC">
        <w:rPr>
          <w:rFonts w:ascii="Times New Roman" w:hAnsi="Times New Roman"/>
          <w:sz w:val="28"/>
          <w:szCs w:val="28"/>
        </w:rPr>
        <w:t xml:space="preserve">зону инженерной инфраструктуры </w:t>
      </w:r>
      <w:r w:rsidRPr="00DB0E6C">
        <w:rPr>
          <w:rFonts w:ascii="Times New Roman" w:hAnsi="Times New Roman"/>
          <w:sz w:val="28"/>
          <w:szCs w:val="28"/>
        </w:rPr>
        <w:t xml:space="preserve"> переводится 1,</w:t>
      </w:r>
      <w:r w:rsidR="00CB52DC">
        <w:rPr>
          <w:rFonts w:ascii="Times New Roman" w:hAnsi="Times New Roman"/>
          <w:sz w:val="28"/>
          <w:szCs w:val="28"/>
        </w:rPr>
        <w:t>79</w:t>
      </w:r>
      <w:r w:rsidRPr="00DB0E6C">
        <w:rPr>
          <w:rFonts w:ascii="Times New Roman" w:hAnsi="Times New Roman"/>
          <w:sz w:val="28"/>
          <w:szCs w:val="28"/>
        </w:rPr>
        <w:t xml:space="preserve"> га земель. </w:t>
      </w:r>
    </w:p>
    <w:p w:rsidR="000F5953" w:rsidRDefault="000F5953" w:rsidP="000F595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0F5953" w:rsidRPr="00FE59AB" w:rsidRDefault="000F5953" w:rsidP="000F5953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FE59AB">
        <w:rPr>
          <w:rFonts w:ascii="Times New Roman" w:hAnsi="Times New Roman"/>
          <w:b/>
          <w:sz w:val="28"/>
          <w:szCs w:val="28"/>
        </w:rPr>
        <w:t xml:space="preserve">1.2. </w:t>
      </w:r>
      <w:r w:rsidR="00593B8E" w:rsidRPr="00593B8E">
        <w:rPr>
          <w:rFonts w:ascii="Times New Roman" w:hAnsi="Times New Roman"/>
          <w:b/>
          <w:sz w:val="28"/>
          <w:szCs w:val="28"/>
        </w:rPr>
        <w:t>Жилая зона</w:t>
      </w:r>
    </w:p>
    <w:p w:rsidR="000F5953" w:rsidRDefault="000F5953" w:rsidP="000F595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D036D">
        <w:rPr>
          <w:rFonts w:ascii="Times New Roman" w:hAnsi="Times New Roman"/>
          <w:sz w:val="28"/>
          <w:szCs w:val="28"/>
        </w:rPr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997EFA" w:rsidRDefault="00997EFA" w:rsidP="00997EFA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0E6134">
        <w:rPr>
          <w:rFonts w:ascii="Times New Roman" w:hAnsi="Times New Roman"/>
          <w:sz w:val="28"/>
          <w:szCs w:val="28"/>
        </w:rPr>
        <w:t>сельсовета</w:t>
      </w:r>
      <w:r w:rsidR="00D6118D">
        <w:rPr>
          <w:rFonts w:ascii="Times New Roman" w:hAnsi="Times New Roman"/>
          <w:sz w:val="28"/>
          <w:szCs w:val="28"/>
        </w:rPr>
        <w:t xml:space="preserve"> </w:t>
      </w:r>
      <w:r w:rsidR="000E6134">
        <w:rPr>
          <w:rFonts w:ascii="Times New Roman" w:hAnsi="Times New Roman"/>
          <w:sz w:val="28"/>
          <w:szCs w:val="28"/>
        </w:rPr>
        <w:t xml:space="preserve">данная зона представлена как </w:t>
      </w:r>
      <w:r w:rsidR="00140ED5" w:rsidRPr="00140ED5">
        <w:rPr>
          <w:rFonts w:ascii="Times New Roman" w:hAnsi="Times New Roman"/>
          <w:sz w:val="28"/>
          <w:szCs w:val="28"/>
        </w:rPr>
        <w:t>индивидуальн</w:t>
      </w:r>
      <w:r w:rsidR="000E6134">
        <w:rPr>
          <w:rFonts w:ascii="Times New Roman" w:hAnsi="Times New Roman"/>
          <w:sz w:val="28"/>
          <w:szCs w:val="28"/>
        </w:rPr>
        <w:t>ой жилой</w:t>
      </w:r>
      <w:r w:rsidR="00140ED5" w:rsidRPr="00140ED5">
        <w:rPr>
          <w:rFonts w:ascii="Times New Roman" w:hAnsi="Times New Roman"/>
          <w:sz w:val="28"/>
          <w:szCs w:val="28"/>
        </w:rPr>
        <w:t xml:space="preserve"> </w:t>
      </w:r>
      <w:r w:rsidR="000E6134">
        <w:rPr>
          <w:rFonts w:ascii="Times New Roman" w:hAnsi="Times New Roman"/>
          <w:sz w:val="28"/>
          <w:szCs w:val="28"/>
        </w:rPr>
        <w:t>застройкой, так</w:t>
      </w:r>
      <w:r w:rsidR="00FE59AB">
        <w:rPr>
          <w:rFonts w:ascii="Times New Roman" w:hAnsi="Times New Roman"/>
          <w:sz w:val="28"/>
          <w:szCs w:val="28"/>
        </w:rPr>
        <w:t xml:space="preserve"> и </w:t>
      </w:r>
      <w:r w:rsidR="00140ED5" w:rsidRPr="00140ED5">
        <w:rPr>
          <w:rFonts w:ascii="Times New Roman" w:hAnsi="Times New Roman"/>
          <w:sz w:val="28"/>
          <w:szCs w:val="28"/>
        </w:rPr>
        <w:t>застройк</w:t>
      </w:r>
      <w:r w:rsidR="000E6134">
        <w:rPr>
          <w:rFonts w:ascii="Times New Roman" w:hAnsi="Times New Roman"/>
          <w:sz w:val="28"/>
          <w:szCs w:val="28"/>
        </w:rPr>
        <w:t>ой</w:t>
      </w:r>
      <w:r w:rsidR="00140ED5" w:rsidRPr="00140ED5">
        <w:rPr>
          <w:rFonts w:ascii="Times New Roman" w:hAnsi="Times New Roman"/>
          <w:sz w:val="28"/>
          <w:szCs w:val="28"/>
        </w:rPr>
        <w:t xml:space="preserve"> малоэтажными </w:t>
      </w:r>
      <w:r w:rsidR="000E6134">
        <w:rPr>
          <w:rFonts w:ascii="Times New Roman" w:hAnsi="Times New Roman"/>
          <w:sz w:val="28"/>
          <w:szCs w:val="28"/>
        </w:rPr>
        <w:t>многоквартирными</w:t>
      </w:r>
      <w:r w:rsidR="00140ED5" w:rsidRPr="00140ED5">
        <w:rPr>
          <w:rFonts w:ascii="Times New Roman" w:hAnsi="Times New Roman"/>
          <w:sz w:val="28"/>
          <w:szCs w:val="28"/>
        </w:rPr>
        <w:t xml:space="preserve"> домами</w:t>
      </w:r>
      <w:r w:rsidR="00FE59AB">
        <w:rPr>
          <w:rFonts w:ascii="Times New Roman" w:hAnsi="Times New Roman"/>
          <w:sz w:val="28"/>
          <w:szCs w:val="28"/>
        </w:rPr>
        <w:t>.</w:t>
      </w:r>
    </w:p>
    <w:p w:rsidR="00997EFA" w:rsidRDefault="00997EFA" w:rsidP="00997EFA">
      <w:pPr>
        <w:pStyle w:val="aa"/>
        <w:spacing w:line="360" w:lineRule="auto"/>
      </w:pPr>
      <w:proofErr w:type="gramStart"/>
      <w:r w:rsidRPr="00341BED">
        <w:t>В жилых зонах, в качестве вспомогательных основным видам разрешенного использования разрешено размещение отдельно стоящих, встроенных или пристроенных объектов социального и культурно - бытового обслуживания населения, культовых зданий, стоянок автомобильного транспорта, промышленных, коммунальных и складских объектов, для которых не требуется установление санитарно - защитных зон и деятельность которых не оказывает вредное воздействие на окружающую среду (шум, вибрация, магнитные поля, радиационное воздействие, загрязнение почв</w:t>
      </w:r>
      <w:proofErr w:type="gramEnd"/>
      <w:r w:rsidRPr="00341BED">
        <w:t>, воздуха, воды и иные вредные воздействия).</w:t>
      </w:r>
    </w:p>
    <w:p w:rsidR="004933C5" w:rsidRDefault="004933C5" w:rsidP="00997EF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933C5" w:rsidRDefault="004933C5" w:rsidP="00997EF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97EFA" w:rsidRPr="003E0B8E" w:rsidRDefault="00997EFA" w:rsidP="00997E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69AC">
        <w:rPr>
          <w:rFonts w:ascii="Times New Roman" w:hAnsi="Times New Roman"/>
          <w:i/>
          <w:sz w:val="24"/>
          <w:szCs w:val="24"/>
        </w:rPr>
        <w:lastRenderedPageBreak/>
        <w:t>Табл.</w:t>
      </w:r>
      <w:r w:rsidR="00641386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 xml:space="preserve">.  Параметры жилой зоны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992"/>
        <w:gridCol w:w="993"/>
        <w:gridCol w:w="1559"/>
        <w:gridCol w:w="1701"/>
        <w:gridCol w:w="992"/>
        <w:gridCol w:w="992"/>
      </w:tblGrid>
      <w:tr w:rsidR="00997EFA" w:rsidTr="001428A4">
        <w:trPr>
          <w:trHeight w:val="634"/>
        </w:trPr>
        <w:tc>
          <w:tcPr>
            <w:tcW w:w="1951" w:type="dxa"/>
            <w:vMerge w:val="restart"/>
          </w:tcPr>
          <w:p w:rsidR="00997EFA" w:rsidRPr="006F09E9" w:rsidRDefault="00997EFA" w:rsidP="00997EFA">
            <w:pPr>
              <w:spacing w:after="0"/>
              <w:jc w:val="center"/>
              <w:rPr>
                <w:rFonts w:ascii="Times New Roman" w:hAnsi="Times New Roman"/>
              </w:rPr>
            </w:pPr>
            <w:r w:rsidRPr="006F09E9">
              <w:rPr>
                <w:rFonts w:ascii="Times New Roman" w:hAnsi="Times New Roman"/>
              </w:rPr>
              <w:t>Функциональная зона</w:t>
            </w:r>
          </w:p>
        </w:tc>
        <w:tc>
          <w:tcPr>
            <w:tcW w:w="1985" w:type="dxa"/>
            <w:gridSpan w:val="2"/>
          </w:tcPr>
          <w:p w:rsidR="00997EFA" w:rsidRPr="006F09E9" w:rsidRDefault="00997EFA" w:rsidP="00997EFA">
            <w:pPr>
              <w:spacing w:after="0"/>
              <w:jc w:val="both"/>
              <w:rPr>
                <w:rFonts w:ascii="Times New Roman" w:hAnsi="Times New Roman"/>
              </w:rPr>
            </w:pPr>
            <w:r w:rsidRPr="006F09E9">
              <w:rPr>
                <w:rFonts w:ascii="Times New Roman" w:hAnsi="Times New Roman"/>
              </w:rPr>
              <w:t xml:space="preserve">Площадь, </w:t>
            </w:r>
            <w:proofErr w:type="gramStart"/>
            <w:r w:rsidRPr="006F09E9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1559" w:type="dxa"/>
            <w:vMerge w:val="restart"/>
          </w:tcPr>
          <w:p w:rsidR="00997EFA" w:rsidRPr="006F09E9" w:rsidRDefault="00997EFA" w:rsidP="00997EF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9E9">
              <w:rPr>
                <w:rFonts w:ascii="Times New Roman" w:hAnsi="Times New Roman"/>
              </w:rPr>
              <w:t>Максимально допустимый коэффициент застройки</w:t>
            </w:r>
          </w:p>
        </w:tc>
        <w:tc>
          <w:tcPr>
            <w:tcW w:w="1701" w:type="dxa"/>
            <w:vMerge w:val="restart"/>
          </w:tcPr>
          <w:p w:rsidR="00997EFA" w:rsidRPr="006F09E9" w:rsidRDefault="00997EFA" w:rsidP="00997EF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9E9">
              <w:rPr>
                <w:rFonts w:ascii="Times New Roman" w:hAnsi="Times New Roman"/>
              </w:rPr>
              <w:t>Максимальная этажность застройки/ кол-во этажей</w:t>
            </w:r>
          </w:p>
        </w:tc>
        <w:tc>
          <w:tcPr>
            <w:tcW w:w="1984" w:type="dxa"/>
            <w:gridSpan w:val="2"/>
          </w:tcPr>
          <w:p w:rsidR="00997EFA" w:rsidRPr="006F09E9" w:rsidRDefault="00997EFA" w:rsidP="00997EF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9E9">
              <w:rPr>
                <w:rFonts w:ascii="Times New Roman" w:hAnsi="Times New Roman"/>
              </w:rPr>
              <w:t>Плотность населения/ чел/</w:t>
            </w:r>
            <w:proofErr w:type="gramStart"/>
            <w:r w:rsidRPr="006F09E9">
              <w:rPr>
                <w:rFonts w:ascii="Times New Roman" w:hAnsi="Times New Roman"/>
              </w:rPr>
              <w:t>га</w:t>
            </w:r>
            <w:proofErr w:type="gramEnd"/>
          </w:p>
        </w:tc>
      </w:tr>
      <w:tr w:rsidR="00997EFA" w:rsidTr="001428A4">
        <w:tc>
          <w:tcPr>
            <w:tcW w:w="1951" w:type="dxa"/>
            <w:vMerge/>
          </w:tcPr>
          <w:p w:rsidR="00997EFA" w:rsidRPr="006F09E9" w:rsidRDefault="00997EFA" w:rsidP="00997E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7EFA" w:rsidRPr="006F09E9" w:rsidRDefault="00997EFA" w:rsidP="00997EF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9E9">
              <w:rPr>
                <w:rFonts w:ascii="Times New Roman" w:hAnsi="Times New Roman"/>
                <w:sz w:val="20"/>
                <w:szCs w:val="20"/>
              </w:rPr>
              <w:t>сущ.</w:t>
            </w:r>
          </w:p>
        </w:tc>
        <w:tc>
          <w:tcPr>
            <w:tcW w:w="993" w:type="dxa"/>
          </w:tcPr>
          <w:p w:rsidR="00997EFA" w:rsidRPr="006F09E9" w:rsidRDefault="00997EFA" w:rsidP="00997EF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9E9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559" w:type="dxa"/>
            <w:vMerge/>
          </w:tcPr>
          <w:p w:rsidR="00997EFA" w:rsidRPr="006F09E9" w:rsidRDefault="00997EFA" w:rsidP="00997E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97EFA" w:rsidRPr="006F09E9" w:rsidRDefault="00997EFA" w:rsidP="00997E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7EFA" w:rsidRPr="006F09E9" w:rsidRDefault="00997EFA" w:rsidP="00997E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9E9">
              <w:rPr>
                <w:rFonts w:ascii="Times New Roman" w:hAnsi="Times New Roman"/>
                <w:sz w:val="20"/>
                <w:szCs w:val="20"/>
              </w:rPr>
              <w:t>сущ.</w:t>
            </w:r>
          </w:p>
        </w:tc>
        <w:tc>
          <w:tcPr>
            <w:tcW w:w="992" w:type="dxa"/>
          </w:tcPr>
          <w:p w:rsidR="00997EFA" w:rsidRPr="006F09E9" w:rsidRDefault="00997EFA" w:rsidP="00997EF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09E9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</w:tr>
      <w:tr w:rsidR="00997EFA" w:rsidTr="001428A4">
        <w:trPr>
          <w:trHeight w:val="512"/>
        </w:trPr>
        <w:tc>
          <w:tcPr>
            <w:tcW w:w="1951" w:type="dxa"/>
          </w:tcPr>
          <w:p w:rsidR="00997EFA" w:rsidRPr="0069493B" w:rsidRDefault="00423384" w:rsidP="001428A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93B">
              <w:rPr>
                <w:rFonts w:ascii="Times New Roman" w:hAnsi="Times New Roman"/>
                <w:sz w:val="24"/>
                <w:szCs w:val="24"/>
              </w:rPr>
              <w:t>Жилая зона</w:t>
            </w:r>
          </w:p>
        </w:tc>
        <w:tc>
          <w:tcPr>
            <w:tcW w:w="992" w:type="dxa"/>
            <w:vAlign w:val="center"/>
          </w:tcPr>
          <w:p w:rsidR="00997EFA" w:rsidRPr="001F3ABA" w:rsidRDefault="001428A4" w:rsidP="001428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377,81</w:t>
            </w:r>
          </w:p>
        </w:tc>
        <w:tc>
          <w:tcPr>
            <w:tcW w:w="993" w:type="dxa"/>
            <w:vAlign w:val="center"/>
          </w:tcPr>
          <w:p w:rsidR="00997EFA" w:rsidRPr="001F3ABA" w:rsidRDefault="001428A4" w:rsidP="00DE1C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A4">
              <w:rPr>
                <w:rFonts w:ascii="Times New Roman" w:hAnsi="Times New Roman" w:cs="Times New Roman"/>
                <w:sz w:val="24"/>
                <w:szCs w:val="24"/>
              </w:rPr>
              <w:t>376,02</w:t>
            </w:r>
          </w:p>
        </w:tc>
        <w:tc>
          <w:tcPr>
            <w:tcW w:w="1559" w:type="dxa"/>
            <w:vAlign w:val="center"/>
          </w:tcPr>
          <w:p w:rsidR="00997EFA" w:rsidRPr="001F3ABA" w:rsidRDefault="00423384" w:rsidP="00997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BA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701" w:type="dxa"/>
            <w:vAlign w:val="center"/>
          </w:tcPr>
          <w:p w:rsidR="00997EFA" w:rsidRPr="001F3ABA" w:rsidRDefault="00423384" w:rsidP="00997E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97EFA" w:rsidRPr="001428A4" w:rsidRDefault="004933C5" w:rsidP="00A871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3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4514" w:rsidRPr="00493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718A" w:rsidRPr="00493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7EFA" w:rsidRPr="001428A4" w:rsidRDefault="004933C5" w:rsidP="008703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3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4514" w:rsidRPr="004933C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</w:tbl>
    <w:p w:rsidR="00997EFA" w:rsidRPr="007A758C" w:rsidRDefault="00997EFA" w:rsidP="00997EFA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997EFA" w:rsidRDefault="00997EFA" w:rsidP="00997EFA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Планировка и застройка жилых зон в поселении осуществляются в соответствии с </w:t>
      </w:r>
      <w:r w:rsidR="00CF02EC">
        <w:rPr>
          <w:rFonts w:ascii="Times New Roman" w:hAnsi="Times New Roman"/>
          <w:sz w:val="28"/>
          <w:szCs w:val="28"/>
        </w:rPr>
        <w:t>Правилами землепользования и застройки</w:t>
      </w:r>
      <w:r w:rsidR="004933C5">
        <w:rPr>
          <w:rFonts w:ascii="Times New Roman" w:hAnsi="Times New Roman"/>
          <w:sz w:val="28"/>
          <w:szCs w:val="28"/>
        </w:rPr>
        <w:t xml:space="preserve"> и </w:t>
      </w:r>
      <w:r w:rsidR="004933C5" w:rsidRPr="004933C5">
        <w:rPr>
          <w:rFonts w:ascii="Times New Roman" w:hAnsi="Times New Roman"/>
          <w:sz w:val="28"/>
          <w:szCs w:val="28"/>
        </w:rPr>
        <w:t>Местны</w:t>
      </w:r>
      <w:r w:rsidR="004933C5">
        <w:rPr>
          <w:rFonts w:ascii="Times New Roman" w:hAnsi="Times New Roman"/>
          <w:sz w:val="28"/>
          <w:szCs w:val="28"/>
        </w:rPr>
        <w:t>ми</w:t>
      </w:r>
      <w:r w:rsidR="004933C5" w:rsidRPr="004933C5">
        <w:rPr>
          <w:rFonts w:ascii="Times New Roman" w:hAnsi="Times New Roman"/>
          <w:sz w:val="28"/>
          <w:szCs w:val="28"/>
        </w:rPr>
        <w:t xml:space="preserve"> нормативы градостроительного проектирования</w:t>
      </w:r>
      <w:r w:rsidR="00CF02EC">
        <w:rPr>
          <w:rFonts w:ascii="Times New Roman" w:hAnsi="Times New Roman"/>
          <w:sz w:val="28"/>
          <w:szCs w:val="28"/>
        </w:rPr>
        <w:t xml:space="preserve"> </w:t>
      </w:r>
      <w:r w:rsidR="004933C5">
        <w:rPr>
          <w:rFonts w:ascii="Times New Roman" w:hAnsi="Times New Roman"/>
          <w:sz w:val="28"/>
          <w:szCs w:val="28"/>
        </w:rPr>
        <w:t>Петровского</w:t>
      </w:r>
      <w:r w:rsidR="00CF02EC">
        <w:rPr>
          <w:rFonts w:ascii="Times New Roman" w:hAnsi="Times New Roman"/>
          <w:sz w:val="28"/>
          <w:szCs w:val="28"/>
        </w:rPr>
        <w:t xml:space="preserve"> сельского </w:t>
      </w:r>
      <w:r w:rsidR="004933C5">
        <w:rPr>
          <w:rFonts w:ascii="Times New Roman" w:hAnsi="Times New Roman"/>
          <w:sz w:val="28"/>
          <w:szCs w:val="28"/>
        </w:rPr>
        <w:t>совета</w:t>
      </w:r>
      <w:r w:rsidR="00CF02EC">
        <w:rPr>
          <w:rFonts w:ascii="Times New Roman" w:hAnsi="Times New Roman"/>
          <w:sz w:val="28"/>
          <w:szCs w:val="28"/>
        </w:rPr>
        <w:t xml:space="preserve">, </w:t>
      </w:r>
      <w:r w:rsidR="004933C5">
        <w:rPr>
          <w:rFonts w:ascii="Times New Roman" w:hAnsi="Times New Roman"/>
          <w:sz w:val="28"/>
          <w:szCs w:val="28"/>
        </w:rPr>
        <w:t>«</w:t>
      </w:r>
      <w:r w:rsidR="004933C5" w:rsidRPr="004933C5">
        <w:rPr>
          <w:rFonts w:ascii="Times New Roman" w:hAnsi="Times New Roman"/>
          <w:sz w:val="28"/>
          <w:szCs w:val="28"/>
        </w:rPr>
        <w:t>Областны</w:t>
      </w:r>
      <w:r w:rsidR="004933C5">
        <w:rPr>
          <w:rFonts w:ascii="Times New Roman" w:hAnsi="Times New Roman"/>
          <w:sz w:val="28"/>
          <w:szCs w:val="28"/>
        </w:rPr>
        <w:t>ми</w:t>
      </w:r>
      <w:r w:rsidR="004933C5" w:rsidRPr="004933C5">
        <w:rPr>
          <w:rFonts w:ascii="Times New Roman" w:hAnsi="Times New Roman"/>
          <w:sz w:val="28"/>
          <w:szCs w:val="28"/>
        </w:rPr>
        <w:t xml:space="preserve"> норматив</w:t>
      </w:r>
      <w:r w:rsidR="004933C5">
        <w:rPr>
          <w:rFonts w:ascii="Times New Roman" w:hAnsi="Times New Roman"/>
          <w:sz w:val="28"/>
          <w:szCs w:val="28"/>
        </w:rPr>
        <w:t>ами</w:t>
      </w:r>
      <w:r w:rsidR="004933C5" w:rsidRPr="004933C5">
        <w:rPr>
          <w:rFonts w:ascii="Times New Roman" w:hAnsi="Times New Roman"/>
          <w:sz w:val="28"/>
          <w:szCs w:val="28"/>
        </w:rPr>
        <w:t xml:space="preserve"> градостроительного проектирования в Липецкой области</w:t>
      </w:r>
      <w:r w:rsidR="004933C5">
        <w:rPr>
          <w:rFonts w:ascii="Times New Roman" w:hAnsi="Times New Roman"/>
          <w:sz w:val="28"/>
          <w:szCs w:val="28"/>
        </w:rPr>
        <w:t>»</w:t>
      </w:r>
      <w:r w:rsidR="00CF02EC">
        <w:rPr>
          <w:rFonts w:ascii="Times New Roman" w:hAnsi="Times New Roman"/>
          <w:sz w:val="28"/>
          <w:szCs w:val="28"/>
        </w:rPr>
        <w:t>.</w:t>
      </w:r>
    </w:p>
    <w:p w:rsidR="004933C5" w:rsidRDefault="00290177" w:rsidP="00290177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жилой зоне поселения размещаются следующие объекты капитального строительства:</w:t>
      </w:r>
    </w:p>
    <w:p w:rsidR="00290177" w:rsidRDefault="004933C5" w:rsidP="00290177">
      <w:pPr>
        <w:pStyle w:val="ad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отдельно стоящие объекты торговли в </w:t>
      </w:r>
      <w:r w:rsidR="00B5710E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B5710E">
        <w:rPr>
          <w:rFonts w:ascii="Times New Roman" w:hAnsi="Times New Roman"/>
          <w:sz w:val="28"/>
          <w:szCs w:val="28"/>
        </w:rPr>
        <w:t>схз</w:t>
      </w:r>
      <w:proofErr w:type="spellEnd"/>
      <w:r w:rsidR="00B571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5710E">
        <w:rPr>
          <w:rFonts w:ascii="Times New Roman" w:hAnsi="Times New Roman"/>
          <w:sz w:val="28"/>
          <w:szCs w:val="28"/>
        </w:rPr>
        <w:t>Петровский, п. Политотдел, с. Новопетровка, д. Николаевка, с. Васильевка;</w:t>
      </w:r>
      <w:proofErr w:type="gramEnd"/>
    </w:p>
    <w:p w:rsidR="003A66BD" w:rsidRDefault="00793F99" w:rsidP="00290177">
      <w:pPr>
        <w:pStyle w:val="ad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 СДК и библиотеки в д. Николаевка;</w:t>
      </w:r>
    </w:p>
    <w:p w:rsidR="00793F99" w:rsidRDefault="00793F99" w:rsidP="00290177">
      <w:pPr>
        <w:pStyle w:val="ad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отдельно стоящие объекты газоснабжения (ПРГ в п. </w:t>
      </w:r>
      <w:proofErr w:type="spellStart"/>
      <w:r>
        <w:rPr>
          <w:rFonts w:ascii="Times New Roman" w:hAnsi="Times New Roman"/>
          <w:sz w:val="28"/>
          <w:szCs w:val="28"/>
        </w:rPr>
        <w:t>схз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Петровский, д. Николаевка);</w:t>
      </w:r>
      <w:proofErr w:type="gramEnd"/>
    </w:p>
    <w:p w:rsidR="00136DA5" w:rsidRDefault="00136DA5" w:rsidP="00290177">
      <w:pPr>
        <w:pStyle w:val="ad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объекты электроснабжения (ТП 10/0,4 кВ в п. </w:t>
      </w:r>
      <w:proofErr w:type="spellStart"/>
      <w:r>
        <w:rPr>
          <w:rFonts w:ascii="Times New Roman" w:hAnsi="Times New Roman"/>
          <w:sz w:val="28"/>
          <w:szCs w:val="28"/>
        </w:rPr>
        <w:t>схз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Петровский, с. Новопетровка, д. Николаевка, д. Покровка, д. Ржавец,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Среднее);</w:t>
      </w:r>
    </w:p>
    <w:p w:rsidR="00793F99" w:rsidRDefault="00136DA5" w:rsidP="00290177">
      <w:pPr>
        <w:pStyle w:val="ad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отдельно стоящие объекты связи (базовые станции сотовых операторов в  п. </w:t>
      </w:r>
      <w:proofErr w:type="spellStart"/>
      <w:r>
        <w:rPr>
          <w:rFonts w:ascii="Times New Roman" w:hAnsi="Times New Roman"/>
          <w:sz w:val="28"/>
          <w:szCs w:val="28"/>
        </w:rPr>
        <w:t>схз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Петровский и д. Николаевка);</w:t>
      </w:r>
      <w:proofErr w:type="gramEnd"/>
    </w:p>
    <w:p w:rsidR="004933C5" w:rsidRDefault="004933C5" w:rsidP="00290177">
      <w:pPr>
        <w:pStyle w:val="ad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водоснабжения (</w:t>
      </w:r>
      <w:r w:rsidR="00136DA5">
        <w:rPr>
          <w:rFonts w:ascii="Times New Roman" w:hAnsi="Times New Roman"/>
          <w:sz w:val="28"/>
          <w:szCs w:val="28"/>
        </w:rPr>
        <w:t xml:space="preserve">артезианская скважина и </w:t>
      </w:r>
      <w:r>
        <w:rPr>
          <w:rFonts w:ascii="Times New Roman" w:hAnsi="Times New Roman"/>
          <w:sz w:val="28"/>
          <w:szCs w:val="28"/>
        </w:rPr>
        <w:t>водонапорн</w:t>
      </w:r>
      <w:r w:rsidR="00136DA5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башн</w:t>
      </w:r>
      <w:r w:rsidR="00136DA5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="00136DA5">
        <w:rPr>
          <w:rFonts w:ascii="Times New Roman" w:hAnsi="Times New Roman"/>
          <w:sz w:val="28"/>
          <w:szCs w:val="28"/>
        </w:rPr>
        <w:t>в</w:t>
      </w:r>
      <w:proofErr w:type="gramEnd"/>
      <w:r w:rsidR="00136DA5">
        <w:rPr>
          <w:rFonts w:ascii="Times New Roman" w:hAnsi="Times New Roman"/>
          <w:sz w:val="28"/>
          <w:szCs w:val="28"/>
        </w:rPr>
        <w:t xml:space="preserve"> с. Новопетровка</w:t>
      </w:r>
      <w:r>
        <w:rPr>
          <w:rFonts w:ascii="Times New Roman" w:hAnsi="Times New Roman"/>
          <w:sz w:val="28"/>
          <w:szCs w:val="28"/>
        </w:rPr>
        <w:t>).</w:t>
      </w:r>
    </w:p>
    <w:p w:rsidR="00997EFA" w:rsidRDefault="00997EFA" w:rsidP="00997EFA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Генпланом предусмотрен</w:t>
      </w:r>
      <w:r w:rsidR="0005451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054514">
        <w:rPr>
          <w:rFonts w:ascii="Times New Roman" w:hAnsi="Times New Roman"/>
          <w:sz w:val="28"/>
          <w:szCs w:val="28"/>
        </w:rPr>
        <w:t>сокращение общей площади жилой зоны в связи с образованием зон</w:t>
      </w:r>
      <w:r w:rsidR="00136DA5">
        <w:rPr>
          <w:rFonts w:ascii="Times New Roman" w:hAnsi="Times New Roman"/>
          <w:sz w:val="28"/>
          <w:szCs w:val="28"/>
        </w:rPr>
        <w:t>ы</w:t>
      </w:r>
      <w:r w:rsidR="00054514">
        <w:rPr>
          <w:rFonts w:ascii="Times New Roman" w:hAnsi="Times New Roman"/>
          <w:sz w:val="28"/>
          <w:szCs w:val="28"/>
        </w:rPr>
        <w:t xml:space="preserve"> </w:t>
      </w:r>
      <w:r w:rsidR="00136DA5">
        <w:rPr>
          <w:rFonts w:ascii="Times New Roman" w:hAnsi="Times New Roman"/>
          <w:sz w:val="28"/>
          <w:szCs w:val="28"/>
        </w:rPr>
        <w:t>инженерной инфраструктуры площадью 1,79 га в</w:t>
      </w:r>
      <w:r w:rsidR="00136DA5" w:rsidRPr="00136DA5">
        <w:rPr>
          <w:rFonts w:ascii="Times New Roman" w:hAnsi="Times New Roman"/>
          <w:sz w:val="28"/>
          <w:szCs w:val="28"/>
        </w:rPr>
        <w:t xml:space="preserve"> </w:t>
      </w:r>
      <w:r w:rsidR="00136DA5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136DA5">
        <w:rPr>
          <w:rFonts w:ascii="Times New Roman" w:hAnsi="Times New Roman"/>
          <w:sz w:val="28"/>
          <w:szCs w:val="28"/>
        </w:rPr>
        <w:t>схз</w:t>
      </w:r>
      <w:proofErr w:type="spellEnd"/>
      <w:r w:rsidR="00136DA5">
        <w:rPr>
          <w:rFonts w:ascii="Times New Roman" w:hAnsi="Times New Roman"/>
          <w:sz w:val="28"/>
          <w:szCs w:val="28"/>
        </w:rPr>
        <w:t>. Петровский.</w:t>
      </w:r>
    </w:p>
    <w:p w:rsidR="00136DA5" w:rsidRPr="00B5710E" w:rsidRDefault="00136DA5" w:rsidP="00997EFA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97EFA" w:rsidRPr="00B5710E" w:rsidRDefault="00CB6146" w:rsidP="00997EFA">
      <w:pPr>
        <w:spacing w:after="0" w:line="360" w:lineRule="auto"/>
        <w:ind w:firstLine="454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  <w:r w:rsidRPr="00FE59AB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>3</w:t>
      </w:r>
      <w:r w:rsidRPr="00FE59AB">
        <w:rPr>
          <w:rFonts w:ascii="Times New Roman" w:hAnsi="Times New Roman"/>
          <w:b/>
          <w:sz w:val="28"/>
          <w:szCs w:val="28"/>
        </w:rPr>
        <w:t xml:space="preserve">. </w:t>
      </w:r>
      <w:r w:rsidRPr="00CB6146">
        <w:rPr>
          <w:rFonts w:ascii="Times New Roman" w:hAnsi="Times New Roman"/>
          <w:b/>
          <w:sz w:val="28"/>
          <w:szCs w:val="28"/>
        </w:rPr>
        <w:t>Общественно-деловая зона</w:t>
      </w:r>
      <w:r w:rsidRPr="00B5710E">
        <w:rPr>
          <w:rFonts w:ascii="Times New Roman" w:hAnsi="Times New Roman"/>
          <w:b/>
          <w:i/>
          <w:sz w:val="28"/>
          <w:szCs w:val="28"/>
          <w:highlight w:val="yellow"/>
        </w:rPr>
        <w:t xml:space="preserve"> </w:t>
      </w:r>
    </w:p>
    <w:p w:rsidR="00997EFA" w:rsidRPr="009E3303" w:rsidRDefault="00997EFA" w:rsidP="00997EFA">
      <w:pPr>
        <w:pStyle w:val="aa"/>
        <w:tabs>
          <w:tab w:val="left" w:pos="851"/>
          <w:tab w:val="left" w:pos="993"/>
        </w:tabs>
        <w:spacing w:line="360" w:lineRule="auto"/>
        <w:ind w:firstLine="454"/>
      </w:pPr>
      <w:proofErr w:type="gramStart"/>
      <w:r w:rsidRPr="009E3303">
        <w:t xml:space="preserve">Общественно-деловые зоны предназначены для размещения объектов здравоохранения, культуры, торговли, общественного питания, бытового обслуживания, торговой деятельности, а также образовательных учреждений среднего профессионального и высшего профессионального образования, административных, научно - исследовательских учреждений, культовых зданий и иных зданий, строений и сооружений, стоянок автомобильного транспорта, центров деловой, финансовой, общественной активности. </w:t>
      </w:r>
      <w:proofErr w:type="gramEnd"/>
    </w:p>
    <w:p w:rsidR="001F3ABA" w:rsidRPr="009E3303" w:rsidRDefault="001F3ABA" w:rsidP="00997EFA">
      <w:pPr>
        <w:pStyle w:val="aa"/>
        <w:tabs>
          <w:tab w:val="left" w:pos="851"/>
          <w:tab w:val="left" w:pos="993"/>
        </w:tabs>
        <w:spacing w:line="360" w:lineRule="auto"/>
        <w:ind w:firstLine="454"/>
      </w:pPr>
      <w:r w:rsidRPr="009E3303">
        <w:t>Общественно-делов</w:t>
      </w:r>
      <w:r w:rsidR="00CB6146" w:rsidRPr="009E3303">
        <w:t>ые</w:t>
      </w:r>
      <w:r w:rsidRPr="009E3303">
        <w:t xml:space="preserve"> зон</w:t>
      </w:r>
      <w:r w:rsidR="009E3303" w:rsidRPr="009E3303">
        <w:t>ы</w:t>
      </w:r>
      <w:r w:rsidRPr="009E3303">
        <w:t xml:space="preserve"> представлен</w:t>
      </w:r>
      <w:r w:rsidR="009E3303" w:rsidRPr="009E3303">
        <w:t>ы</w:t>
      </w:r>
      <w:r w:rsidRPr="009E3303">
        <w:t xml:space="preserve"> в пос. </w:t>
      </w:r>
      <w:proofErr w:type="spellStart"/>
      <w:r w:rsidR="009E3303" w:rsidRPr="009E3303">
        <w:t>схз</w:t>
      </w:r>
      <w:proofErr w:type="spellEnd"/>
      <w:r w:rsidR="009E3303" w:rsidRPr="009E3303">
        <w:t xml:space="preserve">. </w:t>
      </w:r>
      <w:proofErr w:type="gramStart"/>
      <w:r w:rsidR="009E3303" w:rsidRPr="009E3303">
        <w:t>Петровский</w:t>
      </w:r>
      <w:proofErr w:type="gramEnd"/>
      <w:r w:rsidR="009E3303" w:rsidRPr="009E3303">
        <w:t xml:space="preserve"> и с</w:t>
      </w:r>
      <w:r w:rsidRPr="009E3303">
        <w:t>.</w:t>
      </w:r>
      <w:r w:rsidR="009E3303" w:rsidRPr="009E3303">
        <w:t xml:space="preserve"> Новопетровка, где размещен</w:t>
      </w:r>
      <w:r w:rsidR="009E3303">
        <w:t>а</w:t>
      </w:r>
      <w:r w:rsidR="009E3303" w:rsidRPr="009E3303">
        <w:t xml:space="preserve"> целая группа объектов социальной инфраструктуры.</w:t>
      </w:r>
    </w:p>
    <w:p w:rsidR="00997EFA" w:rsidRPr="009E3303" w:rsidRDefault="00997EFA" w:rsidP="00997EF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E3303">
        <w:rPr>
          <w:rFonts w:ascii="Times New Roman" w:hAnsi="Times New Roman"/>
          <w:i/>
          <w:sz w:val="24"/>
          <w:szCs w:val="24"/>
        </w:rPr>
        <w:t>Табл.</w:t>
      </w:r>
      <w:r w:rsidR="00641386">
        <w:rPr>
          <w:rFonts w:ascii="Times New Roman" w:hAnsi="Times New Roman"/>
          <w:i/>
          <w:sz w:val="24"/>
          <w:szCs w:val="24"/>
        </w:rPr>
        <w:t>3</w:t>
      </w:r>
      <w:r w:rsidRPr="009E3303">
        <w:rPr>
          <w:rFonts w:ascii="Times New Roman" w:hAnsi="Times New Roman"/>
          <w:i/>
          <w:sz w:val="24"/>
          <w:szCs w:val="24"/>
        </w:rPr>
        <w:t>. Параметры обще</w:t>
      </w:r>
      <w:r w:rsidR="009E3303" w:rsidRPr="009E3303">
        <w:rPr>
          <w:rFonts w:ascii="Times New Roman" w:hAnsi="Times New Roman"/>
          <w:i/>
          <w:sz w:val="24"/>
          <w:szCs w:val="24"/>
        </w:rPr>
        <w:t>ственно-деловой зоны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50"/>
        <w:gridCol w:w="851"/>
        <w:gridCol w:w="1701"/>
        <w:gridCol w:w="1701"/>
      </w:tblGrid>
      <w:tr w:rsidR="00997EFA" w:rsidRPr="00B5710E" w:rsidTr="00997EFA">
        <w:trPr>
          <w:trHeight w:val="701"/>
        </w:trPr>
        <w:tc>
          <w:tcPr>
            <w:tcW w:w="2093" w:type="dxa"/>
            <w:vMerge w:val="restart"/>
          </w:tcPr>
          <w:p w:rsidR="00997EFA" w:rsidRPr="009E3303" w:rsidRDefault="00997EFA" w:rsidP="00997EFA">
            <w:pPr>
              <w:spacing w:after="0"/>
              <w:jc w:val="center"/>
              <w:rPr>
                <w:rFonts w:ascii="Times New Roman" w:hAnsi="Times New Roman"/>
              </w:rPr>
            </w:pPr>
            <w:r w:rsidRPr="009E3303">
              <w:rPr>
                <w:rFonts w:ascii="Times New Roman" w:hAnsi="Times New Roman"/>
              </w:rPr>
              <w:t>Функциональная зона</w:t>
            </w:r>
          </w:p>
        </w:tc>
        <w:tc>
          <w:tcPr>
            <w:tcW w:w="1701" w:type="dxa"/>
            <w:gridSpan w:val="2"/>
          </w:tcPr>
          <w:p w:rsidR="00997EFA" w:rsidRPr="009E3303" w:rsidRDefault="00997EFA" w:rsidP="00997EFA">
            <w:pPr>
              <w:spacing w:after="0"/>
              <w:jc w:val="both"/>
              <w:rPr>
                <w:rFonts w:ascii="Times New Roman" w:hAnsi="Times New Roman"/>
              </w:rPr>
            </w:pPr>
            <w:r w:rsidRPr="009E3303">
              <w:rPr>
                <w:rFonts w:ascii="Times New Roman" w:hAnsi="Times New Roman"/>
              </w:rPr>
              <w:t xml:space="preserve">Площадь, </w:t>
            </w:r>
            <w:proofErr w:type="gramStart"/>
            <w:r w:rsidRPr="009E3303">
              <w:rPr>
                <w:rFonts w:ascii="Times New Roman" w:hAnsi="Times New Roman"/>
              </w:rPr>
              <w:t>га</w:t>
            </w:r>
            <w:proofErr w:type="gramEnd"/>
          </w:p>
        </w:tc>
        <w:tc>
          <w:tcPr>
            <w:tcW w:w="1701" w:type="dxa"/>
            <w:vMerge w:val="restart"/>
          </w:tcPr>
          <w:p w:rsidR="00997EFA" w:rsidRPr="009E3303" w:rsidRDefault="00997EFA" w:rsidP="00997EF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303">
              <w:rPr>
                <w:rFonts w:ascii="Times New Roman" w:hAnsi="Times New Roman"/>
              </w:rPr>
              <w:t>Максимально допустимый коэффициент застройки</w:t>
            </w:r>
          </w:p>
        </w:tc>
        <w:tc>
          <w:tcPr>
            <w:tcW w:w="1701" w:type="dxa"/>
            <w:vMerge w:val="restart"/>
          </w:tcPr>
          <w:p w:rsidR="00997EFA" w:rsidRPr="009E3303" w:rsidRDefault="00997EFA" w:rsidP="00997EF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303">
              <w:rPr>
                <w:rFonts w:ascii="Times New Roman" w:hAnsi="Times New Roman"/>
              </w:rPr>
              <w:t>Максимальная этажность застройки/ кол-во этажей</w:t>
            </w:r>
          </w:p>
        </w:tc>
      </w:tr>
      <w:tr w:rsidR="00997EFA" w:rsidRPr="00B5710E" w:rsidTr="00997EFA">
        <w:tc>
          <w:tcPr>
            <w:tcW w:w="2093" w:type="dxa"/>
            <w:vMerge/>
          </w:tcPr>
          <w:p w:rsidR="00997EFA" w:rsidRPr="00B5710E" w:rsidRDefault="00997EFA" w:rsidP="00997E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</w:tcPr>
          <w:p w:rsidR="00997EFA" w:rsidRPr="009E3303" w:rsidRDefault="00997EFA" w:rsidP="00997EF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303">
              <w:rPr>
                <w:rFonts w:ascii="Times New Roman" w:hAnsi="Times New Roman"/>
                <w:sz w:val="20"/>
                <w:szCs w:val="20"/>
              </w:rPr>
              <w:t>сущ.</w:t>
            </w:r>
          </w:p>
        </w:tc>
        <w:tc>
          <w:tcPr>
            <w:tcW w:w="851" w:type="dxa"/>
          </w:tcPr>
          <w:p w:rsidR="00997EFA" w:rsidRPr="009E3303" w:rsidRDefault="00997EFA" w:rsidP="00997EF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3303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1701" w:type="dxa"/>
            <w:vMerge/>
          </w:tcPr>
          <w:p w:rsidR="00997EFA" w:rsidRPr="00B5710E" w:rsidRDefault="00997EFA" w:rsidP="00997E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</w:tcPr>
          <w:p w:rsidR="00997EFA" w:rsidRPr="00B5710E" w:rsidRDefault="00997EFA" w:rsidP="00997E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97EFA" w:rsidRPr="00B5710E" w:rsidTr="00997EFA">
        <w:tc>
          <w:tcPr>
            <w:tcW w:w="2093" w:type="dxa"/>
          </w:tcPr>
          <w:p w:rsidR="00997EFA" w:rsidRPr="00B5710E" w:rsidRDefault="00997EFA" w:rsidP="00997EFA">
            <w:pPr>
              <w:spacing w:after="0"/>
              <w:jc w:val="both"/>
              <w:rPr>
                <w:rFonts w:ascii="Times New Roman" w:hAnsi="Times New Roman"/>
                <w:highlight w:val="yellow"/>
              </w:rPr>
            </w:pPr>
            <w:r w:rsidRPr="009E3303">
              <w:rPr>
                <w:rFonts w:ascii="Times New Roman" w:hAnsi="Times New Roman"/>
              </w:rPr>
              <w:t>Общественно-деловая зона</w:t>
            </w:r>
          </w:p>
        </w:tc>
        <w:tc>
          <w:tcPr>
            <w:tcW w:w="850" w:type="dxa"/>
            <w:vAlign w:val="center"/>
          </w:tcPr>
          <w:p w:rsidR="00997EFA" w:rsidRPr="009E3303" w:rsidRDefault="009E3303" w:rsidP="00997E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303">
              <w:rPr>
                <w:rFonts w:ascii="Times New Roman" w:hAnsi="Times New Roman"/>
                <w:sz w:val="20"/>
                <w:szCs w:val="20"/>
              </w:rPr>
              <w:t>13,19</w:t>
            </w:r>
          </w:p>
        </w:tc>
        <w:tc>
          <w:tcPr>
            <w:tcW w:w="851" w:type="dxa"/>
            <w:vAlign w:val="center"/>
          </w:tcPr>
          <w:p w:rsidR="00997EFA" w:rsidRPr="009E3303" w:rsidRDefault="009E3303" w:rsidP="00997E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303">
              <w:rPr>
                <w:rFonts w:ascii="Times New Roman" w:hAnsi="Times New Roman"/>
                <w:sz w:val="20"/>
                <w:szCs w:val="20"/>
              </w:rPr>
              <w:t>13,19</w:t>
            </w:r>
          </w:p>
        </w:tc>
        <w:tc>
          <w:tcPr>
            <w:tcW w:w="1701" w:type="dxa"/>
            <w:vAlign w:val="center"/>
          </w:tcPr>
          <w:p w:rsidR="00997EFA" w:rsidRPr="009E3303" w:rsidRDefault="00997EFA" w:rsidP="00997E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303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701" w:type="dxa"/>
            <w:vAlign w:val="center"/>
          </w:tcPr>
          <w:p w:rsidR="00997EFA" w:rsidRPr="009E3303" w:rsidRDefault="00997EFA" w:rsidP="00997EF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33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997EFA" w:rsidRPr="00B5710E" w:rsidRDefault="00997EFA" w:rsidP="00997EFA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97EFA" w:rsidRPr="009E3303" w:rsidRDefault="00997EFA" w:rsidP="00997EFA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3303">
        <w:rPr>
          <w:rFonts w:ascii="Times New Roman" w:hAnsi="Times New Roman"/>
          <w:sz w:val="28"/>
          <w:szCs w:val="28"/>
        </w:rPr>
        <w:t xml:space="preserve">Нормативные параметры застройки общественно-деловой зоны принимаются в соответствии с </w:t>
      </w:r>
      <w:r w:rsidR="009E3303" w:rsidRPr="009E3303">
        <w:rPr>
          <w:rFonts w:ascii="Times New Roman" w:hAnsi="Times New Roman"/>
          <w:sz w:val="28"/>
          <w:szCs w:val="28"/>
        </w:rPr>
        <w:t>Правилами землепользования и застройки и Местными нормативы градостроительного проектирования Петровского сельского совета, «Областными нормативами градостроительного проектирования в Липецкой области»</w:t>
      </w:r>
      <w:r w:rsidRPr="009E3303">
        <w:rPr>
          <w:rFonts w:ascii="Times New Roman" w:hAnsi="Times New Roman"/>
          <w:sz w:val="28"/>
          <w:szCs w:val="28"/>
        </w:rPr>
        <w:t>, сводом правил СП 42.13330.201</w:t>
      </w:r>
      <w:r w:rsidR="00F615DD" w:rsidRPr="009E3303">
        <w:rPr>
          <w:rFonts w:ascii="Times New Roman" w:hAnsi="Times New Roman"/>
          <w:sz w:val="28"/>
          <w:szCs w:val="28"/>
        </w:rPr>
        <w:t>6</w:t>
      </w:r>
      <w:r w:rsidRPr="009E3303">
        <w:rPr>
          <w:rFonts w:ascii="Times New Roman" w:hAnsi="Times New Roman"/>
          <w:sz w:val="28"/>
          <w:szCs w:val="28"/>
        </w:rPr>
        <w:t xml:space="preserve"> ("Градостроительство.</w:t>
      </w:r>
      <w:proofErr w:type="gramEnd"/>
      <w:r w:rsidRPr="009E33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E3303">
        <w:rPr>
          <w:rFonts w:ascii="Times New Roman" w:hAnsi="Times New Roman"/>
          <w:sz w:val="28"/>
          <w:szCs w:val="28"/>
        </w:rPr>
        <w:t xml:space="preserve">Планировка и застройка городских и сельских поселений", </w:t>
      </w:r>
      <w:proofErr w:type="spellStart"/>
      <w:r w:rsidRPr="009E3303">
        <w:rPr>
          <w:rFonts w:ascii="Times New Roman" w:hAnsi="Times New Roman"/>
          <w:sz w:val="28"/>
          <w:szCs w:val="28"/>
        </w:rPr>
        <w:t>СНиП</w:t>
      </w:r>
      <w:proofErr w:type="spellEnd"/>
      <w:r w:rsidRPr="009E3303">
        <w:rPr>
          <w:rFonts w:ascii="Times New Roman" w:hAnsi="Times New Roman"/>
          <w:sz w:val="28"/>
          <w:szCs w:val="28"/>
        </w:rPr>
        <w:t xml:space="preserve"> 2.07.01-89, актуализированная редакция).</w:t>
      </w:r>
      <w:proofErr w:type="gramEnd"/>
    </w:p>
    <w:p w:rsidR="00734C9E" w:rsidRPr="009E3303" w:rsidRDefault="00734C9E" w:rsidP="00734C9E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9E3303">
        <w:rPr>
          <w:rFonts w:ascii="Times New Roman" w:hAnsi="Times New Roman"/>
          <w:sz w:val="28"/>
          <w:szCs w:val="28"/>
        </w:rPr>
        <w:t xml:space="preserve">В общественно-деловой зоне </w:t>
      </w:r>
      <w:r w:rsidR="001225CC">
        <w:rPr>
          <w:rFonts w:ascii="Times New Roman" w:hAnsi="Times New Roman"/>
          <w:sz w:val="28"/>
          <w:szCs w:val="28"/>
        </w:rPr>
        <w:t>сельсовета</w:t>
      </w:r>
      <w:r w:rsidRPr="009E3303">
        <w:rPr>
          <w:rFonts w:ascii="Times New Roman" w:hAnsi="Times New Roman"/>
          <w:sz w:val="28"/>
          <w:szCs w:val="28"/>
        </w:rPr>
        <w:t xml:space="preserve"> размещаются объекты капитального строительства:</w:t>
      </w:r>
    </w:p>
    <w:p w:rsidR="00734C9E" w:rsidRPr="001225CC" w:rsidRDefault="00734C9E" w:rsidP="00734C9E">
      <w:pPr>
        <w:pStyle w:val="a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5CC">
        <w:rPr>
          <w:rFonts w:ascii="Times New Roman" w:hAnsi="Times New Roman"/>
          <w:sz w:val="28"/>
          <w:szCs w:val="28"/>
        </w:rPr>
        <w:t>здравоохранения (</w:t>
      </w:r>
      <w:r w:rsidR="001225CC" w:rsidRPr="001225CC">
        <w:rPr>
          <w:rFonts w:ascii="Times New Roman" w:hAnsi="Times New Roman"/>
          <w:sz w:val="28"/>
          <w:szCs w:val="28"/>
        </w:rPr>
        <w:t>участковая больница</w:t>
      </w:r>
      <w:r w:rsidR="00E85833">
        <w:rPr>
          <w:rFonts w:ascii="Times New Roman" w:hAnsi="Times New Roman"/>
          <w:sz w:val="28"/>
          <w:szCs w:val="28"/>
        </w:rPr>
        <w:t xml:space="preserve"> и аптека в</w:t>
      </w:r>
      <w:r w:rsidR="001225CC" w:rsidRPr="001225CC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="001225CC" w:rsidRPr="001225CC">
        <w:rPr>
          <w:rFonts w:ascii="Times New Roman" w:hAnsi="Times New Roman"/>
          <w:sz w:val="28"/>
          <w:szCs w:val="28"/>
        </w:rPr>
        <w:t>схз</w:t>
      </w:r>
      <w:proofErr w:type="spellEnd"/>
      <w:r w:rsidR="001225CC" w:rsidRPr="001225CC">
        <w:rPr>
          <w:rFonts w:ascii="Times New Roman" w:hAnsi="Times New Roman"/>
          <w:sz w:val="28"/>
          <w:szCs w:val="28"/>
        </w:rPr>
        <w:t>.</w:t>
      </w:r>
      <w:proofErr w:type="gramEnd"/>
      <w:r w:rsidR="001225CC" w:rsidRPr="001225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225CC" w:rsidRPr="001225CC">
        <w:rPr>
          <w:rFonts w:ascii="Times New Roman" w:hAnsi="Times New Roman"/>
          <w:sz w:val="28"/>
          <w:szCs w:val="28"/>
        </w:rPr>
        <w:t>Петровский</w:t>
      </w:r>
      <w:r w:rsidR="00E85833">
        <w:rPr>
          <w:rFonts w:ascii="Times New Roman" w:hAnsi="Times New Roman"/>
          <w:sz w:val="28"/>
          <w:szCs w:val="28"/>
        </w:rPr>
        <w:t xml:space="preserve">; </w:t>
      </w:r>
      <w:r w:rsidR="001225CC" w:rsidRPr="001225CC">
        <w:rPr>
          <w:rFonts w:ascii="Times New Roman" w:hAnsi="Times New Roman"/>
          <w:sz w:val="28"/>
          <w:szCs w:val="28"/>
        </w:rPr>
        <w:t>фельдшерско-акушерский пункт с. Новопетровка</w:t>
      </w:r>
      <w:r w:rsidRPr="001225CC">
        <w:rPr>
          <w:rFonts w:ascii="Times New Roman" w:hAnsi="Times New Roman"/>
          <w:sz w:val="28"/>
          <w:szCs w:val="28"/>
        </w:rPr>
        <w:t>);</w:t>
      </w:r>
      <w:proofErr w:type="gramEnd"/>
    </w:p>
    <w:p w:rsidR="00734C9E" w:rsidRDefault="00734C9E" w:rsidP="00734C9E">
      <w:pPr>
        <w:pStyle w:val="a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021">
        <w:rPr>
          <w:rFonts w:ascii="Times New Roman" w:hAnsi="Times New Roman"/>
          <w:sz w:val="28"/>
          <w:szCs w:val="28"/>
        </w:rPr>
        <w:lastRenderedPageBreak/>
        <w:t>учебно-образовательного назначения (</w:t>
      </w:r>
      <w:r w:rsidR="00E52021" w:rsidRPr="00E52021">
        <w:rPr>
          <w:rFonts w:ascii="Times New Roman" w:hAnsi="Times New Roman"/>
          <w:sz w:val="28"/>
          <w:szCs w:val="28"/>
        </w:rPr>
        <w:t>СОШ</w:t>
      </w:r>
      <w:r w:rsidRPr="00E52021">
        <w:rPr>
          <w:rFonts w:ascii="Times New Roman" w:hAnsi="Times New Roman"/>
          <w:sz w:val="28"/>
          <w:szCs w:val="28"/>
        </w:rPr>
        <w:t>, детский сад</w:t>
      </w:r>
      <w:r w:rsidR="00E52021" w:rsidRPr="00E52021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="00E52021" w:rsidRPr="00E52021">
        <w:rPr>
          <w:rFonts w:ascii="Times New Roman" w:hAnsi="Times New Roman"/>
          <w:sz w:val="28"/>
          <w:szCs w:val="28"/>
        </w:rPr>
        <w:t>схз</w:t>
      </w:r>
      <w:proofErr w:type="spellEnd"/>
      <w:r w:rsidR="00E52021" w:rsidRPr="00E52021">
        <w:rPr>
          <w:rFonts w:ascii="Times New Roman" w:hAnsi="Times New Roman"/>
          <w:sz w:val="28"/>
          <w:szCs w:val="28"/>
        </w:rPr>
        <w:t>.</w:t>
      </w:r>
      <w:proofErr w:type="gramEnd"/>
      <w:r w:rsidR="00E52021" w:rsidRPr="00E520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2021" w:rsidRPr="00E52021">
        <w:rPr>
          <w:rFonts w:ascii="Times New Roman" w:hAnsi="Times New Roman"/>
          <w:sz w:val="28"/>
          <w:szCs w:val="28"/>
        </w:rPr>
        <w:t>Петровский</w:t>
      </w:r>
      <w:r w:rsidRPr="00E52021">
        <w:rPr>
          <w:rFonts w:ascii="Times New Roman" w:hAnsi="Times New Roman"/>
          <w:sz w:val="28"/>
          <w:szCs w:val="28"/>
        </w:rPr>
        <w:t>);</w:t>
      </w:r>
      <w:proofErr w:type="gramEnd"/>
    </w:p>
    <w:p w:rsidR="00E52021" w:rsidRDefault="00E52021" w:rsidP="00734C9E">
      <w:pPr>
        <w:pStyle w:val="a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85833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E85833">
        <w:rPr>
          <w:rFonts w:ascii="Times New Roman" w:hAnsi="Times New Roman"/>
          <w:sz w:val="28"/>
          <w:szCs w:val="28"/>
        </w:rPr>
        <w:t xml:space="preserve"> назначения (Петровский ПЦК, </w:t>
      </w:r>
      <w:proofErr w:type="spellStart"/>
      <w:r w:rsidRPr="00E85833">
        <w:rPr>
          <w:rFonts w:ascii="Times New Roman" w:hAnsi="Times New Roman"/>
          <w:sz w:val="28"/>
          <w:szCs w:val="28"/>
        </w:rPr>
        <w:t>Новопетровский</w:t>
      </w:r>
      <w:proofErr w:type="spellEnd"/>
      <w:r w:rsidRPr="00E85833">
        <w:rPr>
          <w:rFonts w:ascii="Times New Roman" w:hAnsi="Times New Roman"/>
          <w:sz w:val="28"/>
          <w:szCs w:val="28"/>
        </w:rPr>
        <w:t xml:space="preserve"> ДК</w:t>
      </w:r>
      <w:r w:rsidR="00E85833">
        <w:rPr>
          <w:rFonts w:ascii="Times New Roman" w:hAnsi="Times New Roman"/>
          <w:sz w:val="28"/>
          <w:szCs w:val="28"/>
        </w:rPr>
        <w:t>;</w:t>
      </w:r>
      <w:r w:rsidR="00E85833" w:rsidRPr="00E85833">
        <w:rPr>
          <w:rFonts w:ascii="Times New Roman" w:hAnsi="Times New Roman"/>
          <w:sz w:val="28"/>
          <w:szCs w:val="28"/>
        </w:rPr>
        <w:t xml:space="preserve"> библиотеки в п. </w:t>
      </w:r>
      <w:proofErr w:type="spellStart"/>
      <w:r w:rsidR="00E85833" w:rsidRPr="00E85833">
        <w:rPr>
          <w:rFonts w:ascii="Times New Roman" w:hAnsi="Times New Roman"/>
          <w:sz w:val="28"/>
          <w:szCs w:val="28"/>
        </w:rPr>
        <w:t>схз</w:t>
      </w:r>
      <w:proofErr w:type="spellEnd"/>
      <w:r w:rsidR="00E85833" w:rsidRPr="00E85833">
        <w:rPr>
          <w:rFonts w:ascii="Times New Roman" w:hAnsi="Times New Roman"/>
          <w:sz w:val="28"/>
          <w:szCs w:val="28"/>
        </w:rPr>
        <w:t>.</w:t>
      </w:r>
      <w:proofErr w:type="gramEnd"/>
      <w:r w:rsidR="00E85833" w:rsidRPr="00E858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5833" w:rsidRPr="00E85833">
        <w:rPr>
          <w:rFonts w:ascii="Times New Roman" w:hAnsi="Times New Roman"/>
          <w:sz w:val="28"/>
          <w:szCs w:val="28"/>
        </w:rPr>
        <w:t>Петровский и с. Новопетровка</w:t>
      </w:r>
      <w:r w:rsidRPr="00E85833">
        <w:rPr>
          <w:rFonts w:ascii="Times New Roman" w:hAnsi="Times New Roman"/>
          <w:sz w:val="28"/>
          <w:szCs w:val="28"/>
        </w:rPr>
        <w:t>)</w:t>
      </w:r>
      <w:r w:rsidR="00E85833">
        <w:rPr>
          <w:rFonts w:ascii="Times New Roman" w:hAnsi="Times New Roman"/>
          <w:sz w:val="28"/>
          <w:szCs w:val="28"/>
        </w:rPr>
        <w:t>;</w:t>
      </w:r>
      <w:proofErr w:type="gramEnd"/>
    </w:p>
    <w:p w:rsidR="00734C9E" w:rsidRDefault="00734C9E" w:rsidP="00734C9E">
      <w:pPr>
        <w:pStyle w:val="a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5833">
        <w:rPr>
          <w:rFonts w:ascii="Times New Roman" w:hAnsi="Times New Roman"/>
          <w:sz w:val="28"/>
          <w:szCs w:val="28"/>
        </w:rPr>
        <w:t>торговли и общественного питания (</w:t>
      </w:r>
      <w:r w:rsidR="00E85833" w:rsidRPr="00E85833">
        <w:rPr>
          <w:rFonts w:ascii="Times New Roman" w:hAnsi="Times New Roman"/>
          <w:sz w:val="28"/>
          <w:szCs w:val="28"/>
        </w:rPr>
        <w:t xml:space="preserve">3 </w:t>
      </w:r>
      <w:r w:rsidRPr="00E85833">
        <w:rPr>
          <w:rFonts w:ascii="Times New Roman" w:hAnsi="Times New Roman"/>
          <w:sz w:val="28"/>
          <w:szCs w:val="28"/>
        </w:rPr>
        <w:t>магазин</w:t>
      </w:r>
      <w:r w:rsidR="00E85833" w:rsidRPr="00E85833">
        <w:rPr>
          <w:rFonts w:ascii="Times New Roman" w:hAnsi="Times New Roman"/>
          <w:sz w:val="28"/>
          <w:szCs w:val="28"/>
        </w:rPr>
        <w:t xml:space="preserve">а и столовая в п. </w:t>
      </w:r>
      <w:proofErr w:type="spellStart"/>
      <w:r w:rsidR="00E85833" w:rsidRPr="00E85833">
        <w:rPr>
          <w:rFonts w:ascii="Times New Roman" w:hAnsi="Times New Roman"/>
          <w:sz w:val="28"/>
          <w:szCs w:val="28"/>
        </w:rPr>
        <w:t>схз</w:t>
      </w:r>
      <w:proofErr w:type="spellEnd"/>
      <w:r w:rsidR="00E85833" w:rsidRPr="00E85833">
        <w:rPr>
          <w:rFonts w:ascii="Times New Roman" w:hAnsi="Times New Roman"/>
          <w:sz w:val="28"/>
          <w:szCs w:val="28"/>
        </w:rPr>
        <w:t>.</w:t>
      </w:r>
      <w:proofErr w:type="gramEnd"/>
      <w:r w:rsidR="00E85833" w:rsidRPr="00E858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85833" w:rsidRPr="00E85833">
        <w:rPr>
          <w:rFonts w:ascii="Times New Roman" w:hAnsi="Times New Roman"/>
          <w:sz w:val="28"/>
          <w:szCs w:val="28"/>
        </w:rPr>
        <w:t>Петровский</w:t>
      </w:r>
      <w:r w:rsidRPr="00E85833">
        <w:rPr>
          <w:rFonts w:ascii="Times New Roman" w:hAnsi="Times New Roman"/>
          <w:sz w:val="28"/>
          <w:szCs w:val="28"/>
        </w:rPr>
        <w:t>);</w:t>
      </w:r>
      <w:proofErr w:type="gramEnd"/>
    </w:p>
    <w:p w:rsidR="007621B3" w:rsidRDefault="007621B3" w:rsidP="00734C9E">
      <w:pPr>
        <w:pStyle w:val="a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услуг связи (почтовые отделения в п. </w:t>
      </w:r>
      <w:proofErr w:type="spellStart"/>
      <w:r>
        <w:rPr>
          <w:rFonts w:ascii="Times New Roman" w:hAnsi="Times New Roman"/>
          <w:sz w:val="28"/>
          <w:szCs w:val="28"/>
        </w:rPr>
        <w:t>схз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Петровский, с. Новопетровка);</w:t>
      </w:r>
      <w:proofErr w:type="gramEnd"/>
    </w:p>
    <w:p w:rsidR="007621B3" w:rsidRPr="00E85833" w:rsidRDefault="0066794C" w:rsidP="00734C9E">
      <w:pPr>
        <w:pStyle w:val="a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предоставления банковских услуг (отделение Сбербанка в п. </w:t>
      </w:r>
      <w:proofErr w:type="spellStart"/>
      <w:r>
        <w:rPr>
          <w:rFonts w:ascii="Times New Roman" w:hAnsi="Times New Roman"/>
          <w:sz w:val="28"/>
          <w:szCs w:val="28"/>
        </w:rPr>
        <w:t>схз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Петровский);</w:t>
      </w:r>
      <w:proofErr w:type="gramEnd"/>
    </w:p>
    <w:p w:rsidR="00734C9E" w:rsidRDefault="00734C9E" w:rsidP="00734C9E">
      <w:pPr>
        <w:pStyle w:val="a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7F8F">
        <w:rPr>
          <w:rFonts w:ascii="Times New Roman" w:hAnsi="Times New Roman"/>
          <w:sz w:val="28"/>
          <w:szCs w:val="28"/>
        </w:rPr>
        <w:t xml:space="preserve">административного назначения (администрация </w:t>
      </w:r>
      <w:r w:rsidR="00E85833" w:rsidRPr="00A17F8F">
        <w:rPr>
          <w:rFonts w:ascii="Times New Roman" w:hAnsi="Times New Roman"/>
          <w:sz w:val="28"/>
          <w:szCs w:val="28"/>
        </w:rPr>
        <w:t>Петровского</w:t>
      </w:r>
      <w:r w:rsidRPr="00A17F8F">
        <w:rPr>
          <w:rFonts w:ascii="Times New Roman" w:hAnsi="Times New Roman"/>
          <w:sz w:val="28"/>
          <w:szCs w:val="28"/>
        </w:rPr>
        <w:t xml:space="preserve"> сельского </w:t>
      </w:r>
      <w:r w:rsidR="00E85833" w:rsidRPr="00A17F8F">
        <w:rPr>
          <w:rFonts w:ascii="Times New Roman" w:hAnsi="Times New Roman"/>
          <w:sz w:val="28"/>
          <w:szCs w:val="28"/>
        </w:rPr>
        <w:t>совета</w:t>
      </w:r>
      <w:r w:rsidR="00A17F8F">
        <w:rPr>
          <w:rFonts w:ascii="Times New Roman" w:hAnsi="Times New Roman"/>
          <w:sz w:val="28"/>
          <w:szCs w:val="28"/>
        </w:rPr>
        <w:t>);</w:t>
      </w:r>
    </w:p>
    <w:p w:rsidR="00A17F8F" w:rsidRDefault="00A17F8F" w:rsidP="00734C9E">
      <w:pPr>
        <w:pStyle w:val="a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теплоснабжения (котельная</w:t>
      </w:r>
      <w:r w:rsidR="007621B3">
        <w:rPr>
          <w:rFonts w:ascii="Times New Roman" w:hAnsi="Times New Roman"/>
          <w:sz w:val="28"/>
          <w:szCs w:val="28"/>
        </w:rPr>
        <w:t xml:space="preserve"> в </w:t>
      </w:r>
      <w:r w:rsidR="007621B3" w:rsidRPr="00E85833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7621B3" w:rsidRPr="00E85833">
        <w:rPr>
          <w:rFonts w:ascii="Times New Roman" w:hAnsi="Times New Roman"/>
          <w:sz w:val="28"/>
          <w:szCs w:val="28"/>
        </w:rPr>
        <w:t>схз</w:t>
      </w:r>
      <w:proofErr w:type="spellEnd"/>
      <w:r w:rsidR="007621B3" w:rsidRPr="00E85833">
        <w:rPr>
          <w:rFonts w:ascii="Times New Roman" w:hAnsi="Times New Roman"/>
          <w:sz w:val="28"/>
          <w:szCs w:val="28"/>
        </w:rPr>
        <w:t>.</w:t>
      </w:r>
      <w:proofErr w:type="gramEnd"/>
      <w:r w:rsidR="007621B3" w:rsidRPr="00E858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21B3" w:rsidRPr="00E85833">
        <w:rPr>
          <w:rFonts w:ascii="Times New Roman" w:hAnsi="Times New Roman"/>
          <w:sz w:val="28"/>
          <w:szCs w:val="28"/>
        </w:rPr>
        <w:t>Петровский</w:t>
      </w:r>
      <w:r w:rsidR="007621B3">
        <w:rPr>
          <w:rFonts w:ascii="Times New Roman" w:hAnsi="Times New Roman"/>
          <w:sz w:val="28"/>
          <w:szCs w:val="28"/>
        </w:rPr>
        <w:t>);</w:t>
      </w:r>
      <w:proofErr w:type="gramEnd"/>
    </w:p>
    <w:p w:rsidR="007621B3" w:rsidRDefault="007621B3" w:rsidP="00734C9E">
      <w:pPr>
        <w:pStyle w:val="a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газоснабжения (ПРГ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Новопетровка);</w:t>
      </w:r>
    </w:p>
    <w:p w:rsidR="007621B3" w:rsidRDefault="007621B3" w:rsidP="00734C9E">
      <w:pPr>
        <w:pStyle w:val="a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электроснабжения (ТП 10/0,4 кВ в п. </w:t>
      </w:r>
      <w:proofErr w:type="spellStart"/>
      <w:r>
        <w:rPr>
          <w:rFonts w:ascii="Times New Roman" w:hAnsi="Times New Roman"/>
          <w:sz w:val="28"/>
          <w:szCs w:val="28"/>
        </w:rPr>
        <w:t>схз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Петровский, с. Новопетровка)</w:t>
      </w:r>
      <w:r w:rsidR="00114665">
        <w:rPr>
          <w:rFonts w:ascii="Times New Roman" w:hAnsi="Times New Roman"/>
          <w:sz w:val="28"/>
          <w:szCs w:val="28"/>
        </w:rPr>
        <w:t>;</w:t>
      </w:r>
      <w:proofErr w:type="gramEnd"/>
    </w:p>
    <w:p w:rsidR="00114665" w:rsidRPr="00114665" w:rsidRDefault="00114665" w:rsidP="00114665">
      <w:pPr>
        <w:pStyle w:val="ad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4665">
        <w:rPr>
          <w:rFonts w:ascii="Times New Roman" w:hAnsi="Times New Roman"/>
          <w:sz w:val="28"/>
          <w:szCs w:val="28"/>
        </w:rPr>
        <w:t>обеспечения пожарной безопасности (пожарно-спасательный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665">
        <w:rPr>
          <w:rFonts w:ascii="Times New Roman" w:hAnsi="Times New Roman"/>
          <w:sz w:val="28"/>
          <w:szCs w:val="28"/>
        </w:rPr>
        <w:t>пост)</w:t>
      </w:r>
    </w:p>
    <w:p w:rsidR="00734C9E" w:rsidRPr="00C673BA" w:rsidRDefault="00734C9E" w:rsidP="00734C9E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673BA">
        <w:rPr>
          <w:rFonts w:ascii="Times New Roman" w:hAnsi="Times New Roman"/>
          <w:sz w:val="28"/>
          <w:szCs w:val="28"/>
        </w:rPr>
        <w:t>В</w:t>
      </w:r>
      <w:r w:rsidR="00220752" w:rsidRPr="00C673BA">
        <w:rPr>
          <w:rFonts w:ascii="Times New Roman" w:hAnsi="Times New Roman"/>
          <w:sz w:val="28"/>
          <w:szCs w:val="28"/>
        </w:rPr>
        <w:t xml:space="preserve"> </w:t>
      </w:r>
      <w:r w:rsidRPr="00C673BA">
        <w:rPr>
          <w:rFonts w:ascii="Times New Roman" w:hAnsi="Times New Roman"/>
          <w:sz w:val="28"/>
          <w:szCs w:val="28"/>
        </w:rPr>
        <w:t>общественно-деловой зоне</w:t>
      </w:r>
      <w:r w:rsidR="00C673BA" w:rsidRPr="00C673BA">
        <w:rPr>
          <w:rFonts w:ascii="Times New Roman" w:hAnsi="Times New Roman"/>
          <w:sz w:val="28"/>
          <w:szCs w:val="28"/>
        </w:rPr>
        <w:t xml:space="preserve"> с. Новопетровка</w:t>
      </w:r>
      <w:r w:rsidRPr="00C673BA">
        <w:rPr>
          <w:rFonts w:ascii="Times New Roman" w:hAnsi="Times New Roman"/>
          <w:sz w:val="28"/>
          <w:szCs w:val="28"/>
        </w:rPr>
        <w:t xml:space="preserve"> </w:t>
      </w:r>
      <w:r w:rsidR="00220752" w:rsidRPr="00C673BA">
        <w:rPr>
          <w:rFonts w:ascii="Times New Roman" w:hAnsi="Times New Roman"/>
          <w:sz w:val="28"/>
          <w:szCs w:val="28"/>
        </w:rPr>
        <w:t xml:space="preserve">(ул. </w:t>
      </w:r>
      <w:proofErr w:type="gramStart"/>
      <w:r w:rsidR="00220752" w:rsidRPr="00C673BA">
        <w:rPr>
          <w:rFonts w:ascii="Times New Roman" w:hAnsi="Times New Roman"/>
          <w:sz w:val="28"/>
          <w:szCs w:val="28"/>
        </w:rPr>
        <w:t>За</w:t>
      </w:r>
      <w:r w:rsidR="00C673BA" w:rsidRPr="00C673BA">
        <w:rPr>
          <w:rFonts w:ascii="Times New Roman" w:hAnsi="Times New Roman"/>
          <w:sz w:val="28"/>
          <w:szCs w:val="28"/>
        </w:rPr>
        <w:t>речн</w:t>
      </w:r>
      <w:r w:rsidR="00220752" w:rsidRPr="00C673BA">
        <w:rPr>
          <w:rFonts w:ascii="Times New Roman" w:hAnsi="Times New Roman"/>
          <w:sz w:val="28"/>
          <w:szCs w:val="28"/>
        </w:rPr>
        <w:t>ая</w:t>
      </w:r>
      <w:proofErr w:type="gramEnd"/>
      <w:r w:rsidR="00220752" w:rsidRPr="00C673BA">
        <w:rPr>
          <w:rFonts w:ascii="Times New Roman" w:hAnsi="Times New Roman"/>
          <w:sz w:val="28"/>
          <w:szCs w:val="28"/>
        </w:rPr>
        <w:t xml:space="preserve"> </w:t>
      </w:r>
      <w:r w:rsidR="00C673BA" w:rsidRPr="00C673BA">
        <w:rPr>
          <w:rFonts w:ascii="Times New Roman" w:hAnsi="Times New Roman"/>
          <w:sz w:val="28"/>
          <w:szCs w:val="28"/>
        </w:rPr>
        <w:t>42</w:t>
      </w:r>
      <w:r w:rsidR="00220752" w:rsidRPr="00C673BA">
        <w:rPr>
          <w:rFonts w:ascii="Times New Roman" w:hAnsi="Times New Roman"/>
          <w:sz w:val="28"/>
          <w:szCs w:val="28"/>
        </w:rPr>
        <w:t>)</w:t>
      </w:r>
      <w:r w:rsidRPr="00C673BA">
        <w:rPr>
          <w:rFonts w:ascii="Times New Roman" w:hAnsi="Times New Roman"/>
          <w:sz w:val="28"/>
          <w:szCs w:val="28"/>
        </w:rPr>
        <w:t xml:space="preserve"> планируется размещение</w:t>
      </w:r>
      <w:r w:rsidR="00C673BA" w:rsidRPr="00C673BA">
        <w:rPr>
          <w:rFonts w:ascii="Times New Roman" w:hAnsi="Times New Roman"/>
          <w:sz w:val="28"/>
          <w:szCs w:val="28"/>
        </w:rPr>
        <w:t xml:space="preserve"> (перенос из старого здания)</w:t>
      </w:r>
      <w:r w:rsidRPr="00C673BA">
        <w:rPr>
          <w:rFonts w:ascii="Times New Roman" w:hAnsi="Times New Roman"/>
          <w:sz w:val="28"/>
          <w:szCs w:val="28"/>
        </w:rPr>
        <w:t xml:space="preserve"> </w:t>
      </w:r>
      <w:r w:rsidR="00C673BA" w:rsidRPr="00C673BA">
        <w:rPr>
          <w:rFonts w:ascii="Times New Roman" w:hAnsi="Times New Roman"/>
          <w:sz w:val="28"/>
          <w:szCs w:val="28"/>
        </w:rPr>
        <w:t>Новопетровского ДК на 120 мест</w:t>
      </w:r>
      <w:r w:rsidRPr="00C673BA">
        <w:rPr>
          <w:rFonts w:ascii="Times New Roman" w:hAnsi="Times New Roman"/>
          <w:sz w:val="28"/>
          <w:szCs w:val="28"/>
        </w:rPr>
        <w:t xml:space="preserve">. </w:t>
      </w:r>
    </w:p>
    <w:p w:rsidR="00997EFA" w:rsidRDefault="00997EFA" w:rsidP="00997EF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209E" w:rsidRPr="0026209E" w:rsidRDefault="00EE460F" w:rsidP="0026209E">
      <w:pPr>
        <w:spacing w:after="0" w:line="360" w:lineRule="auto"/>
        <w:ind w:firstLine="454"/>
        <w:jc w:val="both"/>
        <w:rPr>
          <w:rFonts w:ascii="Times New Roman" w:hAnsi="Times New Roman"/>
          <w:b/>
          <w:i/>
          <w:sz w:val="28"/>
          <w:szCs w:val="28"/>
        </w:rPr>
      </w:pPr>
      <w:r w:rsidRPr="00FE59A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4</w:t>
      </w:r>
      <w:r w:rsidRPr="00FE59AB">
        <w:rPr>
          <w:rFonts w:ascii="Times New Roman" w:hAnsi="Times New Roman"/>
          <w:b/>
          <w:sz w:val="28"/>
          <w:szCs w:val="28"/>
        </w:rPr>
        <w:t xml:space="preserve">. </w:t>
      </w:r>
      <w:r w:rsidRPr="00A83C55">
        <w:rPr>
          <w:rFonts w:ascii="Times New Roman" w:hAnsi="Times New Roman"/>
          <w:b/>
          <w:sz w:val="28"/>
          <w:szCs w:val="28"/>
        </w:rPr>
        <w:t xml:space="preserve">Зона </w:t>
      </w:r>
      <w:r w:rsidRPr="00EE460F">
        <w:rPr>
          <w:rFonts w:ascii="Times New Roman" w:hAnsi="Times New Roman"/>
          <w:b/>
          <w:sz w:val="28"/>
          <w:szCs w:val="28"/>
        </w:rPr>
        <w:t>транспортной</w:t>
      </w:r>
      <w:r w:rsidRPr="00A83C55">
        <w:rPr>
          <w:rFonts w:ascii="Times New Roman" w:hAnsi="Times New Roman"/>
          <w:b/>
          <w:sz w:val="28"/>
          <w:szCs w:val="28"/>
        </w:rPr>
        <w:t xml:space="preserve"> инфраструктуры</w:t>
      </w:r>
    </w:p>
    <w:p w:rsidR="00DA5375" w:rsidRPr="006669AA" w:rsidRDefault="00DA5375" w:rsidP="00DA5375">
      <w:pPr>
        <w:keepNext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669AA">
        <w:rPr>
          <w:rFonts w:ascii="Times New Roman" w:hAnsi="Times New Roman"/>
          <w:sz w:val="28"/>
          <w:szCs w:val="28"/>
        </w:rPr>
        <w:t>Зона транспортной инфраструктуры предназначена для размещения объектов дорожной сети</w:t>
      </w:r>
      <w:r w:rsidR="000A6559" w:rsidRPr="006669AA">
        <w:rPr>
          <w:rFonts w:ascii="Times New Roman" w:hAnsi="Times New Roman"/>
          <w:sz w:val="28"/>
          <w:szCs w:val="28"/>
        </w:rPr>
        <w:t xml:space="preserve"> (транзитного транспорта)</w:t>
      </w:r>
      <w:r w:rsidRPr="006669AA">
        <w:rPr>
          <w:rFonts w:ascii="Times New Roman" w:hAnsi="Times New Roman"/>
          <w:sz w:val="28"/>
          <w:szCs w:val="28"/>
        </w:rPr>
        <w:t xml:space="preserve">, транспортного обслуживания, в том числе сооружений и коммуникаций железнодорожного, </w:t>
      </w:r>
      <w:r w:rsidRPr="006669AA">
        <w:rPr>
          <w:rFonts w:ascii="Times New Roman" w:hAnsi="Times New Roman"/>
          <w:sz w:val="28"/>
          <w:szCs w:val="28"/>
        </w:rPr>
        <w:lastRenderedPageBreak/>
        <w:t xml:space="preserve">автомобильного и трубопроводного транспорта, а также для установления санитарно-защитных зон таких объектов. </w:t>
      </w:r>
    </w:p>
    <w:p w:rsidR="00DA5375" w:rsidRPr="006669AA" w:rsidRDefault="000A6559" w:rsidP="00DA5375">
      <w:pPr>
        <w:pStyle w:val="aa"/>
        <w:spacing w:line="360" w:lineRule="auto"/>
        <w:ind w:firstLine="454"/>
      </w:pPr>
      <w:r w:rsidRPr="006669AA">
        <w:t>З</w:t>
      </w:r>
      <w:r w:rsidR="00DA5375" w:rsidRPr="006669AA">
        <w:t>она представлена полос</w:t>
      </w:r>
      <w:r w:rsidR="00A83C55">
        <w:t>ами</w:t>
      </w:r>
      <w:r w:rsidR="00DA5375" w:rsidRPr="006669AA">
        <w:t xml:space="preserve"> </w:t>
      </w:r>
      <w:r w:rsidR="00A83C55">
        <w:t>автомобильных дорог регионального в пределах сельсовета.</w:t>
      </w:r>
      <w:r w:rsidR="003C3225">
        <w:t xml:space="preserve"> </w:t>
      </w:r>
      <w:proofErr w:type="gramStart"/>
      <w:r w:rsidR="003C3225">
        <w:t xml:space="preserve">В населённых пунктах зона выделена под транзитными дорогами (в п. </w:t>
      </w:r>
      <w:proofErr w:type="spellStart"/>
      <w:r w:rsidR="003C3225">
        <w:t>схз</w:t>
      </w:r>
      <w:proofErr w:type="spellEnd"/>
      <w:r w:rsidR="003C3225">
        <w:t>.</w:t>
      </w:r>
      <w:proofErr w:type="gramEnd"/>
      <w:r w:rsidR="003C3225">
        <w:t xml:space="preserve"> </w:t>
      </w:r>
      <w:proofErr w:type="gramStart"/>
      <w:r w:rsidR="003C3225">
        <w:t>Петровский и п. Политотдел).</w:t>
      </w:r>
      <w:proofErr w:type="gramEnd"/>
    </w:p>
    <w:p w:rsidR="00DA5375" w:rsidRDefault="00DA5375" w:rsidP="00DA5375">
      <w:pPr>
        <w:pStyle w:val="aa"/>
        <w:spacing w:line="360" w:lineRule="auto"/>
        <w:ind w:firstLine="454"/>
      </w:pPr>
      <w:r w:rsidRPr="006669AA">
        <w:t xml:space="preserve"> </w:t>
      </w:r>
      <w:r w:rsidR="00D3600F" w:rsidRPr="006669AA">
        <w:t>П</w:t>
      </w:r>
      <w:r w:rsidRPr="006669AA">
        <w:t xml:space="preserve">лощадь зоны составляет </w:t>
      </w:r>
      <w:r w:rsidR="003C3225">
        <w:t>60</w:t>
      </w:r>
      <w:r w:rsidRPr="006669AA">
        <w:t>,</w:t>
      </w:r>
      <w:r w:rsidR="003C3225">
        <w:t>05</w:t>
      </w:r>
      <w:r w:rsidR="003B2BE0" w:rsidRPr="006669AA">
        <w:t xml:space="preserve"> га</w:t>
      </w:r>
      <w:r w:rsidRPr="006669AA">
        <w:t xml:space="preserve">. Генеральный план </w:t>
      </w:r>
      <w:r w:rsidR="003B2BE0" w:rsidRPr="006669AA">
        <w:t xml:space="preserve">не </w:t>
      </w:r>
      <w:r w:rsidRPr="006669AA">
        <w:t>предполагает её расширение</w:t>
      </w:r>
      <w:r w:rsidR="003B2BE0" w:rsidRPr="006669AA">
        <w:t>.</w:t>
      </w:r>
      <w:r>
        <w:t xml:space="preserve"> </w:t>
      </w:r>
    </w:p>
    <w:p w:rsidR="005D5CC3" w:rsidRDefault="005D5CC3" w:rsidP="00F255FA">
      <w:pPr>
        <w:spacing w:after="0" w:line="360" w:lineRule="auto"/>
        <w:ind w:firstLine="45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255FA" w:rsidRPr="00222667" w:rsidRDefault="005410BA" w:rsidP="00F255FA">
      <w:pPr>
        <w:spacing w:after="0" w:line="360" w:lineRule="auto"/>
        <w:ind w:firstLine="454"/>
        <w:jc w:val="both"/>
        <w:rPr>
          <w:rFonts w:ascii="Times New Roman" w:hAnsi="Times New Roman"/>
          <w:b/>
          <w:i/>
          <w:sz w:val="28"/>
          <w:szCs w:val="28"/>
        </w:rPr>
      </w:pPr>
      <w:r w:rsidRPr="00FE59A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FE59AB">
        <w:rPr>
          <w:rFonts w:ascii="Times New Roman" w:hAnsi="Times New Roman"/>
          <w:b/>
          <w:sz w:val="28"/>
          <w:szCs w:val="28"/>
        </w:rPr>
        <w:t xml:space="preserve">. </w:t>
      </w:r>
      <w:r w:rsidRPr="00A83C55">
        <w:rPr>
          <w:rFonts w:ascii="Times New Roman" w:hAnsi="Times New Roman"/>
          <w:b/>
          <w:sz w:val="28"/>
          <w:szCs w:val="28"/>
        </w:rPr>
        <w:t xml:space="preserve">Зона </w:t>
      </w:r>
      <w:r>
        <w:rPr>
          <w:rFonts w:ascii="Times New Roman" w:hAnsi="Times New Roman"/>
          <w:b/>
          <w:sz w:val="28"/>
          <w:szCs w:val="28"/>
        </w:rPr>
        <w:t>инженер</w:t>
      </w:r>
      <w:r w:rsidRPr="00A83C55">
        <w:rPr>
          <w:rFonts w:ascii="Times New Roman" w:hAnsi="Times New Roman"/>
          <w:b/>
          <w:sz w:val="28"/>
          <w:szCs w:val="28"/>
        </w:rPr>
        <w:t>ной инфраструктуры</w:t>
      </w:r>
      <w:r w:rsidR="00F255FA" w:rsidRPr="0022266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3603B" w:rsidRPr="00B03FD6" w:rsidRDefault="00A3603B" w:rsidP="00A3603B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B03FD6">
        <w:rPr>
          <w:rFonts w:ascii="Times New Roman" w:hAnsi="Times New Roman"/>
          <w:sz w:val="28"/>
          <w:szCs w:val="28"/>
        </w:rPr>
        <w:t xml:space="preserve">Зона инженерной инфраструктуры предназначена для размещения инженерных сооружений и коммуникаций, а также для установления санитарно-защитных зон таких объектов. </w:t>
      </w:r>
    </w:p>
    <w:p w:rsidR="00A3603B" w:rsidRPr="00B03FD6" w:rsidRDefault="00B03FD6" w:rsidP="00A3603B">
      <w:pPr>
        <w:keepNext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B03FD6">
        <w:rPr>
          <w:rFonts w:ascii="Times New Roman" w:hAnsi="Times New Roman"/>
          <w:sz w:val="28"/>
          <w:szCs w:val="28"/>
        </w:rPr>
        <w:t>За пределами населённых пунктов д</w:t>
      </w:r>
      <w:r w:rsidR="00A3603B" w:rsidRPr="00B03FD6">
        <w:rPr>
          <w:rFonts w:ascii="Times New Roman" w:hAnsi="Times New Roman"/>
          <w:sz w:val="28"/>
          <w:szCs w:val="28"/>
        </w:rPr>
        <w:t>анная зона представлена территориями под объектами электроснабжения (</w:t>
      </w:r>
      <w:r w:rsidRPr="00B03FD6">
        <w:rPr>
          <w:rFonts w:ascii="Times New Roman" w:hAnsi="Times New Roman"/>
          <w:sz w:val="28"/>
          <w:szCs w:val="28"/>
        </w:rPr>
        <w:t xml:space="preserve">опоры ЛЭП, ТП). </w:t>
      </w:r>
      <w:proofErr w:type="gramStart"/>
      <w:r w:rsidRPr="00B03FD6">
        <w:rPr>
          <w:rFonts w:ascii="Times New Roman" w:hAnsi="Times New Roman"/>
          <w:sz w:val="28"/>
          <w:szCs w:val="28"/>
        </w:rPr>
        <w:t>Существующая зона инженерной 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FD6">
        <w:rPr>
          <w:rFonts w:ascii="Times New Roman" w:hAnsi="Times New Roman"/>
          <w:sz w:val="28"/>
          <w:szCs w:val="28"/>
        </w:rPr>
        <w:t xml:space="preserve">в населённых пунктах расположена в с. Васильевка, где компактно размещены  артезианская скважина, водонапорная башня, трансформаторная подстанция 10/0,4 кВ. </w:t>
      </w:r>
      <w:proofErr w:type="gramEnd"/>
    </w:p>
    <w:p w:rsidR="00A3603B" w:rsidRPr="007B63F6" w:rsidRDefault="00A3603B" w:rsidP="00A3603B">
      <w:pPr>
        <w:pStyle w:val="aa"/>
        <w:spacing w:line="360" w:lineRule="auto"/>
        <w:ind w:firstLine="454"/>
      </w:pPr>
      <w:r w:rsidRPr="007B63F6">
        <w:t>Общая площадь существующей зоны составляет 0,</w:t>
      </w:r>
      <w:r w:rsidR="00B03FD6" w:rsidRPr="007B63F6">
        <w:t>79</w:t>
      </w:r>
      <w:r w:rsidRPr="007B63F6">
        <w:t xml:space="preserve"> га. Генеральны</w:t>
      </w:r>
      <w:r w:rsidR="00B03FD6" w:rsidRPr="007B63F6">
        <w:t>м</w:t>
      </w:r>
      <w:r w:rsidRPr="007B63F6">
        <w:t xml:space="preserve"> план</w:t>
      </w:r>
      <w:r w:rsidR="00B03FD6" w:rsidRPr="007B63F6">
        <w:t>ом</w:t>
      </w:r>
      <w:r w:rsidR="00813B5F" w:rsidRPr="007B63F6">
        <w:t xml:space="preserve"> </w:t>
      </w:r>
      <w:r w:rsidRPr="007B63F6">
        <w:t>предполагает</w:t>
      </w:r>
      <w:r w:rsidR="00813B5F" w:rsidRPr="007B63F6">
        <w:t>ся</w:t>
      </w:r>
      <w:r w:rsidRPr="007B63F6">
        <w:t xml:space="preserve"> её расширение</w:t>
      </w:r>
      <w:r w:rsidR="00C76BCD" w:rsidRPr="007B63F6">
        <w:t xml:space="preserve"> за счёт территории</w:t>
      </w:r>
      <w:r w:rsidR="007B63F6" w:rsidRPr="007B63F6">
        <w:t xml:space="preserve"> (бывшей жилой зоны)</w:t>
      </w:r>
      <w:r w:rsidR="00C76BCD" w:rsidRPr="007B63F6">
        <w:t xml:space="preserve"> </w:t>
      </w:r>
      <w:r w:rsidR="00813B5F" w:rsidRPr="007B63F6">
        <w:t xml:space="preserve">в п. </w:t>
      </w:r>
      <w:proofErr w:type="spellStart"/>
      <w:r w:rsidR="00813B5F" w:rsidRPr="007B63F6">
        <w:t>схз</w:t>
      </w:r>
      <w:proofErr w:type="spellEnd"/>
      <w:r w:rsidR="00813B5F" w:rsidRPr="007B63F6">
        <w:t xml:space="preserve">. </w:t>
      </w:r>
      <w:proofErr w:type="gramStart"/>
      <w:r w:rsidR="00813B5F" w:rsidRPr="007B63F6">
        <w:t>Петровский</w:t>
      </w:r>
      <w:proofErr w:type="gramEnd"/>
      <w:r w:rsidR="00813B5F" w:rsidRPr="007B63F6">
        <w:t xml:space="preserve"> к западу от ул. Центральной к </w:t>
      </w:r>
      <w:r w:rsidR="007B63F6" w:rsidRPr="007B63F6">
        <w:t xml:space="preserve">северу от д. №6. </w:t>
      </w:r>
      <w:proofErr w:type="gramStart"/>
      <w:r w:rsidR="007B63F6" w:rsidRPr="007B63F6">
        <w:t>Там компактно размещены артезианская скважина, водонапорная башня, вышка сотовой связи, здание бывшей котельной.</w:t>
      </w:r>
      <w:proofErr w:type="gramEnd"/>
      <w:r w:rsidR="007B63F6" w:rsidRPr="007B63F6">
        <w:t xml:space="preserve"> Через территорию проходят </w:t>
      </w:r>
      <w:proofErr w:type="gramStart"/>
      <w:r w:rsidR="007B63F6" w:rsidRPr="007B63F6">
        <w:t>ВЛ</w:t>
      </w:r>
      <w:proofErr w:type="gramEnd"/>
      <w:r w:rsidR="007B63F6" w:rsidRPr="007B63F6">
        <w:t xml:space="preserve"> 10 кВ. Целесообразно использовать данную площадку для размещения инженерных или коммунально-складских объектов. Площадь зоны инженерной </w:t>
      </w:r>
      <w:proofErr w:type="gramStart"/>
      <w:r w:rsidR="007B63F6" w:rsidRPr="007B63F6">
        <w:t>инфраструктуры</w:t>
      </w:r>
      <w:proofErr w:type="gramEnd"/>
      <w:r w:rsidR="007B63F6" w:rsidRPr="007B63F6">
        <w:t xml:space="preserve"> таким образом увеличится на 1,79 га и составит 2,58 га.</w:t>
      </w:r>
    </w:p>
    <w:p w:rsidR="00F255FA" w:rsidRPr="004E349E" w:rsidRDefault="00F255FA" w:rsidP="00997EFA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D5CC3" w:rsidRPr="004E349E" w:rsidRDefault="00EE460F" w:rsidP="005D5CC3">
      <w:pPr>
        <w:spacing w:after="0" w:line="360" w:lineRule="auto"/>
        <w:ind w:firstLine="454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  <w:r w:rsidRPr="00FE59AB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>6</w:t>
      </w:r>
      <w:r w:rsidRPr="00FE59AB">
        <w:rPr>
          <w:rFonts w:ascii="Times New Roman" w:hAnsi="Times New Roman"/>
          <w:b/>
          <w:sz w:val="28"/>
          <w:szCs w:val="28"/>
        </w:rPr>
        <w:t xml:space="preserve">. </w:t>
      </w:r>
      <w:r w:rsidRPr="00A83C55">
        <w:rPr>
          <w:rFonts w:ascii="Times New Roman" w:hAnsi="Times New Roman"/>
          <w:b/>
          <w:sz w:val="28"/>
          <w:szCs w:val="28"/>
        </w:rPr>
        <w:t xml:space="preserve">Зона </w:t>
      </w:r>
      <w:r w:rsidRPr="00EE460F">
        <w:rPr>
          <w:rFonts w:ascii="Times New Roman" w:hAnsi="Times New Roman"/>
          <w:b/>
          <w:sz w:val="28"/>
          <w:szCs w:val="28"/>
        </w:rPr>
        <w:t>кладбищ</w:t>
      </w:r>
    </w:p>
    <w:p w:rsidR="00EE460F" w:rsidRPr="00EE460F" w:rsidRDefault="00EE460F" w:rsidP="00EE460F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E460F">
        <w:rPr>
          <w:rFonts w:ascii="Times New Roman" w:hAnsi="Times New Roman"/>
          <w:sz w:val="28"/>
          <w:szCs w:val="28"/>
        </w:rPr>
        <w:t xml:space="preserve">Данная зона выделяется для обеспечения условий функционирования и режимов ограничений объектов капитального строительства специального назначения - кладбищ, мемориальных захоронений и т.д. </w:t>
      </w:r>
      <w:r w:rsidR="003B4636" w:rsidRPr="003B4636">
        <w:rPr>
          <w:rFonts w:ascii="Times New Roman" w:hAnsi="Times New Roman"/>
          <w:sz w:val="28"/>
          <w:szCs w:val="28"/>
        </w:rPr>
        <w:t xml:space="preserve">На территории сельсовета </w:t>
      </w:r>
      <w:r w:rsidRPr="003B4636">
        <w:rPr>
          <w:rFonts w:ascii="Times New Roman" w:hAnsi="Times New Roman"/>
          <w:sz w:val="28"/>
          <w:szCs w:val="28"/>
        </w:rPr>
        <w:t>к ней относ</w:t>
      </w:r>
      <w:r w:rsidR="003B4636" w:rsidRPr="003B4636">
        <w:rPr>
          <w:rFonts w:ascii="Times New Roman" w:hAnsi="Times New Roman"/>
          <w:sz w:val="28"/>
          <w:szCs w:val="28"/>
        </w:rPr>
        <w:t>и</w:t>
      </w:r>
      <w:r w:rsidRPr="003B4636">
        <w:rPr>
          <w:rFonts w:ascii="Times New Roman" w:hAnsi="Times New Roman"/>
          <w:sz w:val="28"/>
          <w:szCs w:val="28"/>
        </w:rPr>
        <w:t xml:space="preserve">тся кладбище </w:t>
      </w:r>
      <w:proofErr w:type="gramStart"/>
      <w:r w:rsidR="003B4636" w:rsidRPr="003B4636">
        <w:rPr>
          <w:rFonts w:ascii="Times New Roman" w:hAnsi="Times New Roman"/>
          <w:sz w:val="28"/>
          <w:szCs w:val="28"/>
        </w:rPr>
        <w:t>в</w:t>
      </w:r>
      <w:proofErr w:type="gramEnd"/>
      <w:r w:rsidR="003B4636" w:rsidRPr="003B4636">
        <w:rPr>
          <w:rFonts w:ascii="Times New Roman" w:hAnsi="Times New Roman"/>
          <w:sz w:val="28"/>
          <w:szCs w:val="28"/>
        </w:rPr>
        <w:t xml:space="preserve"> с. Новопетровка</w:t>
      </w:r>
      <w:r w:rsidRPr="003B4636">
        <w:rPr>
          <w:rFonts w:ascii="Times New Roman" w:hAnsi="Times New Roman"/>
          <w:sz w:val="28"/>
          <w:szCs w:val="28"/>
        </w:rPr>
        <w:t xml:space="preserve">. </w:t>
      </w:r>
      <w:r w:rsidR="003B4636" w:rsidRPr="003B4636">
        <w:rPr>
          <w:rFonts w:ascii="Times New Roman" w:hAnsi="Times New Roman"/>
          <w:sz w:val="28"/>
          <w:szCs w:val="28"/>
        </w:rPr>
        <w:t>Площадь зоны - 0,73 га.</w:t>
      </w:r>
      <w:r w:rsidR="00450B9A">
        <w:rPr>
          <w:rFonts w:ascii="Times New Roman" w:hAnsi="Times New Roman"/>
          <w:sz w:val="28"/>
          <w:szCs w:val="28"/>
        </w:rPr>
        <w:t xml:space="preserve"> </w:t>
      </w:r>
      <w:r w:rsidR="00450B9A" w:rsidRPr="003B4636">
        <w:rPr>
          <w:rFonts w:ascii="Times New Roman" w:hAnsi="Times New Roman"/>
          <w:sz w:val="28"/>
          <w:szCs w:val="28"/>
        </w:rPr>
        <w:t xml:space="preserve">Ширина </w:t>
      </w:r>
      <w:proofErr w:type="gramStart"/>
      <w:r w:rsidR="00450B9A" w:rsidRPr="003B4636">
        <w:rPr>
          <w:rFonts w:ascii="Times New Roman" w:hAnsi="Times New Roman"/>
          <w:sz w:val="28"/>
          <w:szCs w:val="28"/>
        </w:rPr>
        <w:t>ориентировочной</w:t>
      </w:r>
      <w:proofErr w:type="gramEnd"/>
      <w:r w:rsidR="00450B9A" w:rsidRPr="003B4636">
        <w:rPr>
          <w:rFonts w:ascii="Times New Roman" w:hAnsi="Times New Roman"/>
          <w:sz w:val="28"/>
          <w:szCs w:val="28"/>
        </w:rPr>
        <w:t xml:space="preserve"> СЗЗ от объекта составляет 50 м.</w:t>
      </w:r>
    </w:p>
    <w:p w:rsidR="00EE460F" w:rsidRPr="00EE460F" w:rsidRDefault="003B4636" w:rsidP="00EE460F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50B9A">
        <w:rPr>
          <w:rFonts w:ascii="Times New Roman" w:hAnsi="Times New Roman"/>
          <w:sz w:val="28"/>
          <w:szCs w:val="28"/>
        </w:rPr>
        <w:t xml:space="preserve">Следует отметить, что два кладбища - в 340 м к востоку от </w:t>
      </w:r>
      <w:proofErr w:type="gramStart"/>
      <w:r w:rsidRPr="00450B9A">
        <w:rPr>
          <w:rFonts w:ascii="Times New Roman" w:hAnsi="Times New Roman"/>
          <w:sz w:val="28"/>
          <w:szCs w:val="28"/>
        </w:rPr>
        <w:t>с</w:t>
      </w:r>
      <w:proofErr w:type="gramEnd"/>
      <w:r w:rsidRPr="00450B9A">
        <w:rPr>
          <w:rFonts w:ascii="Times New Roman" w:hAnsi="Times New Roman"/>
          <w:sz w:val="28"/>
          <w:szCs w:val="28"/>
        </w:rPr>
        <w:t xml:space="preserve">. Среднее и в 450 м к северо-западу от с. Новопетровка - расположены на землях сельскохозяйственного назначения, являющимися по сути угодьями. </w:t>
      </w:r>
      <w:proofErr w:type="gramStart"/>
      <w:r w:rsidRPr="00450B9A">
        <w:rPr>
          <w:rFonts w:ascii="Times New Roman" w:hAnsi="Times New Roman"/>
          <w:sz w:val="28"/>
          <w:szCs w:val="28"/>
        </w:rPr>
        <w:t xml:space="preserve">В будущем необходимо перевести участок с кадастровым номером 8:04:1730103:326 в категорию земель </w:t>
      </w:r>
      <w:r w:rsidR="00450B9A" w:rsidRPr="00450B9A">
        <w:rPr>
          <w:rFonts w:ascii="Times New Roman" w:hAnsi="Times New Roman"/>
          <w:sz w:val="28"/>
          <w:szCs w:val="28"/>
        </w:rPr>
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а также </w:t>
      </w:r>
      <w:r w:rsidRPr="00450B9A">
        <w:rPr>
          <w:rFonts w:ascii="Times New Roman" w:hAnsi="Times New Roman"/>
          <w:sz w:val="28"/>
          <w:szCs w:val="28"/>
        </w:rPr>
        <w:t>провести раздел земельн</w:t>
      </w:r>
      <w:r w:rsidR="00450B9A" w:rsidRPr="00450B9A">
        <w:rPr>
          <w:rFonts w:ascii="Times New Roman" w:hAnsi="Times New Roman"/>
          <w:sz w:val="28"/>
          <w:szCs w:val="28"/>
        </w:rPr>
        <w:t>ого</w:t>
      </w:r>
      <w:r w:rsidRPr="00450B9A">
        <w:rPr>
          <w:rFonts w:ascii="Times New Roman" w:hAnsi="Times New Roman"/>
          <w:sz w:val="28"/>
          <w:szCs w:val="28"/>
        </w:rPr>
        <w:t xml:space="preserve"> участк</w:t>
      </w:r>
      <w:r w:rsidR="00450B9A" w:rsidRPr="00450B9A">
        <w:rPr>
          <w:rFonts w:ascii="Times New Roman" w:hAnsi="Times New Roman"/>
          <w:sz w:val="28"/>
          <w:szCs w:val="28"/>
        </w:rPr>
        <w:t>а 48:04:1731101:49 с последующим переводом</w:t>
      </w:r>
      <w:r w:rsidR="00450B9A">
        <w:rPr>
          <w:rFonts w:ascii="Times New Roman" w:hAnsi="Times New Roman"/>
          <w:sz w:val="28"/>
          <w:szCs w:val="28"/>
        </w:rPr>
        <w:t xml:space="preserve"> выделенного участка под кладбищем в ту же категорию.</w:t>
      </w:r>
      <w:proofErr w:type="gramEnd"/>
      <w:r w:rsidR="00450B9A">
        <w:rPr>
          <w:rFonts w:ascii="Times New Roman" w:hAnsi="Times New Roman"/>
          <w:sz w:val="28"/>
          <w:szCs w:val="28"/>
        </w:rPr>
        <w:t xml:space="preserve"> За счёт этих территорий буде увеличена площадь зоны кладбищ. 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EE460F" w:rsidRDefault="00EE460F" w:rsidP="00EE460F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6C2E98" w:rsidRDefault="009E547F" w:rsidP="006C2E98">
      <w:pPr>
        <w:spacing w:after="0" w:line="360" w:lineRule="auto"/>
        <w:ind w:firstLine="454"/>
        <w:jc w:val="both"/>
        <w:rPr>
          <w:rFonts w:ascii="Times New Roman" w:hAnsi="Times New Roman"/>
          <w:b/>
          <w:i/>
          <w:sz w:val="28"/>
          <w:szCs w:val="28"/>
        </w:rPr>
      </w:pPr>
      <w:r w:rsidRPr="00FE59A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7</w:t>
      </w:r>
      <w:r w:rsidRPr="00FE59AB">
        <w:rPr>
          <w:rFonts w:ascii="Times New Roman" w:hAnsi="Times New Roman"/>
          <w:b/>
          <w:sz w:val="28"/>
          <w:szCs w:val="28"/>
        </w:rPr>
        <w:t xml:space="preserve">. </w:t>
      </w:r>
      <w:r w:rsidRPr="00A83C55">
        <w:rPr>
          <w:rFonts w:ascii="Times New Roman" w:hAnsi="Times New Roman"/>
          <w:b/>
          <w:sz w:val="28"/>
          <w:szCs w:val="28"/>
        </w:rPr>
        <w:t xml:space="preserve">Зона </w:t>
      </w:r>
      <w:r>
        <w:rPr>
          <w:rFonts w:ascii="Times New Roman" w:hAnsi="Times New Roman"/>
          <w:b/>
          <w:sz w:val="28"/>
          <w:szCs w:val="28"/>
        </w:rPr>
        <w:t>сельскохозяйственных угодий</w:t>
      </w:r>
    </w:p>
    <w:p w:rsidR="00A0684D" w:rsidRPr="00A97BC8" w:rsidRDefault="00A0684D" w:rsidP="00A0684D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6634E">
        <w:rPr>
          <w:rFonts w:ascii="Times New Roman" w:hAnsi="Times New Roman"/>
          <w:sz w:val="28"/>
          <w:szCs w:val="28"/>
        </w:rPr>
        <w:t>К зоне сельскохозяйственных угодий относятся пашни, сенокосы, пастбища, залежи, земли, занятые многолетними насаждениями (садами, виноградниками и другими) за пределами населённых пунктов</w:t>
      </w:r>
      <w:r w:rsidRPr="00A97BC8">
        <w:rPr>
          <w:rFonts w:ascii="Times New Roman" w:hAnsi="Times New Roman"/>
          <w:sz w:val="28"/>
          <w:szCs w:val="28"/>
        </w:rPr>
        <w:t>. Территории зоны могут быть использованы в целях ведения сельского хозяйства до момента изменения вида их использования.</w:t>
      </w:r>
    </w:p>
    <w:p w:rsidR="00A0684D" w:rsidRPr="00CC0F26" w:rsidRDefault="00A0684D" w:rsidP="00A0684D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6634E">
        <w:rPr>
          <w:rFonts w:ascii="Times New Roman" w:hAnsi="Times New Roman"/>
          <w:sz w:val="28"/>
          <w:szCs w:val="28"/>
        </w:rPr>
        <w:t xml:space="preserve">Данная зона занимает около </w:t>
      </w:r>
      <w:r>
        <w:rPr>
          <w:rFonts w:ascii="Times New Roman" w:hAnsi="Times New Roman"/>
          <w:sz w:val="28"/>
          <w:szCs w:val="28"/>
        </w:rPr>
        <w:t>95</w:t>
      </w:r>
      <w:r w:rsidRPr="0086634E">
        <w:rPr>
          <w:rFonts w:ascii="Times New Roman" w:hAnsi="Times New Roman"/>
          <w:sz w:val="28"/>
          <w:szCs w:val="28"/>
        </w:rPr>
        <w:t xml:space="preserve">% территории поселения или </w:t>
      </w:r>
      <w:r w:rsidRPr="00A0684D">
        <w:rPr>
          <w:rFonts w:ascii="Times New Roman" w:hAnsi="Times New Roman"/>
          <w:sz w:val="28"/>
          <w:szCs w:val="28"/>
        </w:rPr>
        <w:t>11680,89</w:t>
      </w:r>
      <w:r w:rsidRPr="008663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га. </w:t>
      </w:r>
    </w:p>
    <w:p w:rsidR="00A44320" w:rsidRPr="0086634E" w:rsidRDefault="00A44320" w:rsidP="00A44320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6634E">
        <w:rPr>
          <w:rFonts w:ascii="Times New Roman" w:hAnsi="Times New Roman"/>
          <w:sz w:val="28"/>
          <w:szCs w:val="28"/>
        </w:rPr>
        <w:t xml:space="preserve">В зоне сельскохозяйственных угодий </w:t>
      </w:r>
      <w:proofErr w:type="gramStart"/>
      <w:r w:rsidRPr="0086634E">
        <w:rPr>
          <w:rFonts w:ascii="Times New Roman" w:hAnsi="Times New Roman"/>
          <w:sz w:val="28"/>
          <w:szCs w:val="28"/>
        </w:rPr>
        <w:t>размещены</w:t>
      </w:r>
      <w:proofErr w:type="gramEnd"/>
      <w:r w:rsidRPr="0086634E">
        <w:rPr>
          <w:rFonts w:ascii="Times New Roman" w:hAnsi="Times New Roman"/>
          <w:sz w:val="28"/>
          <w:szCs w:val="28"/>
        </w:rPr>
        <w:t>:</w:t>
      </w:r>
    </w:p>
    <w:p w:rsidR="00A44320" w:rsidRPr="0086634E" w:rsidRDefault="00A44320" w:rsidP="00A44320">
      <w:pPr>
        <w:numPr>
          <w:ilvl w:val="0"/>
          <w:numId w:val="20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34E">
        <w:rPr>
          <w:rFonts w:ascii="Times New Roman" w:hAnsi="Times New Roman"/>
          <w:sz w:val="28"/>
          <w:szCs w:val="28"/>
        </w:rPr>
        <w:lastRenderedPageBreak/>
        <w:t xml:space="preserve">ОКС </w:t>
      </w:r>
      <w:r>
        <w:rPr>
          <w:rFonts w:ascii="Times New Roman" w:hAnsi="Times New Roman"/>
          <w:sz w:val="28"/>
          <w:szCs w:val="28"/>
        </w:rPr>
        <w:t>водо</w:t>
      </w:r>
      <w:r w:rsidRPr="0086634E">
        <w:rPr>
          <w:rFonts w:ascii="Times New Roman" w:hAnsi="Times New Roman"/>
          <w:sz w:val="28"/>
          <w:szCs w:val="28"/>
        </w:rPr>
        <w:t>снабжения (</w:t>
      </w:r>
      <w:r>
        <w:rPr>
          <w:rFonts w:ascii="Times New Roman" w:hAnsi="Times New Roman"/>
          <w:sz w:val="28"/>
          <w:szCs w:val="28"/>
        </w:rPr>
        <w:t xml:space="preserve">артезианские скважины и водонапорные башни близ п. </w:t>
      </w:r>
      <w:proofErr w:type="spellStart"/>
      <w:r>
        <w:rPr>
          <w:rFonts w:ascii="Times New Roman" w:hAnsi="Times New Roman"/>
          <w:sz w:val="28"/>
          <w:szCs w:val="28"/>
        </w:rPr>
        <w:t>схз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Петровский и д. Николаевка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6634E">
        <w:rPr>
          <w:rFonts w:ascii="Times New Roman" w:hAnsi="Times New Roman"/>
          <w:sz w:val="28"/>
          <w:szCs w:val="28"/>
        </w:rPr>
        <w:t>)</w:t>
      </w:r>
      <w:proofErr w:type="gramEnd"/>
      <w:r w:rsidRPr="0086634E">
        <w:rPr>
          <w:rFonts w:ascii="Times New Roman" w:hAnsi="Times New Roman"/>
          <w:sz w:val="28"/>
          <w:szCs w:val="28"/>
        </w:rPr>
        <w:t>;</w:t>
      </w:r>
    </w:p>
    <w:p w:rsidR="00A44320" w:rsidRDefault="00A44320" w:rsidP="00A44320">
      <w:pPr>
        <w:numPr>
          <w:ilvl w:val="0"/>
          <w:numId w:val="20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34E">
        <w:rPr>
          <w:rFonts w:ascii="Times New Roman" w:hAnsi="Times New Roman"/>
          <w:sz w:val="28"/>
          <w:szCs w:val="28"/>
        </w:rPr>
        <w:t>ОКС газоснабжения (ПРГ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44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схз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Петровский, п. Политотдел и вблизи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Среднее</w:t>
      </w:r>
      <w:r w:rsidRPr="0086634E">
        <w:rPr>
          <w:rFonts w:ascii="Times New Roman" w:hAnsi="Times New Roman"/>
          <w:sz w:val="28"/>
          <w:szCs w:val="28"/>
        </w:rPr>
        <w:t>);</w:t>
      </w:r>
    </w:p>
    <w:p w:rsidR="00A44320" w:rsidRPr="0086634E" w:rsidRDefault="00A44320" w:rsidP="00A44320">
      <w:pPr>
        <w:numPr>
          <w:ilvl w:val="0"/>
          <w:numId w:val="20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ОКС электроснабжения (ПС 35/10 кВ у п. </w:t>
      </w:r>
      <w:proofErr w:type="spellStart"/>
      <w:r>
        <w:rPr>
          <w:rFonts w:ascii="Times New Roman" w:hAnsi="Times New Roman"/>
          <w:sz w:val="28"/>
          <w:szCs w:val="28"/>
        </w:rPr>
        <w:t>схз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Петровский, ТП 10 кВ близ п. </w:t>
      </w:r>
      <w:proofErr w:type="spellStart"/>
      <w:r>
        <w:rPr>
          <w:rFonts w:ascii="Times New Roman" w:hAnsi="Times New Roman"/>
          <w:sz w:val="28"/>
          <w:szCs w:val="28"/>
        </w:rPr>
        <w:t>схз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Петровский, с. Новопетровка, д. Николаевка, с. Васильевка)</w:t>
      </w:r>
      <w:proofErr w:type="gramEnd"/>
    </w:p>
    <w:p w:rsidR="00A44320" w:rsidRDefault="00A44320" w:rsidP="00A44320">
      <w:pPr>
        <w:numPr>
          <w:ilvl w:val="0"/>
          <w:numId w:val="20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411A05">
        <w:rPr>
          <w:rFonts w:ascii="Times New Roman" w:hAnsi="Times New Roman"/>
          <w:sz w:val="28"/>
          <w:szCs w:val="28"/>
        </w:rPr>
        <w:t>ОКС специального назначения (</w:t>
      </w:r>
      <w:r w:rsidR="00F55171">
        <w:rPr>
          <w:rFonts w:ascii="Times New Roman" w:hAnsi="Times New Roman"/>
          <w:sz w:val="28"/>
          <w:szCs w:val="28"/>
        </w:rPr>
        <w:t xml:space="preserve">кладбища у. с. Новопетровка и </w:t>
      </w:r>
      <w:proofErr w:type="gramStart"/>
      <w:r w:rsidR="00F55171">
        <w:rPr>
          <w:rFonts w:ascii="Times New Roman" w:hAnsi="Times New Roman"/>
          <w:sz w:val="28"/>
          <w:szCs w:val="28"/>
        </w:rPr>
        <w:t>с</w:t>
      </w:r>
      <w:proofErr w:type="gramEnd"/>
      <w:r w:rsidR="00F55171">
        <w:rPr>
          <w:rFonts w:ascii="Times New Roman" w:hAnsi="Times New Roman"/>
          <w:sz w:val="28"/>
          <w:szCs w:val="28"/>
        </w:rPr>
        <w:t>. Среднее</w:t>
      </w:r>
      <w:r w:rsidR="003C4ECE">
        <w:rPr>
          <w:rFonts w:ascii="Times New Roman" w:hAnsi="Times New Roman"/>
          <w:sz w:val="28"/>
          <w:szCs w:val="28"/>
        </w:rPr>
        <w:t>);</w:t>
      </w:r>
    </w:p>
    <w:p w:rsidR="003C4ECE" w:rsidRDefault="003C4ECE" w:rsidP="00A44320">
      <w:pPr>
        <w:numPr>
          <w:ilvl w:val="0"/>
          <w:numId w:val="20"/>
        </w:numPr>
        <w:spacing w:after="0" w:line="360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 культурного наследия </w:t>
      </w:r>
      <w:r w:rsidR="00963444">
        <w:rPr>
          <w:rFonts w:ascii="Times New Roman" w:hAnsi="Times New Roman"/>
          <w:sz w:val="28"/>
          <w:szCs w:val="28"/>
        </w:rPr>
        <w:t>- курганная группа «Ржавец».</w:t>
      </w:r>
    </w:p>
    <w:p w:rsidR="0059316F" w:rsidRDefault="0059316F" w:rsidP="0059316F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6D0910">
        <w:rPr>
          <w:rFonts w:ascii="Times New Roman" w:hAnsi="Times New Roman"/>
          <w:sz w:val="28"/>
          <w:szCs w:val="28"/>
        </w:rPr>
        <w:t>Следует отметить, что в данной функциональной зоне в настоящий момент на участках с кадастровыми номерами 48:04:1731101:49 (</w:t>
      </w:r>
      <w:r w:rsidR="005E4499" w:rsidRPr="006D0910">
        <w:rPr>
          <w:rFonts w:ascii="Times New Roman" w:hAnsi="Times New Roman"/>
          <w:sz w:val="28"/>
          <w:szCs w:val="28"/>
        </w:rPr>
        <w:t>3168 га)</w:t>
      </w:r>
      <w:r w:rsidRPr="006D0910">
        <w:rPr>
          <w:rFonts w:ascii="Times New Roman" w:hAnsi="Times New Roman"/>
          <w:sz w:val="28"/>
          <w:szCs w:val="28"/>
        </w:rPr>
        <w:t xml:space="preserve">  и 48:04:1730103:156</w:t>
      </w:r>
      <w:r w:rsidR="005E4499" w:rsidRPr="006D0910">
        <w:rPr>
          <w:rFonts w:ascii="Times New Roman" w:hAnsi="Times New Roman"/>
          <w:sz w:val="28"/>
          <w:szCs w:val="28"/>
        </w:rPr>
        <w:t xml:space="preserve"> (1876 га) вблизи п. </w:t>
      </w:r>
      <w:proofErr w:type="spellStart"/>
      <w:r w:rsidR="005E4499" w:rsidRPr="006D0910">
        <w:rPr>
          <w:rFonts w:ascii="Times New Roman" w:hAnsi="Times New Roman"/>
          <w:sz w:val="28"/>
          <w:szCs w:val="28"/>
        </w:rPr>
        <w:t>схз</w:t>
      </w:r>
      <w:proofErr w:type="spellEnd"/>
      <w:r w:rsidR="005E4499" w:rsidRPr="006D0910">
        <w:rPr>
          <w:rFonts w:ascii="Times New Roman" w:hAnsi="Times New Roman"/>
          <w:sz w:val="28"/>
          <w:szCs w:val="28"/>
        </w:rPr>
        <w:t xml:space="preserve">. Петровский и п. Политотдел соответственно расположены индивидуальные жилые дома. Участки находятся в федеральной собственности. </w:t>
      </w:r>
      <w:proofErr w:type="gramStart"/>
      <w:r w:rsidR="005E4499" w:rsidRPr="006D0910">
        <w:rPr>
          <w:rFonts w:ascii="Times New Roman" w:hAnsi="Times New Roman"/>
          <w:sz w:val="28"/>
          <w:szCs w:val="28"/>
        </w:rPr>
        <w:t>В будущем, после передачи этих земель</w:t>
      </w:r>
      <w:r w:rsidR="0008234E" w:rsidRPr="006D0910">
        <w:rPr>
          <w:rFonts w:ascii="Times New Roman" w:hAnsi="Times New Roman"/>
          <w:sz w:val="28"/>
          <w:szCs w:val="28"/>
        </w:rPr>
        <w:t xml:space="preserve"> из федеральной</w:t>
      </w:r>
      <w:r w:rsidR="005E4499" w:rsidRPr="006D0910">
        <w:rPr>
          <w:rFonts w:ascii="Times New Roman" w:hAnsi="Times New Roman"/>
          <w:sz w:val="28"/>
          <w:szCs w:val="28"/>
        </w:rPr>
        <w:t xml:space="preserve"> в муниципальную собственность, необходимо провести раздел участ</w:t>
      </w:r>
      <w:r w:rsidR="0008234E" w:rsidRPr="006D0910">
        <w:rPr>
          <w:rFonts w:ascii="Times New Roman" w:hAnsi="Times New Roman"/>
          <w:sz w:val="28"/>
          <w:szCs w:val="28"/>
        </w:rPr>
        <w:t>ков</w:t>
      </w:r>
      <w:r w:rsidR="005E4499" w:rsidRPr="006D0910">
        <w:rPr>
          <w:rFonts w:ascii="Times New Roman" w:hAnsi="Times New Roman"/>
          <w:sz w:val="28"/>
          <w:szCs w:val="28"/>
        </w:rPr>
        <w:t xml:space="preserve"> и перевод земель под домовладениями в категорию земель населённых пунктов.</w:t>
      </w:r>
      <w:proofErr w:type="gramEnd"/>
    </w:p>
    <w:p w:rsidR="00CB4411" w:rsidRPr="006C2E98" w:rsidRDefault="00CB4411" w:rsidP="006C2E98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9D04FA" w:rsidRDefault="009D04FA" w:rsidP="009D04FA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86634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8</w:t>
      </w:r>
      <w:r w:rsidRPr="0086634E">
        <w:rPr>
          <w:rFonts w:ascii="Times New Roman" w:hAnsi="Times New Roman"/>
          <w:b/>
          <w:sz w:val="28"/>
          <w:szCs w:val="28"/>
        </w:rPr>
        <w:t xml:space="preserve">. </w:t>
      </w:r>
      <w:r w:rsidRPr="00A96B6E">
        <w:rPr>
          <w:rFonts w:ascii="Times New Roman" w:hAnsi="Times New Roman"/>
          <w:b/>
          <w:sz w:val="28"/>
          <w:szCs w:val="28"/>
        </w:rPr>
        <w:t>Производственная зона сельскохозяйственных предприятий</w:t>
      </w:r>
    </w:p>
    <w:p w:rsidR="009D04FA" w:rsidRDefault="009D04FA" w:rsidP="009D04FA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A97BC8">
        <w:rPr>
          <w:rFonts w:ascii="Times New Roman" w:hAnsi="Times New Roman"/>
          <w:sz w:val="28"/>
          <w:szCs w:val="28"/>
        </w:rPr>
        <w:t>К производственным зонам сельскохозяйственных предприятий относятся зоны, занятые объектами сельскохозяйственного назначения и предназначенные для ведения сельского хозяйства, развития объектов сельскохозяйственного назначения. Территории зоны могут быть использованы в целях ведения сельского хозяйства до момента изменения вида их использования.</w:t>
      </w:r>
    </w:p>
    <w:p w:rsidR="00F47645" w:rsidRDefault="009D04FA" w:rsidP="00F476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A97BC8">
        <w:rPr>
          <w:rFonts w:ascii="Times New Roman" w:hAnsi="Times New Roman"/>
          <w:sz w:val="28"/>
          <w:szCs w:val="28"/>
        </w:rPr>
        <w:t>Площадь данной зоны составляет 1</w:t>
      </w:r>
      <w:r>
        <w:rPr>
          <w:rFonts w:ascii="Times New Roman" w:hAnsi="Times New Roman"/>
          <w:sz w:val="28"/>
          <w:szCs w:val="28"/>
        </w:rPr>
        <w:t>13</w:t>
      </w:r>
      <w:r w:rsidRPr="00A97BC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49</w:t>
      </w:r>
      <w:r w:rsidRPr="00A97BC8">
        <w:rPr>
          <w:rFonts w:ascii="Times New Roman" w:hAnsi="Times New Roman"/>
          <w:sz w:val="28"/>
          <w:szCs w:val="28"/>
        </w:rPr>
        <w:t xml:space="preserve"> га. </w:t>
      </w:r>
      <w:r w:rsidR="00F47645">
        <w:rPr>
          <w:rFonts w:ascii="Times New Roman" w:hAnsi="Times New Roman"/>
          <w:sz w:val="28"/>
          <w:szCs w:val="28"/>
        </w:rPr>
        <w:t>На</w:t>
      </w:r>
      <w:r w:rsidR="00415A41">
        <w:rPr>
          <w:rFonts w:ascii="Times New Roman" w:hAnsi="Times New Roman"/>
          <w:sz w:val="28"/>
          <w:szCs w:val="28"/>
        </w:rPr>
        <w:t xml:space="preserve"> ней </w:t>
      </w:r>
      <w:r w:rsidR="00F47645">
        <w:rPr>
          <w:rFonts w:ascii="Times New Roman" w:hAnsi="Times New Roman"/>
          <w:sz w:val="28"/>
          <w:szCs w:val="28"/>
        </w:rPr>
        <w:t>размещены</w:t>
      </w:r>
      <w:r w:rsidR="00415A41">
        <w:rPr>
          <w:rFonts w:ascii="Times New Roman" w:hAnsi="Times New Roman"/>
          <w:sz w:val="28"/>
          <w:szCs w:val="28"/>
        </w:rPr>
        <w:t xml:space="preserve"> </w:t>
      </w:r>
      <w:r w:rsidR="00F47645">
        <w:rPr>
          <w:rFonts w:ascii="Times New Roman" w:hAnsi="Times New Roman"/>
          <w:sz w:val="28"/>
          <w:szCs w:val="28"/>
        </w:rPr>
        <w:t>объекты</w:t>
      </w:r>
      <w:r w:rsidR="00415A41">
        <w:rPr>
          <w:rFonts w:ascii="Times New Roman" w:hAnsi="Times New Roman"/>
          <w:sz w:val="28"/>
          <w:szCs w:val="28"/>
        </w:rPr>
        <w:t xml:space="preserve"> действующими хозяйствами ООО «</w:t>
      </w:r>
      <w:proofErr w:type="gramStart"/>
      <w:r w:rsidR="00415A41">
        <w:rPr>
          <w:rFonts w:ascii="Times New Roman" w:hAnsi="Times New Roman"/>
          <w:sz w:val="28"/>
          <w:szCs w:val="28"/>
        </w:rPr>
        <w:t>Петровский</w:t>
      </w:r>
      <w:proofErr w:type="gramEnd"/>
      <w:r w:rsidR="00415A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5A41">
        <w:rPr>
          <w:rFonts w:ascii="Times New Roman" w:hAnsi="Times New Roman"/>
          <w:sz w:val="28"/>
          <w:szCs w:val="28"/>
        </w:rPr>
        <w:t>агрохолдинг</w:t>
      </w:r>
      <w:proofErr w:type="spellEnd"/>
      <w:r w:rsidR="00415A41">
        <w:rPr>
          <w:rFonts w:ascii="Times New Roman" w:hAnsi="Times New Roman"/>
          <w:sz w:val="28"/>
          <w:szCs w:val="28"/>
        </w:rPr>
        <w:t xml:space="preserve">» и ООО </w:t>
      </w:r>
      <w:r w:rsidR="00415A41">
        <w:rPr>
          <w:rFonts w:ascii="Times New Roman" w:hAnsi="Times New Roman"/>
          <w:sz w:val="28"/>
          <w:szCs w:val="28"/>
        </w:rPr>
        <w:lastRenderedPageBreak/>
        <w:t xml:space="preserve">«Первомайское» вблизи п. </w:t>
      </w:r>
      <w:proofErr w:type="spellStart"/>
      <w:r w:rsidR="00415A41">
        <w:rPr>
          <w:rFonts w:ascii="Times New Roman" w:hAnsi="Times New Roman"/>
          <w:sz w:val="28"/>
          <w:szCs w:val="28"/>
        </w:rPr>
        <w:t>схз</w:t>
      </w:r>
      <w:proofErr w:type="spellEnd"/>
      <w:r w:rsidR="00415A41">
        <w:rPr>
          <w:rFonts w:ascii="Times New Roman" w:hAnsi="Times New Roman"/>
          <w:sz w:val="28"/>
          <w:szCs w:val="28"/>
        </w:rPr>
        <w:t>. Петровский и с. Новопетровка</w:t>
      </w:r>
      <w:r w:rsidR="00F47645">
        <w:rPr>
          <w:rFonts w:ascii="Times New Roman" w:hAnsi="Times New Roman"/>
          <w:sz w:val="28"/>
          <w:szCs w:val="28"/>
        </w:rPr>
        <w:t>.</w:t>
      </w:r>
      <w:r w:rsidR="00135278">
        <w:rPr>
          <w:rFonts w:ascii="Times New Roman" w:hAnsi="Times New Roman"/>
          <w:sz w:val="28"/>
          <w:szCs w:val="28"/>
        </w:rPr>
        <w:t xml:space="preserve"> К ним относятся:</w:t>
      </w:r>
    </w:p>
    <w:p w:rsidR="00135278" w:rsidRDefault="00135278" w:rsidP="00135278">
      <w:pPr>
        <w:pStyle w:val="ad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КРС;</w:t>
      </w:r>
    </w:p>
    <w:p w:rsidR="00135278" w:rsidRDefault="00135278" w:rsidP="00135278">
      <w:pPr>
        <w:pStyle w:val="ad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конюшня;</w:t>
      </w:r>
    </w:p>
    <w:p w:rsidR="00135278" w:rsidRDefault="00135278" w:rsidP="00135278">
      <w:pPr>
        <w:pStyle w:val="ad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зерноток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35278" w:rsidRDefault="00135278" w:rsidP="00135278">
      <w:pPr>
        <w:pStyle w:val="ad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корнехранилище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35278" w:rsidRDefault="00135278" w:rsidP="00135278">
      <w:pPr>
        <w:pStyle w:val="ad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амшанник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35278" w:rsidRDefault="00135278" w:rsidP="00135278">
      <w:pPr>
        <w:pStyle w:val="ad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ремонтная мастерская;</w:t>
      </w:r>
    </w:p>
    <w:p w:rsidR="00135278" w:rsidRDefault="00135278" w:rsidP="00135278">
      <w:pPr>
        <w:pStyle w:val="ad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нефтебаза (склад ГСМ);</w:t>
      </w:r>
    </w:p>
    <w:p w:rsidR="00135278" w:rsidRDefault="00135278" w:rsidP="00135278">
      <w:pPr>
        <w:pStyle w:val="ad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автомобильные гаражи; </w:t>
      </w:r>
    </w:p>
    <w:p w:rsidR="00135278" w:rsidRDefault="00135278" w:rsidP="00135278">
      <w:pPr>
        <w:pStyle w:val="ad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ТП 10/0,4 кВ;</w:t>
      </w:r>
    </w:p>
    <w:p w:rsidR="00135278" w:rsidRDefault="00135278" w:rsidP="00135278">
      <w:pPr>
        <w:pStyle w:val="ad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ипподром;</w:t>
      </w:r>
    </w:p>
    <w:p w:rsidR="00135278" w:rsidRDefault="00135278" w:rsidP="00135278">
      <w:pPr>
        <w:pStyle w:val="ad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водоснабжения (артезианские скважины и водонапорные башни);</w:t>
      </w:r>
    </w:p>
    <w:p w:rsidR="00135278" w:rsidRPr="00135278" w:rsidRDefault="00135278" w:rsidP="00135278">
      <w:pPr>
        <w:pStyle w:val="ad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станция сотовой связи.</w:t>
      </w:r>
    </w:p>
    <w:p w:rsidR="009D04FA" w:rsidRPr="00415A41" w:rsidRDefault="00415A41" w:rsidP="00F47645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04FA" w:rsidRPr="00415A41">
        <w:rPr>
          <w:rFonts w:ascii="Times New Roman" w:hAnsi="Times New Roman"/>
          <w:sz w:val="28"/>
          <w:szCs w:val="28"/>
        </w:rPr>
        <w:t xml:space="preserve">Для </w:t>
      </w:r>
      <w:r w:rsidR="004877DD">
        <w:rPr>
          <w:rFonts w:ascii="Times New Roman" w:hAnsi="Times New Roman"/>
          <w:sz w:val="28"/>
          <w:szCs w:val="28"/>
        </w:rPr>
        <w:t>площадок (ферм)</w:t>
      </w:r>
      <w:r w:rsidR="009D04FA" w:rsidRPr="00415A41">
        <w:rPr>
          <w:rFonts w:ascii="Times New Roman" w:hAnsi="Times New Roman"/>
          <w:sz w:val="28"/>
          <w:szCs w:val="28"/>
        </w:rPr>
        <w:t xml:space="preserve"> должна откладываться соответствующая данным параметрам хозяйства санитарно-защитная зона. СЗЗ для них не установлены, поэтому на картах генерального плана отображены ориентировочные зоны в </w:t>
      </w:r>
      <w:r w:rsidR="004877DD">
        <w:rPr>
          <w:rFonts w:ascii="Times New Roman" w:hAnsi="Times New Roman"/>
          <w:sz w:val="28"/>
          <w:szCs w:val="28"/>
        </w:rPr>
        <w:t xml:space="preserve">соответствии с классом </w:t>
      </w:r>
      <w:r w:rsidR="009D04FA" w:rsidRPr="00415A41">
        <w:rPr>
          <w:rFonts w:ascii="Times New Roman" w:hAnsi="Times New Roman"/>
          <w:sz w:val="28"/>
          <w:szCs w:val="28"/>
        </w:rPr>
        <w:t>опасности: 300 м (</w:t>
      </w:r>
      <w:r w:rsidR="009D04FA" w:rsidRPr="00415A41">
        <w:rPr>
          <w:rFonts w:ascii="Times New Roman" w:hAnsi="Times New Roman"/>
          <w:sz w:val="28"/>
          <w:szCs w:val="28"/>
          <w:lang w:val="en-US"/>
        </w:rPr>
        <w:t>III</w:t>
      </w:r>
      <w:r w:rsidR="009D04FA" w:rsidRPr="00415A41">
        <w:rPr>
          <w:rFonts w:ascii="Times New Roman" w:hAnsi="Times New Roman"/>
          <w:sz w:val="28"/>
          <w:szCs w:val="28"/>
        </w:rPr>
        <w:t xml:space="preserve"> класс) </w:t>
      </w:r>
      <w:r w:rsidR="004877DD">
        <w:rPr>
          <w:rFonts w:ascii="Times New Roman" w:hAnsi="Times New Roman"/>
          <w:sz w:val="28"/>
          <w:szCs w:val="28"/>
        </w:rPr>
        <w:t xml:space="preserve">- </w:t>
      </w:r>
      <w:r w:rsidR="009D04FA" w:rsidRPr="00415A41">
        <w:rPr>
          <w:rFonts w:ascii="Times New Roman" w:hAnsi="Times New Roman"/>
          <w:sz w:val="28"/>
          <w:szCs w:val="28"/>
        </w:rPr>
        <w:t>для мест содержания КРС поголовьем свыше 100 голов</w:t>
      </w:r>
      <w:r w:rsidR="003842F4">
        <w:rPr>
          <w:rFonts w:ascii="Times New Roman" w:hAnsi="Times New Roman"/>
          <w:sz w:val="28"/>
          <w:szCs w:val="28"/>
        </w:rPr>
        <w:t xml:space="preserve"> (до 1200)</w:t>
      </w:r>
      <w:r w:rsidR="004877DD">
        <w:rPr>
          <w:rFonts w:ascii="Times New Roman" w:hAnsi="Times New Roman"/>
          <w:sz w:val="28"/>
          <w:szCs w:val="28"/>
        </w:rPr>
        <w:t>;</w:t>
      </w:r>
      <w:r w:rsidR="009D04FA" w:rsidRPr="00415A41">
        <w:rPr>
          <w:rFonts w:ascii="Times New Roman" w:hAnsi="Times New Roman"/>
          <w:sz w:val="28"/>
          <w:szCs w:val="28"/>
        </w:rPr>
        <w:t xml:space="preserve"> 50 м (</w:t>
      </w:r>
      <w:r w:rsidR="009D04FA" w:rsidRPr="00415A41">
        <w:rPr>
          <w:rFonts w:ascii="Times New Roman" w:hAnsi="Times New Roman"/>
          <w:sz w:val="28"/>
          <w:szCs w:val="28"/>
          <w:lang w:val="en-US"/>
        </w:rPr>
        <w:t>V</w:t>
      </w:r>
      <w:r w:rsidR="009D04FA" w:rsidRPr="00415A41">
        <w:rPr>
          <w:rFonts w:ascii="Times New Roman" w:hAnsi="Times New Roman"/>
          <w:sz w:val="28"/>
          <w:szCs w:val="28"/>
        </w:rPr>
        <w:t xml:space="preserve"> класс)</w:t>
      </w:r>
      <w:r w:rsidR="004877DD">
        <w:rPr>
          <w:rFonts w:ascii="Times New Roman" w:hAnsi="Times New Roman"/>
          <w:sz w:val="28"/>
          <w:szCs w:val="28"/>
        </w:rPr>
        <w:t xml:space="preserve"> - </w:t>
      </w:r>
      <w:r w:rsidR="009D04FA" w:rsidRPr="00415A4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4877DD">
        <w:rPr>
          <w:rFonts w:ascii="Times New Roman" w:hAnsi="Times New Roman"/>
          <w:sz w:val="28"/>
          <w:szCs w:val="28"/>
        </w:rPr>
        <w:t>зернотока</w:t>
      </w:r>
      <w:proofErr w:type="spellEnd"/>
      <w:r w:rsidR="009D04FA" w:rsidRPr="00415A41">
        <w:rPr>
          <w:rFonts w:ascii="Times New Roman" w:hAnsi="Times New Roman"/>
          <w:sz w:val="28"/>
          <w:szCs w:val="28"/>
        </w:rPr>
        <w:t>.</w:t>
      </w:r>
      <w:r w:rsidR="004877DD">
        <w:rPr>
          <w:rFonts w:ascii="Times New Roman" w:hAnsi="Times New Roman"/>
          <w:sz w:val="28"/>
          <w:szCs w:val="28"/>
        </w:rPr>
        <w:t xml:space="preserve"> СЗЗ откладываются от границ земельных участков, на которых расположены действующие объекты.</w:t>
      </w:r>
    </w:p>
    <w:p w:rsidR="009D04FA" w:rsidRPr="003F122B" w:rsidRDefault="009D04FA" w:rsidP="009D04FA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Несколько зон представляют собой территории с недействующими сельскохозяйственными объектами. Это зоны вблизи населённых пунктов </w:t>
      </w:r>
      <w:r w:rsidR="00F621CD">
        <w:rPr>
          <w:rFonts w:ascii="Times New Roman" w:hAnsi="Times New Roman"/>
          <w:sz w:val="28"/>
          <w:szCs w:val="28"/>
        </w:rPr>
        <w:t>Политотдел</w:t>
      </w:r>
      <w:r>
        <w:rPr>
          <w:rFonts w:ascii="Times New Roman" w:hAnsi="Times New Roman"/>
          <w:sz w:val="28"/>
          <w:szCs w:val="28"/>
        </w:rPr>
        <w:t xml:space="preserve">, </w:t>
      </w:r>
      <w:r w:rsidR="00F621CD">
        <w:rPr>
          <w:rFonts w:ascii="Times New Roman" w:hAnsi="Times New Roman"/>
          <w:sz w:val="28"/>
          <w:szCs w:val="28"/>
        </w:rPr>
        <w:t>Николаевка, Васильевка</w:t>
      </w:r>
      <w:r>
        <w:rPr>
          <w:rFonts w:ascii="Times New Roman" w:hAnsi="Times New Roman"/>
          <w:sz w:val="28"/>
          <w:szCs w:val="28"/>
        </w:rPr>
        <w:t xml:space="preserve">. Их можно рассматривать как перспективные инвестиционные площадки для ведения сельского хозяйства. </w:t>
      </w:r>
      <w:r>
        <w:rPr>
          <w:rFonts w:ascii="Times New Roman" w:hAnsi="Times New Roman"/>
          <w:sz w:val="28"/>
          <w:szCs w:val="28"/>
        </w:rPr>
        <w:lastRenderedPageBreak/>
        <w:t>При этом размещение и тип перспективных объектов должны быть такими, чтобы откладываемая от них санитарно-защитная зона не пересекала жилые зоны близ расположенных населённых пунктов.</w:t>
      </w:r>
    </w:p>
    <w:p w:rsidR="009D04FA" w:rsidRDefault="009D04FA" w:rsidP="009D04FA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26047">
        <w:rPr>
          <w:rFonts w:ascii="Times New Roman" w:hAnsi="Times New Roman"/>
          <w:sz w:val="28"/>
          <w:szCs w:val="28"/>
        </w:rPr>
        <w:t xml:space="preserve">Перспективная площадь зоны </w:t>
      </w:r>
      <w:r>
        <w:rPr>
          <w:rFonts w:ascii="Times New Roman" w:hAnsi="Times New Roman"/>
          <w:sz w:val="28"/>
          <w:szCs w:val="28"/>
        </w:rPr>
        <w:t>не изменится.</w:t>
      </w:r>
    </w:p>
    <w:p w:rsidR="0036002C" w:rsidRDefault="0036002C" w:rsidP="001E677C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0B0B5B" w:rsidRDefault="000E7EE7" w:rsidP="000B0B5B">
      <w:pPr>
        <w:spacing w:after="0" w:line="360" w:lineRule="auto"/>
        <w:ind w:firstLine="454"/>
        <w:jc w:val="both"/>
        <w:rPr>
          <w:rFonts w:ascii="Times New Roman" w:hAnsi="Times New Roman"/>
          <w:b/>
          <w:i/>
          <w:sz w:val="28"/>
          <w:szCs w:val="28"/>
        </w:rPr>
      </w:pPr>
      <w:r w:rsidRPr="0086634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9</w:t>
      </w:r>
      <w:r w:rsidRPr="0086634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Иные зоны сельскохозяйственного назначения</w:t>
      </w:r>
    </w:p>
    <w:p w:rsidR="000B0B5B" w:rsidRPr="005D7147" w:rsidRDefault="000B0B5B" w:rsidP="000B0B5B">
      <w:pPr>
        <w:pStyle w:val="aa"/>
        <w:spacing w:line="360" w:lineRule="auto"/>
        <w:ind w:firstLine="454"/>
        <w:rPr>
          <w:u w:val="single"/>
        </w:rPr>
      </w:pPr>
      <w:r w:rsidRPr="00C539EE">
        <w:t>Данная зона выдел</w:t>
      </w:r>
      <w:r w:rsidR="003842F4">
        <w:t>ена</w:t>
      </w:r>
      <w:r w:rsidRPr="00C539EE">
        <w:t xml:space="preserve"> </w:t>
      </w:r>
      <w:r w:rsidR="003842F4">
        <w:t>под объектами охот</w:t>
      </w:r>
      <w:r w:rsidR="00C94023">
        <w:t xml:space="preserve">ничьего </w:t>
      </w:r>
      <w:r w:rsidR="003842F4">
        <w:t xml:space="preserve">хозяйства, размещёнными на участке категории земель сельскохозяйственного назначения, </w:t>
      </w:r>
      <w:proofErr w:type="gramStart"/>
      <w:r w:rsidR="003842F4">
        <w:t>имеющим</w:t>
      </w:r>
      <w:proofErr w:type="gramEnd"/>
      <w:r w:rsidR="003842F4">
        <w:t xml:space="preserve"> кадастровый номер </w:t>
      </w:r>
      <w:r w:rsidR="003842F4" w:rsidRPr="003842F4">
        <w:t>48:04:1730501:580</w:t>
      </w:r>
      <w:r w:rsidRPr="009420D7">
        <w:t xml:space="preserve">. </w:t>
      </w:r>
      <w:r w:rsidR="007F15AD">
        <w:t>Площадь  зоны с</w:t>
      </w:r>
      <w:r w:rsidR="00C94023">
        <w:t>оставляет 1,56 га</w:t>
      </w:r>
      <w:r w:rsidR="005D7147" w:rsidRPr="005D7147">
        <w:t xml:space="preserve">. </w:t>
      </w:r>
      <w:r w:rsidR="00C94023">
        <w:t>Её увеличение генпланом не предусматривается</w:t>
      </w:r>
      <w:r w:rsidRPr="005D7147">
        <w:t>.</w:t>
      </w:r>
    </w:p>
    <w:p w:rsidR="000B0B5B" w:rsidRPr="005D7147" w:rsidRDefault="000B0B5B" w:rsidP="000B0B5B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813B5F" w:rsidRDefault="00813B5F" w:rsidP="005D5CC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813B5F" w:rsidRDefault="00813B5F" w:rsidP="005D5CC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813B5F" w:rsidRDefault="00813B5F" w:rsidP="005D5CC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813B5F" w:rsidRDefault="00813B5F" w:rsidP="005D5CC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3019C2" w:rsidRDefault="003019C2" w:rsidP="005D5CC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3019C2" w:rsidRDefault="003019C2" w:rsidP="005D5CC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3019C2" w:rsidRDefault="003019C2" w:rsidP="005D5CC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C94023" w:rsidRDefault="00C94023" w:rsidP="005D5CC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C94023" w:rsidRDefault="00C94023" w:rsidP="005D5CC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C94023" w:rsidRDefault="00C94023" w:rsidP="005D5CC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C94023" w:rsidRDefault="00C94023" w:rsidP="005D5CC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C94023" w:rsidRDefault="00C94023" w:rsidP="005D5CC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C94023" w:rsidRDefault="00C94023" w:rsidP="005D5CC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C94023" w:rsidRDefault="00C94023" w:rsidP="005D5CC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C94023" w:rsidRPr="003E2BE7" w:rsidRDefault="00C94023" w:rsidP="005D5CC3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997EFA" w:rsidRPr="00F12685" w:rsidRDefault="00997EFA" w:rsidP="00997EFA">
      <w:pPr>
        <w:spacing w:after="0" w:line="36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F12685">
        <w:rPr>
          <w:rFonts w:ascii="Times New Roman" w:hAnsi="Times New Roman"/>
          <w:b/>
          <w:sz w:val="28"/>
          <w:szCs w:val="28"/>
        </w:rPr>
        <w:lastRenderedPageBreak/>
        <w:t>2. СВЕДЕНИЯ О ВИДАХ, НАЗНАЧЕНИИ И НАИМЕНОВАНИЯХ ПЛАНИРУЕМЫХ ДЛЯ РАЗМЕЩЕНИЯ ОБЪЕКТОВ ФЕДЕРАЛЬНОГО, РЕГИОНАЛЬНОГО И МЕСТНОГО ЗНАЧЕНИЯ И МЕРОПРИЯТИЯХ ТЕРРИТОРИАЛЬНОГО ПЛАНИРОВАНИЯ</w:t>
      </w:r>
    </w:p>
    <w:p w:rsidR="00DB0E6C" w:rsidRDefault="00DB0E6C" w:rsidP="00E83504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090591" w:rsidRPr="00BD7DCA" w:rsidRDefault="00090591" w:rsidP="00E83504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D7D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2.1. </w:t>
      </w:r>
      <w:r w:rsidR="006413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ОКС физкультурного и спортивного назначения</w:t>
      </w:r>
    </w:p>
    <w:p w:rsidR="00090591" w:rsidRPr="00B14673" w:rsidRDefault="00090591" w:rsidP="00B14673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59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41386">
        <w:rPr>
          <w:rFonts w:ascii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="00641386">
        <w:rPr>
          <w:rFonts w:ascii="Times New Roman" w:hAnsi="Times New Roman" w:cs="Times New Roman"/>
          <w:sz w:val="28"/>
          <w:szCs w:val="28"/>
          <w:lang w:eastAsia="ru-RU"/>
        </w:rPr>
        <w:t>схз</w:t>
      </w:r>
      <w:proofErr w:type="spellEnd"/>
      <w:r w:rsidR="0064138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41386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proofErr w:type="gramEnd"/>
      <w:r w:rsidR="00641386">
        <w:rPr>
          <w:rFonts w:ascii="Times New Roman" w:hAnsi="Times New Roman" w:cs="Times New Roman"/>
          <w:sz w:val="28"/>
          <w:szCs w:val="28"/>
          <w:lang w:eastAsia="ru-RU"/>
        </w:rPr>
        <w:t xml:space="preserve"> в общественно-деловой зоне рядом со школой планируется размещение </w:t>
      </w:r>
      <w:r w:rsidR="00B14673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спортивной </w:t>
      </w:r>
      <w:r w:rsidR="00641386">
        <w:rPr>
          <w:rFonts w:ascii="Times New Roman" w:hAnsi="Times New Roman" w:cs="Times New Roman"/>
          <w:sz w:val="28"/>
          <w:szCs w:val="28"/>
          <w:lang w:eastAsia="ru-RU"/>
        </w:rPr>
        <w:t>площадки с тренажёрами</w:t>
      </w:r>
      <w:r w:rsidR="00B14673">
        <w:rPr>
          <w:rFonts w:ascii="Times New Roman" w:hAnsi="Times New Roman" w:cs="Times New Roman"/>
          <w:sz w:val="28"/>
          <w:szCs w:val="28"/>
          <w:lang w:eastAsia="ru-RU"/>
        </w:rPr>
        <w:t>. Предполагаемый размер площадки - 9</w:t>
      </w:r>
      <w:r w:rsidR="00B14673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="00B14673" w:rsidRPr="00B14673">
        <w:rPr>
          <w:rFonts w:ascii="Times New Roman" w:hAnsi="Times New Roman" w:cs="Times New Roman"/>
          <w:sz w:val="28"/>
          <w:szCs w:val="28"/>
          <w:lang w:eastAsia="ru-RU"/>
        </w:rPr>
        <w:t xml:space="preserve">9 </w:t>
      </w:r>
      <w:r w:rsidR="00B14673">
        <w:rPr>
          <w:rFonts w:ascii="Times New Roman" w:hAnsi="Times New Roman" w:cs="Times New Roman"/>
          <w:sz w:val="28"/>
          <w:szCs w:val="28"/>
          <w:lang w:eastAsia="ru-RU"/>
        </w:rPr>
        <w:t xml:space="preserve">м. На </w:t>
      </w:r>
      <w:proofErr w:type="gramStart"/>
      <w:r w:rsidR="00B14673">
        <w:rPr>
          <w:rFonts w:ascii="Times New Roman" w:hAnsi="Times New Roman" w:cs="Times New Roman"/>
          <w:sz w:val="28"/>
          <w:szCs w:val="28"/>
          <w:lang w:eastAsia="ru-RU"/>
        </w:rPr>
        <w:t>площадке</w:t>
      </w:r>
      <w:proofErr w:type="gramEnd"/>
      <w:r w:rsidR="00B14673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 разместить т</w:t>
      </w:r>
      <w:r w:rsidR="00B14673" w:rsidRPr="00B14673">
        <w:rPr>
          <w:rFonts w:ascii="Times New Roman" w:hAnsi="Times New Roman" w:cs="Times New Roman"/>
          <w:sz w:val="28"/>
          <w:szCs w:val="28"/>
          <w:lang w:eastAsia="ru-RU"/>
        </w:rPr>
        <w:t xml:space="preserve">урник </w:t>
      </w:r>
      <w:proofErr w:type="spellStart"/>
      <w:r w:rsidR="00B14673" w:rsidRPr="00B14673">
        <w:rPr>
          <w:rFonts w:ascii="Times New Roman" w:hAnsi="Times New Roman" w:cs="Times New Roman"/>
          <w:sz w:val="28"/>
          <w:szCs w:val="28"/>
          <w:lang w:eastAsia="ru-RU"/>
        </w:rPr>
        <w:t>разноуровневый</w:t>
      </w:r>
      <w:proofErr w:type="spellEnd"/>
      <w:r w:rsidR="00B14673">
        <w:rPr>
          <w:rFonts w:ascii="Times New Roman" w:hAnsi="Times New Roman" w:cs="Times New Roman"/>
          <w:sz w:val="28"/>
          <w:szCs w:val="28"/>
          <w:lang w:eastAsia="ru-RU"/>
        </w:rPr>
        <w:t>, б</w:t>
      </w:r>
      <w:r w:rsidR="00B14673" w:rsidRPr="00B14673">
        <w:rPr>
          <w:rFonts w:ascii="Times New Roman" w:hAnsi="Times New Roman" w:cs="Times New Roman"/>
          <w:sz w:val="28"/>
          <w:szCs w:val="28"/>
          <w:lang w:eastAsia="ru-RU"/>
        </w:rPr>
        <w:t>русья</w:t>
      </w:r>
      <w:r w:rsidR="00B14673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="00B14673" w:rsidRPr="00B14673">
        <w:rPr>
          <w:rFonts w:ascii="Times New Roman" w:hAnsi="Times New Roman" w:cs="Times New Roman"/>
          <w:sz w:val="28"/>
          <w:szCs w:val="28"/>
          <w:lang w:eastAsia="ru-RU"/>
        </w:rPr>
        <w:t>камь</w:t>
      </w:r>
      <w:r w:rsidR="00B14673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B14673" w:rsidRPr="00B14673">
        <w:rPr>
          <w:rFonts w:ascii="Times New Roman" w:hAnsi="Times New Roman" w:cs="Times New Roman"/>
          <w:sz w:val="28"/>
          <w:szCs w:val="28"/>
          <w:lang w:eastAsia="ru-RU"/>
        </w:rPr>
        <w:t xml:space="preserve"> для физических упражнений</w:t>
      </w:r>
      <w:r w:rsidR="00B14673">
        <w:rPr>
          <w:rFonts w:ascii="Times New Roman" w:hAnsi="Times New Roman" w:cs="Times New Roman"/>
          <w:sz w:val="28"/>
          <w:szCs w:val="28"/>
          <w:lang w:eastAsia="ru-RU"/>
        </w:rPr>
        <w:t>, с</w:t>
      </w:r>
      <w:r w:rsidR="00B14673" w:rsidRPr="00B14673">
        <w:rPr>
          <w:rFonts w:ascii="Times New Roman" w:hAnsi="Times New Roman" w:cs="Times New Roman"/>
          <w:sz w:val="28"/>
          <w:szCs w:val="28"/>
          <w:lang w:eastAsia="ru-RU"/>
        </w:rPr>
        <w:t>камь</w:t>
      </w:r>
      <w:r w:rsidR="00B14673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B14673" w:rsidRPr="00B14673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пресса наклонн</w:t>
      </w:r>
      <w:r w:rsidR="00B14673">
        <w:rPr>
          <w:rFonts w:ascii="Times New Roman" w:hAnsi="Times New Roman" w:cs="Times New Roman"/>
          <w:sz w:val="28"/>
          <w:szCs w:val="28"/>
          <w:lang w:eastAsia="ru-RU"/>
        </w:rPr>
        <w:t>ую, с</w:t>
      </w:r>
      <w:r w:rsidR="00B14673" w:rsidRPr="00B14673">
        <w:rPr>
          <w:rFonts w:ascii="Times New Roman" w:hAnsi="Times New Roman" w:cs="Times New Roman"/>
          <w:sz w:val="28"/>
          <w:szCs w:val="28"/>
          <w:lang w:eastAsia="ru-RU"/>
        </w:rPr>
        <w:t>камь</w:t>
      </w:r>
      <w:r w:rsidR="00B14673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B14673" w:rsidRPr="00B14673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пресса прям</w:t>
      </w:r>
      <w:r w:rsidR="00B14673">
        <w:rPr>
          <w:rFonts w:ascii="Times New Roman" w:hAnsi="Times New Roman" w:cs="Times New Roman"/>
          <w:sz w:val="28"/>
          <w:szCs w:val="28"/>
          <w:lang w:eastAsia="ru-RU"/>
        </w:rPr>
        <w:t>ую, т</w:t>
      </w:r>
      <w:r w:rsidR="00B14673" w:rsidRPr="00B14673">
        <w:rPr>
          <w:rFonts w:ascii="Times New Roman" w:hAnsi="Times New Roman" w:cs="Times New Roman"/>
          <w:sz w:val="28"/>
          <w:szCs w:val="28"/>
          <w:lang w:eastAsia="ru-RU"/>
        </w:rPr>
        <w:t>ренажер тройной</w:t>
      </w:r>
      <w:r w:rsidR="00B14673">
        <w:rPr>
          <w:rFonts w:ascii="Times New Roman" w:hAnsi="Times New Roman" w:cs="Times New Roman"/>
          <w:sz w:val="28"/>
          <w:szCs w:val="28"/>
          <w:lang w:eastAsia="ru-RU"/>
        </w:rPr>
        <w:t>, з</w:t>
      </w:r>
      <w:r w:rsidR="00B14673" w:rsidRPr="00B14673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="00B14673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14673" w:rsidRPr="00B14673">
        <w:rPr>
          <w:rFonts w:ascii="Times New Roman" w:hAnsi="Times New Roman" w:cs="Times New Roman"/>
          <w:sz w:val="28"/>
          <w:szCs w:val="28"/>
          <w:lang w:eastAsia="ru-RU"/>
        </w:rPr>
        <w:t xml:space="preserve"> для прыжков в длину с места</w:t>
      </w:r>
      <w:r w:rsidR="00B146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0591" w:rsidRDefault="00090591" w:rsidP="00E83504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85C51" w:rsidRPr="00DB0E6C" w:rsidRDefault="00585C51" w:rsidP="00E83504">
      <w:pPr>
        <w:spacing w:after="0" w:line="360" w:lineRule="auto"/>
        <w:ind w:firstLine="45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B0E6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2.</w:t>
      </w:r>
      <w:r w:rsidR="00BD7D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Pr="00DB0E6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ОКС </w:t>
      </w:r>
      <w:proofErr w:type="spellStart"/>
      <w:r w:rsidR="004D703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культурно-досугового</w:t>
      </w:r>
      <w:proofErr w:type="spellEnd"/>
      <w:r w:rsidRPr="00DB0E6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назначения</w:t>
      </w:r>
    </w:p>
    <w:p w:rsidR="00FF4FE8" w:rsidRDefault="004D7033" w:rsidP="00585C51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Новопетровка</w:t>
      </w:r>
      <w:r w:rsidR="00F0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0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F0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общественно-деловой зоне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планируется разместить </w:t>
      </w:r>
      <w:r w:rsidR="00F0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 культуры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отремонтированном здании по ул. Заречной д. 42</w:t>
      </w:r>
      <w:r w:rsidR="00F0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4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этом нынешний ДК, расположенный в аварийном здании по ул. Школьной д. 4, будет закрыт. Проектная вместимость нового ДК составляет 120 мест.  </w:t>
      </w:r>
    </w:p>
    <w:p w:rsidR="00086E3C" w:rsidRDefault="00086E3C" w:rsidP="00585C51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725F61" w:rsidRDefault="00E12462" w:rsidP="00725F61">
      <w:pPr>
        <w:pStyle w:val="1"/>
        <w:suppressAutoHyphens/>
        <w:spacing w:before="0" w:after="0"/>
        <w:ind w:firstLine="454"/>
        <w:rPr>
          <w:i/>
        </w:rPr>
      </w:pPr>
      <w:r w:rsidRPr="00B8510F">
        <w:rPr>
          <w:i/>
        </w:rPr>
        <w:t>2.</w:t>
      </w:r>
      <w:r>
        <w:rPr>
          <w:i/>
        </w:rPr>
        <w:t>3</w:t>
      </w:r>
      <w:r w:rsidRPr="00B8510F">
        <w:rPr>
          <w:i/>
        </w:rPr>
        <w:t xml:space="preserve">. Объекты </w:t>
      </w:r>
      <w:r w:rsidR="008E0F41">
        <w:rPr>
          <w:i/>
        </w:rPr>
        <w:t>инженерной инфраструктуры</w:t>
      </w:r>
    </w:p>
    <w:p w:rsidR="00956487" w:rsidRPr="00725F61" w:rsidRDefault="008E0F41" w:rsidP="00725F61">
      <w:pPr>
        <w:pStyle w:val="1"/>
        <w:suppressAutoHyphens/>
        <w:spacing w:before="0" w:after="0"/>
        <w:ind w:firstLine="454"/>
        <w:rPr>
          <w:i/>
        </w:rPr>
      </w:pPr>
      <w:r>
        <w:rPr>
          <w:b w:val="0"/>
        </w:rPr>
        <w:t xml:space="preserve">В связи с износом </w:t>
      </w:r>
      <w:r w:rsidR="00B7488D">
        <w:rPr>
          <w:b w:val="0"/>
        </w:rPr>
        <w:t>отдельных элементов электросетей</w:t>
      </w:r>
      <w:r>
        <w:rPr>
          <w:b w:val="0"/>
        </w:rPr>
        <w:t xml:space="preserve"> планируется реконструкция </w:t>
      </w:r>
      <w:r w:rsidR="00B7488D">
        <w:rPr>
          <w:b w:val="0"/>
        </w:rPr>
        <w:t>следующих объектов:</w:t>
      </w:r>
    </w:p>
    <w:p w:rsidR="00B7488D" w:rsidRDefault="00B7488D" w:rsidP="00B7488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488D">
        <w:rPr>
          <w:rFonts w:ascii="Times New Roman" w:hAnsi="Times New Roman" w:cs="Times New Roman"/>
          <w:sz w:val="28"/>
          <w:szCs w:val="28"/>
          <w:lang w:eastAsia="ru-RU"/>
        </w:rPr>
        <w:t xml:space="preserve">- ВЛ-10кВ "Совхоз Петровский" - замена опор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(протяжённость </w:t>
      </w:r>
      <w:r w:rsidRPr="00B7488D">
        <w:rPr>
          <w:rFonts w:ascii="Times New Roman" w:hAnsi="Times New Roman" w:cs="Times New Roman"/>
          <w:sz w:val="28"/>
          <w:szCs w:val="28"/>
          <w:lang w:eastAsia="ru-RU"/>
        </w:rPr>
        <w:t>4,45 км</w:t>
      </w:r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B7488D" w:rsidRDefault="00B7488D" w:rsidP="00B7488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488D">
        <w:rPr>
          <w:rFonts w:ascii="Times New Roman" w:hAnsi="Times New Roman" w:cs="Times New Roman"/>
          <w:sz w:val="28"/>
          <w:szCs w:val="28"/>
          <w:lang w:eastAsia="ru-RU"/>
        </w:rPr>
        <w:t>- ВЛ-10кВ "Ржавец" - замена опор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(протяжённость</w:t>
      </w:r>
      <w:r w:rsidRPr="00B7488D">
        <w:rPr>
          <w:rFonts w:ascii="Times New Roman" w:hAnsi="Times New Roman" w:cs="Times New Roman"/>
          <w:sz w:val="28"/>
          <w:szCs w:val="28"/>
          <w:lang w:eastAsia="ru-RU"/>
        </w:rPr>
        <w:t xml:space="preserve"> 15,49 км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7488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7488D" w:rsidRDefault="00B7488D" w:rsidP="00B7488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7488D">
        <w:rPr>
          <w:rFonts w:ascii="Times New Roman" w:hAnsi="Times New Roman" w:cs="Times New Roman"/>
          <w:sz w:val="28"/>
          <w:szCs w:val="28"/>
          <w:lang w:eastAsia="ru-RU"/>
        </w:rPr>
        <w:t xml:space="preserve">- ВЛ-10кВ "Треугольник" - замена опор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(протяжённость</w:t>
      </w:r>
      <w:r w:rsidRPr="00B7488D">
        <w:rPr>
          <w:rFonts w:ascii="Times New Roman" w:hAnsi="Times New Roman" w:cs="Times New Roman"/>
          <w:sz w:val="28"/>
          <w:szCs w:val="28"/>
          <w:lang w:eastAsia="ru-RU"/>
        </w:rPr>
        <w:t xml:space="preserve"> 5,85 км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7488D" w:rsidRDefault="00636A08" w:rsidP="00636A0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Планируется подключение к газораспределительной системе населённого пункта Ржавец. В этой связи необходимо строительство газопровода высокого давления</w:t>
      </w:r>
      <w:r w:rsidR="00725F61">
        <w:rPr>
          <w:rFonts w:ascii="Times New Roman" w:hAnsi="Times New Roman" w:cs="Times New Roman"/>
          <w:sz w:val="28"/>
          <w:szCs w:val="28"/>
          <w:lang w:eastAsia="ru-RU"/>
        </w:rPr>
        <w:t xml:space="preserve"> от существующего газопровода (ГРС «Добринка» - ГГРП «Петровский»)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ПРГ, для непосредственного подключения потребителей (жилищного фонда).  </w:t>
      </w:r>
      <w:r w:rsidR="00725F61">
        <w:rPr>
          <w:rFonts w:ascii="Times New Roman" w:hAnsi="Times New Roman" w:cs="Times New Roman"/>
          <w:sz w:val="28"/>
          <w:szCs w:val="28"/>
          <w:lang w:eastAsia="ru-RU"/>
        </w:rPr>
        <w:t xml:space="preserve">Предположительная протяжённость объекта - </w:t>
      </w:r>
      <w:r w:rsidR="00CD549D">
        <w:rPr>
          <w:rFonts w:ascii="Times New Roman" w:hAnsi="Times New Roman" w:cs="Times New Roman"/>
          <w:sz w:val="28"/>
          <w:szCs w:val="28"/>
          <w:lang w:eastAsia="ru-RU"/>
        </w:rPr>
        <w:t xml:space="preserve">3,9 </w:t>
      </w:r>
      <w:r w:rsidR="00725F61">
        <w:rPr>
          <w:rFonts w:ascii="Times New Roman" w:hAnsi="Times New Roman" w:cs="Times New Roman"/>
          <w:sz w:val="28"/>
          <w:szCs w:val="28"/>
          <w:lang w:eastAsia="ru-RU"/>
        </w:rPr>
        <w:t>км. Ширина охранной зоны газопровода - 2 м от оси газопровода</w:t>
      </w:r>
      <w:r w:rsidR="00350B36">
        <w:rPr>
          <w:rFonts w:ascii="Times New Roman" w:hAnsi="Times New Roman" w:cs="Times New Roman"/>
          <w:sz w:val="28"/>
          <w:szCs w:val="28"/>
          <w:lang w:eastAsia="ru-RU"/>
        </w:rPr>
        <w:t>, ПРГ - 10 м.</w:t>
      </w:r>
      <w:r w:rsidR="00725F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4D1D" w:rsidRDefault="00836D4C" w:rsidP="00636A0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Предполагается реконструкция водопроводных сетей с заменой изношенных труб на новые трубы с увеличенной пропускной способностью. Замене подлежат 14000 м сетей из существующих 16975 м.</w:t>
      </w:r>
    </w:p>
    <w:p w:rsidR="007F586D" w:rsidRDefault="007F586D" w:rsidP="00636A0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Генланом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предусмотрено с</w:t>
      </w:r>
      <w:r w:rsidRPr="007F586D">
        <w:rPr>
          <w:rFonts w:ascii="Times New Roman" w:hAnsi="Times New Roman" w:cs="Times New Roman"/>
          <w:sz w:val="28"/>
          <w:szCs w:val="28"/>
          <w:lang w:eastAsia="ru-RU"/>
        </w:rPr>
        <w:t>троительство АТС в селе Новопетр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овка на 180 номеров для расширения абонентской базы. Возможное размещение - в общественной деловой зоне на участке с кадастровым номером </w:t>
      </w:r>
      <w:r w:rsidRPr="007F586D">
        <w:rPr>
          <w:rFonts w:ascii="Times New Roman" w:hAnsi="Times New Roman" w:cs="Times New Roman"/>
          <w:sz w:val="28"/>
          <w:szCs w:val="28"/>
          <w:lang w:eastAsia="ru-RU"/>
        </w:rPr>
        <w:t>48:04:0910109:2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sectPr w:rsidR="007F586D" w:rsidSect="0026743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33" w:rsidRDefault="006E7633" w:rsidP="0026743E">
      <w:pPr>
        <w:spacing w:after="0" w:line="240" w:lineRule="auto"/>
      </w:pPr>
      <w:r>
        <w:separator/>
      </w:r>
    </w:p>
  </w:endnote>
  <w:endnote w:type="continuationSeparator" w:id="0">
    <w:p w:rsidR="006E7633" w:rsidRDefault="006E7633" w:rsidP="0026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375527"/>
      <w:docPartObj>
        <w:docPartGallery w:val="Page Numbers (Bottom of Page)"/>
        <w:docPartUnique/>
      </w:docPartObj>
    </w:sdtPr>
    <w:sdtContent>
      <w:p w:rsidR="008E0F41" w:rsidRDefault="00890405">
        <w:pPr>
          <w:pStyle w:val="a6"/>
          <w:jc w:val="right"/>
        </w:pPr>
        <w:fldSimple w:instr="PAGE   \* MERGEFORMAT">
          <w:r w:rsidR="00CF1756">
            <w:rPr>
              <w:noProof/>
            </w:rPr>
            <w:t>20</w:t>
          </w:r>
        </w:fldSimple>
      </w:p>
    </w:sdtContent>
  </w:sdt>
  <w:p w:rsidR="008E0F41" w:rsidRDefault="008E0F4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41" w:rsidRDefault="008E0F41">
    <w:pPr>
      <w:pStyle w:val="a6"/>
      <w:jc w:val="right"/>
    </w:pPr>
  </w:p>
  <w:p w:rsidR="008E0F41" w:rsidRDefault="008E0F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33" w:rsidRDefault="006E7633" w:rsidP="0026743E">
      <w:pPr>
        <w:spacing w:after="0" w:line="240" w:lineRule="auto"/>
      </w:pPr>
      <w:r>
        <w:separator/>
      </w:r>
    </w:p>
  </w:footnote>
  <w:footnote w:type="continuationSeparator" w:id="0">
    <w:p w:rsidR="006E7633" w:rsidRDefault="006E7633" w:rsidP="0026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41" w:rsidRDefault="008E0F41" w:rsidP="0026743E">
    <w:pPr>
      <w:pStyle w:val="a4"/>
      <w:tabs>
        <w:tab w:val="clear" w:pos="4677"/>
        <w:tab w:val="clear" w:pos="9355"/>
        <w:tab w:val="left" w:pos="2205"/>
      </w:tabs>
    </w:pPr>
    <w:r>
      <w:tab/>
    </w:r>
    <w:r>
      <w:rPr>
        <w:noProof/>
        <w:lang w:eastAsia="ru-RU"/>
      </w:rPr>
      <w:drawing>
        <wp:inline distT="0" distB="0" distL="0" distR="0">
          <wp:extent cx="5940425" cy="799465"/>
          <wp:effectExtent l="0" t="0" r="317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0F41" w:rsidRDefault="008E0F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F41" w:rsidRDefault="008E0F41">
    <w:pPr>
      <w:pStyle w:val="a4"/>
    </w:pPr>
    <w:r>
      <w:rPr>
        <w:noProof/>
        <w:lang w:eastAsia="ru-RU"/>
      </w:rPr>
      <w:drawing>
        <wp:inline distT="0" distB="0" distL="0" distR="0">
          <wp:extent cx="3952875" cy="100012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96"/>
    <w:multiLevelType w:val="hybridMultilevel"/>
    <w:tmpl w:val="9F96C28C"/>
    <w:lvl w:ilvl="0" w:tplc="9C1AFE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3284A20"/>
    <w:multiLevelType w:val="hybridMultilevel"/>
    <w:tmpl w:val="0010AC54"/>
    <w:lvl w:ilvl="0" w:tplc="9A38D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A14D95"/>
    <w:multiLevelType w:val="hybridMultilevel"/>
    <w:tmpl w:val="45DC62A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D083032"/>
    <w:multiLevelType w:val="hybridMultilevel"/>
    <w:tmpl w:val="C98EEDD8"/>
    <w:lvl w:ilvl="0" w:tplc="FFFFFFFF">
      <w:start w:val="5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10AD5"/>
    <w:multiLevelType w:val="hybridMultilevel"/>
    <w:tmpl w:val="9190A9F2"/>
    <w:lvl w:ilvl="0" w:tplc="041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5">
    <w:nsid w:val="1C55307C"/>
    <w:multiLevelType w:val="hybridMultilevel"/>
    <w:tmpl w:val="8ED03C1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CAC39EF"/>
    <w:multiLevelType w:val="hybridMultilevel"/>
    <w:tmpl w:val="AF6683F4"/>
    <w:lvl w:ilvl="0" w:tplc="A8EE598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EF971EB"/>
    <w:multiLevelType w:val="hybridMultilevel"/>
    <w:tmpl w:val="39DE86FC"/>
    <w:lvl w:ilvl="0" w:tplc="0419000D">
      <w:start w:val="1"/>
      <w:numFmt w:val="bullet"/>
      <w:lvlText w:val=""/>
      <w:lvlJc w:val="left"/>
      <w:pPr>
        <w:ind w:left="12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8">
    <w:nsid w:val="259B5BEE"/>
    <w:multiLevelType w:val="hybridMultilevel"/>
    <w:tmpl w:val="2446E890"/>
    <w:lvl w:ilvl="0" w:tplc="689E08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28BC001F"/>
    <w:multiLevelType w:val="hybridMultilevel"/>
    <w:tmpl w:val="BFE439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0F6420"/>
    <w:multiLevelType w:val="hybridMultilevel"/>
    <w:tmpl w:val="E86640C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4AC68C2"/>
    <w:multiLevelType w:val="hybridMultilevel"/>
    <w:tmpl w:val="6CEC276A"/>
    <w:lvl w:ilvl="0" w:tplc="041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2">
    <w:nsid w:val="40F24C02"/>
    <w:multiLevelType w:val="hybridMultilevel"/>
    <w:tmpl w:val="AD94B6F6"/>
    <w:lvl w:ilvl="0" w:tplc="2FF64EBC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5516F4D"/>
    <w:multiLevelType w:val="hybridMultilevel"/>
    <w:tmpl w:val="4FD6230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48C87202"/>
    <w:multiLevelType w:val="hybridMultilevel"/>
    <w:tmpl w:val="9D3E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A371B"/>
    <w:multiLevelType w:val="hybridMultilevel"/>
    <w:tmpl w:val="78A26D98"/>
    <w:lvl w:ilvl="0" w:tplc="C6EAB9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1F971E8"/>
    <w:multiLevelType w:val="hybridMultilevel"/>
    <w:tmpl w:val="DAD0EF5A"/>
    <w:lvl w:ilvl="0" w:tplc="C01EBC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5E2F09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6663340A"/>
    <w:multiLevelType w:val="hybridMultilevel"/>
    <w:tmpl w:val="3FEA6038"/>
    <w:lvl w:ilvl="0" w:tplc="BAAE5C16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6D6F11D9"/>
    <w:multiLevelType w:val="hybridMultilevel"/>
    <w:tmpl w:val="CD1AEF08"/>
    <w:lvl w:ilvl="0" w:tplc="041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1">
    <w:nsid w:val="6F431EEE"/>
    <w:multiLevelType w:val="multilevel"/>
    <w:tmpl w:val="475856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2">
    <w:nsid w:val="739F6D10"/>
    <w:multiLevelType w:val="hybridMultilevel"/>
    <w:tmpl w:val="7A5A6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C22B7C"/>
    <w:multiLevelType w:val="hybridMultilevel"/>
    <w:tmpl w:val="DC5A2032"/>
    <w:lvl w:ilvl="0" w:tplc="23827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3"/>
  </w:num>
  <w:num w:numId="5">
    <w:abstractNumId w:val="10"/>
  </w:num>
  <w:num w:numId="6">
    <w:abstractNumId w:val="0"/>
  </w:num>
  <w:num w:numId="7">
    <w:abstractNumId w:val="16"/>
  </w:num>
  <w:num w:numId="8">
    <w:abstractNumId w:val="15"/>
  </w:num>
  <w:num w:numId="9">
    <w:abstractNumId w:val="8"/>
  </w:num>
  <w:num w:numId="10">
    <w:abstractNumId w:val="21"/>
  </w:num>
  <w:num w:numId="11">
    <w:abstractNumId w:val="19"/>
  </w:num>
  <w:num w:numId="12">
    <w:abstractNumId w:val="14"/>
  </w:num>
  <w:num w:numId="13">
    <w:abstractNumId w:val="9"/>
  </w:num>
  <w:num w:numId="14">
    <w:abstractNumId w:val="18"/>
  </w:num>
  <w:num w:numId="15">
    <w:abstractNumId w:val="6"/>
  </w:num>
  <w:num w:numId="16">
    <w:abstractNumId w:val="23"/>
  </w:num>
  <w:num w:numId="17">
    <w:abstractNumId w:val="20"/>
  </w:num>
  <w:num w:numId="18">
    <w:abstractNumId w:val="22"/>
  </w:num>
  <w:num w:numId="19">
    <w:abstractNumId w:val="2"/>
  </w:num>
  <w:num w:numId="20">
    <w:abstractNumId w:val="11"/>
  </w:num>
  <w:num w:numId="21">
    <w:abstractNumId w:val="17"/>
  </w:num>
  <w:num w:numId="22">
    <w:abstractNumId w:val="7"/>
  </w:num>
  <w:num w:numId="23">
    <w:abstractNumId w:val="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8D0"/>
    <w:rsid w:val="000247D5"/>
    <w:rsid w:val="00025DEC"/>
    <w:rsid w:val="00054514"/>
    <w:rsid w:val="000664DE"/>
    <w:rsid w:val="00072F68"/>
    <w:rsid w:val="0008234E"/>
    <w:rsid w:val="00086E3C"/>
    <w:rsid w:val="00090591"/>
    <w:rsid w:val="00097DEE"/>
    <w:rsid w:val="000A5CE2"/>
    <w:rsid w:val="000A6559"/>
    <w:rsid w:val="000B0B5B"/>
    <w:rsid w:val="000B3475"/>
    <w:rsid w:val="000B5B98"/>
    <w:rsid w:val="000C3710"/>
    <w:rsid w:val="000C4529"/>
    <w:rsid w:val="000C516E"/>
    <w:rsid w:val="000D133F"/>
    <w:rsid w:val="000D3E7C"/>
    <w:rsid w:val="000E6134"/>
    <w:rsid w:val="000E737D"/>
    <w:rsid w:val="000E7EE7"/>
    <w:rsid w:val="000F5953"/>
    <w:rsid w:val="000F7666"/>
    <w:rsid w:val="00114665"/>
    <w:rsid w:val="001225CC"/>
    <w:rsid w:val="001229B3"/>
    <w:rsid w:val="001263AC"/>
    <w:rsid w:val="00135278"/>
    <w:rsid w:val="00136DA5"/>
    <w:rsid w:val="00140ED5"/>
    <w:rsid w:val="001428A4"/>
    <w:rsid w:val="0014566E"/>
    <w:rsid w:val="001557C0"/>
    <w:rsid w:val="00162B76"/>
    <w:rsid w:val="00171EED"/>
    <w:rsid w:val="00172006"/>
    <w:rsid w:val="001723CE"/>
    <w:rsid w:val="0017330E"/>
    <w:rsid w:val="001A2EA0"/>
    <w:rsid w:val="001B1F79"/>
    <w:rsid w:val="001C09B9"/>
    <w:rsid w:val="001C271D"/>
    <w:rsid w:val="001D08A9"/>
    <w:rsid w:val="001E677C"/>
    <w:rsid w:val="001F3ABA"/>
    <w:rsid w:val="001F553A"/>
    <w:rsid w:val="00220752"/>
    <w:rsid w:val="00220E00"/>
    <w:rsid w:val="00221E7A"/>
    <w:rsid w:val="00222667"/>
    <w:rsid w:val="00231619"/>
    <w:rsid w:val="00236F1B"/>
    <w:rsid w:val="00246E16"/>
    <w:rsid w:val="00252516"/>
    <w:rsid w:val="00254C38"/>
    <w:rsid w:val="0026209E"/>
    <w:rsid w:val="00263574"/>
    <w:rsid w:val="0026451A"/>
    <w:rsid w:val="002665CC"/>
    <w:rsid w:val="0026743E"/>
    <w:rsid w:val="00282E50"/>
    <w:rsid w:val="00290177"/>
    <w:rsid w:val="002A64CD"/>
    <w:rsid w:val="002A7C10"/>
    <w:rsid w:val="002C0F5A"/>
    <w:rsid w:val="002C5193"/>
    <w:rsid w:val="002C7713"/>
    <w:rsid w:val="002D20B2"/>
    <w:rsid w:val="002D2EC9"/>
    <w:rsid w:val="002E06E9"/>
    <w:rsid w:val="002F1DFE"/>
    <w:rsid w:val="002F2E14"/>
    <w:rsid w:val="002F3557"/>
    <w:rsid w:val="003019C2"/>
    <w:rsid w:val="00306800"/>
    <w:rsid w:val="0031116F"/>
    <w:rsid w:val="00312161"/>
    <w:rsid w:val="00321A20"/>
    <w:rsid w:val="00330129"/>
    <w:rsid w:val="00350B36"/>
    <w:rsid w:val="00352CCF"/>
    <w:rsid w:val="00353CBB"/>
    <w:rsid w:val="0036002C"/>
    <w:rsid w:val="003642C5"/>
    <w:rsid w:val="00371BDB"/>
    <w:rsid w:val="0038113B"/>
    <w:rsid w:val="003842F4"/>
    <w:rsid w:val="00391BF0"/>
    <w:rsid w:val="003949CA"/>
    <w:rsid w:val="003A150A"/>
    <w:rsid w:val="003A66BD"/>
    <w:rsid w:val="003B2BE0"/>
    <w:rsid w:val="003B4636"/>
    <w:rsid w:val="003C1A9A"/>
    <w:rsid w:val="003C3225"/>
    <w:rsid w:val="003C3575"/>
    <w:rsid w:val="003C4ECE"/>
    <w:rsid w:val="003D787F"/>
    <w:rsid w:val="003E539C"/>
    <w:rsid w:val="003F750D"/>
    <w:rsid w:val="00403E50"/>
    <w:rsid w:val="00406F1A"/>
    <w:rsid w:val="00415A41"/>
    <w:rsid w:val="00417F5B"/>
    <w:rsid w:val="00423384"/>
    <w:rsid w:val="00450B9A"/>
    <w:rsid w:val="00454770"/>
    <w:rsid w:val="00465C24"/>
    <w:rsid w:val="00482D14"/>
    <w:rsid w:val="00484F46"/>
    <w:rsid w:val="004868E7"/>
    <w:rsid w:val="004877DD"/>
    <w:rsid w:val="00490B8F"/>
    <w:rsid w:val="00491023"/>
    <w:rsid w:val="004933C5"/>
    <w:rsid w:val="004B0B97"/>
    <w:rsid w:val="004C584B"/>
    <w:rsid w:val="004D1E43"/>
    <w:rsid w:val="004D4382"/>
    <w:rsid w:val="004D7033"/>
    <w:rsid w:val="004E2639"/>
    <w:rsid w:val="004E349E"/>
    <w:rsid w:val="004F0757"/>
    <w:rsid w:val="004F36F4"/>
    <w:rsid w:val="004F5E21"/>
    <w:rsid w:val="004F729B"/>
    <w:rsid w:val="00502074"/>
    <w:rsid w:val="00515070"/>
    <w:rsid w:val="005209FA"/>
    <w:rsid w:val="00524501"/>
    <w:rsid w:val="0053274A"/>
    <w:rsid w:val="0053671C"/>
    <w:rsid w:val="00537182"/>
    <w:rsid w:val="005410BA"/>
    <w:rsid w:val="005459A8"/>
    <w:rsid w:val="00560205"/>
    <w:rsid w:val="005654D1"/>
    <w:rsid w:val="00567DDA"/>
    <w:rsid w:val="00570994"/>
    <w:rsid w:val="005778AD"/>
    <w:rsid w:val="00585C51"/>
    <w:rsid w:val="00590A68"/>
    <w:rsid w:val="0059316F"/>
    <w:rsid w:val="00593B8E"/>
    <w:rsid w:val="005A2121"/>
    <w:rsid w:val="005C5F57"/>
    <w:rsid w:val="005D2403"/>
    <w:rsid w:val="005D5CC3"/>
    <w:rsid w:val="005D7147"/>
    <w:rsid w:val="005E0AF4"/>
    <w:rsid w:val="005E2A34"/>
    <w:rsid w:val="005E4499"/>
    <w:rsid w:val="0062415D"/>
    <w:rsid w:val="0062741C"/>
    <w:rsid w:val="00636A08"/>
    <w:rsid w:val="00641386"/>
    <w:rsid w:val="00654FEE"/>
    <w:rsid w:val="006579B2"/>
    <w:rsid w:val="00663A57"/>
    <w:rsid w:val="006669AA"/>
    <w:rsid w:val="0066794C"/>
    <w:rsid w:val="00682F69"/>
    <w:rsid w:val="00693CB0"/>
    <w:rsid w:val="0069493B"/>
    <w:rsid w:val="00695288"/>
    <w:rsid w:val="006966AD"/>
    <w:rsid w:val="006C2E98"/>
    <w:rsid w:val="006C4970"/>
    <w:rsid w:val="006C7D63"/>
    <w:rsid w:val="006D0910"/>
    <w:rsid w:val="006D352D"/>
    <w:rsid w:val="006D4ACC"/>
    <w:rsid w:val="006E7633"/>
    <w:rsid w:val="006F35B8"/>
    <w:rsid w:val="006F4530"/>
    <w:rsid w:val="00702668"/>
    <w:rsid w:val="007047C2"/>
    <w:rsid w:val="007178E3"/>
    <w:rsid w:val="00725F61"/>
    <w:rsid w:val="00732E29"/>
    <w:rsid w:val="00734C9E"/>
    <w:rsid w:val="00745BFD"/>
    <w:rsid w:val="0074661F"/>
    <w:rsid w:val="00760F63"/>
    <w:rsid w:val="00761B57"/>
    <w:rsid w:val="007621B3"/>
    <w:rsid w:val="00781390"/>
    <w:rsid w:val="00781E82"/>
    <w:rsid w:val="00793F99"/>
    <w:rsid w:val="00794120"/>
    <w:rsid w:val="007A0F21"/>
    <w:rsid w:val="007A1591"/>
    <w:rsid w:val="007B3E9B"/>
    <w:rsid w:val="007B63F6"/>
    <w:rsid w:val="007C7C04"/>
    <w:rsid w:val="007D548C"/>
    <w:rsid w:val="007E07A8"/>
    <w:rsid w:val="007E35E1"/>
    <w:rsid w:val="007F15AD"/>
    <w:rsid w:val="007F586D"/>
    <w:rsid w:val="00804116"/>
    <w:rsid w:val="00805999"/>
    <w:rsid w:val="008135D5"/>
    <w:rsid w:val="00813B5F"/>
    <w:rsid w:val="008331CF"/>
    <w:rsid w:val="00836D4C"/>
    <w:rsid w:val="00845706"/>
    <w:rsid w:val="008469C0"/>
    <w:rsid w:val="00855B93"/>
    <w:rsid w:val="008703B5"/>
    <w:rsid w:val="00890405"/>
    <w:rsid w:val="00894C39"/>
    <w:rsid w:val="00894D1D"/>
    <w:rsid w:val="008B522F"/>
    <w:rsid w:val="008B6D21"/>
    <w:rsid w:val="008C3966"/>
    <w:rsid w:val="008D4636"/>
    <w:rsid w:val="008D5889"/>
    <w:rsid w:val="008E0F41"/>
    <w:rsid w:val="0090012C"/>
    <w:rsid w:val="0090086E"/>
    <w:rsid w:val="00904DC5"/>
    <w:rsid w:val="009157CE"/>
    <w:rsid w:val="00915BC4"/>
    <w:rsid w:val="00923AA2"/>
    <w:rsid w:val="00930001"/>
    <w:rsid w:val="009329F1"/>
    <w:rsid w:val="009338D0"/>
    <w:rsid w:val="00937F3F"/>
    <w:rsid w:val="009420D7"/>
    <w:rsid w:val="0094408A"/>
    <w:rsid w:val="009441E3"/>
    <w:rsid w:val="00946280"/>
    <w:rsid w:val="00956487"/>
    <w:rsid w:val="0096022D"/>
    <w:rsid w:val="00963444"/>
    <w:rsid w:val="00967F52"/>
    <w:rsid w:val="00981C15"/>
    <w:rsid w:val="00984619"/>
    <w:rsid w:val="0098785A"/>
    <w:rsid w:val="00987F8F"/>
    <w:rsid w:val="0099266E"/>
    <w:rsid w:val="00997EFA"/>
    <w:rsid w:val="009A468C"/>
    <w:rsid w:val="009B79E1"/>
    <w:rsid w:val="009C0F2D"/>
    <w:rsid w:val="009C6CBA"/>
    <w:rsid w:val="009D04FA"/>
    <w:rsid w:val="009E25A3"/>
    <w:rsid w:val="009E3303"/>
    <w:rsid w:val="009E547F"/>
    <w:rsid w:val="009F52D4"/>
    <w:rsid w:val="00A01DDE"/>
    <w:rsid w:val="00A05F9E"/>
    <w:rsid w:val="00A0684D"/>
    <w:rsid w:val="00A069A0"/>
    <w:rsid w:val="00A171A6"/>
    <w:rsid w:val="00A17F8F"/>
    <w:rsid w:val="00A203EE"/>
    <w:rsid w:val="00A21804"/>
    <w:rsid w:val="00A3603B"/>
    <w:rsid w:val="00A41A89"/>
    <w:rsid w:val="00A44320"/>
    <w:rsid w:val="00A44707"/>
    <w:rsid w:val="00A534E3"/>
    <w:rsid w:val="00A83C55"/>
    <w:rsid w:val="00A8718A"/>
    <w:rsid w:val="00A94653"/>
    <w:rsid w:val="00A95225"/>
    <w:rsid w:val="00AA7652"/>
    <w:rsid w:val="00AB2D72"/>
    <w:rsid w:val="00AC19D9"/>
    <w:rsid w:val="00AC3EB8"/>
    <w:rsid w:val="00AD0973"/>
    <w:rsid w:val="00AD3AE7"/>
    <w:rsid w:val="00AE4BCD"/>
    <w:rsid w:val="00AE6CBF"/>
    <w:rsid w:val="00AF26F8"/>
    <w:rsid w:val="00B03FD6"/>
    <w:rsid w:val="00B05C92"/>
    <w:rsid w:val="00B106DC"/>
    <w:rsid w:val="00B14673"/>
    <w:rsid w:val="00B20D3B"/>
    <w:rsid w:val="00B23AD6"/>
    <w:rsid w:val="00B327E3"/>
    <w:rsid w:val="00B37284"/>
    <w:rsid w:val="00B40183"/>
    <w:rsid w:val="00B40457"/>
    <w:rsid w:val="00B40B69"/>
    <w:rsid w:val="00B43F1F"/>
    <w:rsid w:val="00B5710E"/>
    <w:rsid w:val="00B6797F"/>
    <w:rsid w:val="00B67E7D"/>
    <w:rsid w:val="00B7488D"/>
    <w:rsid w:val="00B829CB"/>
    <w:rsid w:val="00BA0F54"/>
    <w:rsid w:val="00BB2920"/>
    <w:rsid w:val="00BB3F5D"/>
    <w:rsid w:val="00BB60BE"/>
    <w:rsid w:val="00BC4E1E"/>
    <w:rsid w:val="00BC728C"/>
    <w:rsid w:val="00BD3F02"/>
    <w:rsid w:val="00BD3FD8"/>
    <w:rsid w:val="00BD4C75"/>
    <w:rsid w:val="00BD5EF9"/>
    <w:rsid w:val="00BD6CA4"/>
    <w:rsid w:val="00BD7DCA"/>
    <w:rsid w:val="00C040F7"/>
    <w:rsid w:val="00C32940"/>
    <w:rsid w:val="00C37205"/>
    <w:rsid w:val="00C46956"/>
    <w:rsid w:val="00C55747"/>
    <w:rsid w:val="00C6256E"/>
    <w:rsid w:val="00C63089"/>
    <w:rsid w:val="00C6651C"/>
    <w:rsid w:val="00C673BA"/>
    <w:rsid w:val="00C674F8"/>
    <w:rsid w:val="00C71EA3"/>
    <w:rsid w:val="00C74272"/>
    <w:rsid w:val="00C75580"/>
    <w:rsid w:val="00C76809"/>
    <w:rsid w:val="00C76BCD"/>
    <w:rsid w:val="00C7755A"/>
    <w:rsid w:val="00C94023"/>
    <w:rsid w:val="00CB1BA6"/>
    <w:rsid w:val="00CB4411"/>
    <w:rsid w:val="00CB52DC"/>
    <w:rsid w:val="00CB6146"/>
    <w:rsid w:val="00CD549D"/>
    <w:rsid w:val="00CD5B02"/>
    <w:rsid w:val="00CF02EC"/>
    <w:rsid w:val="00CF1756"/>
    <w:rsid w:val="00CF5DC6"/>
    <w:rsid w:val="00D33D9B"/>
    <w:rsid w:val="00D3600F"/>
    <w:rsid w:val="00D379C3"/>
    <w:rsid w:val="00D42E4E"/>
    <w:rsid w:val="00D54B52"/>
    <w:rsid w:val="00D609DE"/>
    <w:rsid w:val="00D6118D"/>
    <w:rsid w:val="00D71311"/>
    <w:rsid w:val="00D7134E"/>
    <w:rsid w:val="00D92C90"/>
    <w:rsid w:val="00D968E5"/>
    <w:rsid w:val="00DA5375"/>
    <w:rsid w:val="00DB0E6C"/>
    <w:rsid w:val="00DB3904"/>
    <w:rsid w:val="00DC3263"/>
    <w:rsid w:val="00DE1C42"/>
    <w:rsid w:val="00DE3F71"/>
    <w:rsid w:val="00DE4ADC"/>
    <w:rsid w:val="00DE6186"/>
    <w:rsid w:val="00DF41F4"/>
    <w:rsid w:val="00E06B76"/>
    <w:rsid w:val="00E12462"/>
    <w:rsid w:val="00E21441"/>
    <w:rsid w:val="00E26FDE"/>
    <w:rsid w:val="00E34F07"/>
    <w:rsid w:val="00E47A95"/>
    <w:rsid w:val="00E501D0"/>
    <w:rsid w:val="00E52021"/>
    <w:rsid w:val="00E534C6"/>
    <w:rsid w:val="00E56509"/>
    <w:rsid w:val="00E76E78"/>
    <w:rsid w:val="00E83504"/>
    <w:rsid w:val="00E85833"/>
    <w:rsid w:val="00E92DBC"/>
    <w:rsid w:val="00EA113D"/>
    <w:rsid w:val="00EA2257"/>
    <w:rsid w:val="00EA5DF1"/>
    <w:rsid w:val="00EB356A"/>
    <w:rsid w:val="00ED1765"/>
    <w:rsid w:val="00EE460F"/>
    <w:rsid w:val="00F014FF"/>
    <w:rsid w:val="00F036F6"/>
    <w:rsid w:val="00F04CF7"/>
    <w:rsid w:val="00F12685"/>
    <w:rsid w:val="00F14950"/>
    <w:rsid w:val="00F255FA"/>
    <w:rsid w:val="00F47645"/>
    <w:rsid w:val="00F55171"/>
    <w:rsid w:val="00F60ED1"/>
    <w:rsid w:val="00F615DD"/>
    <w:rsid w:val="00F621CD"/>
    <w:rsid w:val="00F62CE2"/>
    <w:rsid w:val="00F66A97"/>
    <w:rsid w:val="00F7222C"/>
    <w:rsid w:val="00F72584"/>
    <w:rsid w:val="00F83967"/>
    <w:rsid w:val="00F91195"/>
    <w:rsid w:val="00FB70E8"/>
    <w:rsid w:val="00FD58E4"/>
    <w:rsid w:val="00FD5A8A"/>
    <w:rsid w:val="00FE2EB6"/>
    <w:rsid w:val="00FE59AB"/>
    <w:rsid w:val="00FF07C5"/>
    <w:rsid w:val="00FF1A49"/>
    <w:rsid w:val="00FF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743E"/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026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6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6743E"/>
  </w:style>
  <w:style w:type="paragraph" w:styleId="a6">
    <w:name w:val="footer"/>
    <w:basedOn w:val="a0"/>
    <w:link w:val="a7"/>
    <w:uiPriority w:val="99"/>
    <w:unhideWhenUsed/>
    <w:rsid w:val="0026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6743E"/>
  </w:style>
  <w:style w:type="paragraph" w:styleId="a8">
    <w:name w:val="Balloon Text"/>
    <w:basedOn w:val="a0"/>
    <w:link w:val="a9"/>
    <w:uiPriority w:val="99"/>
    <w:semiHidden/>
    <w:unhideWhenUsed/>
    <w:rsid w:val="0026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743E"/>
    <w:rPr>
      <w:rFonts w:ascii="Tahoma" w:hAnsi="Tahoma" w:cs="Tahoma"/>
      <w:sz w:val="16"/>
      <w:szCs w:val="16"/>
    </w:rPr>
  </w:style>
  <w:style w:type="paragraph" w:customStyle="1" w:styleId="aa">
    <w:name w:val="ОСНОВНОЙ ТЕКСТ"/>
    <w:basedOn w:val="2"/>
    <w:link w:val="ab"/>
    <w:qFormat/>
    <w:rsid w:val="00E26FDE"/>
    <w:pPr>
      <w:widowControl w:val="0"/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link w:val="aa"/>
    <w:locked/>
    <w:rsid w:val="00E26F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Strong"/>
    <w:uiPriority w:val="22"/>
    <w:qFormat/>
    <w:rsid w:val="00E26FDE"/>
    <w:rPr>
      <w:rFonts w:cs="Times New Roman"/>
      <w:b/>
      <w:bCs/>
    </w:rPr>
  </w:style>
  <w:style w:type="paragraph" w:styleId="2">
    <w:name w:val="Body Text Indent 2"/>
    <w:basedOn w:val="a0"/>
    <w:link w:val="20"/>
    <w:uiPriority w:val="99"/>
    <w:semiHidden/>
    <w:unhideWhenUsed/>
    <w:rsid w:val="00E26F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E26FDE"/>
  </w:style>
  <w:style w:type="character" w:customStyle="1" w:styleId="70">
    <w:name w:val="Заголовок 7 Знак"/>
    <w:basedOn w:val="a1"/>
    <w:link w:val="7"/>
    <w:uiPriority w:val="9"/>
    <w:semiHidden/>
    <w:rsid w:val="007026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List Paragraph"/>
    <w:basedOn w:val="a0"/>
    <w:uiPriority w:val="34"/>
    <w:qFormat/>
    <w:rsid w:val="00682F69"/>
    <w:pPr>
      <w:ind w:left="720"/>
      <w:contextualSpacing/>
    </w:pPr>
  </w:style>
  <w:style w:type="table" w:styleId="ae">
    <w:name w:val="Table Grid"/>
    <w:basedOn w:val="a2"/>
    <w:uiPriority w:val="59"/>
    <w:rsid w:val="00A44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"/>
    <w:basedOn w:val="a0"/>
    <w:link w:val="af"/>
    <w:rsid w:val="00D609DE"/>
    <w:pPr>
      <w:numPr>
        <w:numId w:val="14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f">
    <w:name w:val="Список Знак"/>
    <w:link w:val="a"/>
    <w:rsid w:val="00D609D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S1">
    <w:name w:val="S_Заголовок 1"/>
    <w:basedOn w:val="a0"/>
    <w:autoRedefine/>
    <w:rsid w:val="007A1591"/>
    <w:pPr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997E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1_Пагаграф"/>
    <w:basedOn w:val="a0"/>
    <w:next w:val="a0"/>
    <w:link w:val="10"/>
    <w:qFormat/>
    <w:rsid w:val="00997EFA"/>
    <w:pPr>
      <w:keepNext/>
      <w:spacing w:before="120" w:after="120" w:line="360" w:lineRule="auto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1_Пагаграф Знак"/>
    <w:link w:val="1"/>
    <w:rsid w:val="00997EFA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743E"/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026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6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6743E"/>
  </w:style>
  <w:style w:type="paragraph" w:styleId="a6">
    <w:name w:val="footer"/>
    <w:basedOn w:val="a0"/>
    <w:link w:val="a7"/>
    <w:uiPriority w:val="99"/>
    <w:unhideWhenUsed/>
    <w:rsid w:val="00267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6743E"/>
  </w:style>
  <w:style w:type="paragraph" w:styleId="a8">
    <w:name w:val="Balloon Text"/>
    <w:basedOn w:val="a0"/>
    <w:link w:val="a9"/>
    <w:uiPriority w:val="99"/>
    <w:semiHidden/>
    <w:unhideWhenUsed/>
    <w:rsid w:val="0026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743E"/>
    <w:rPr>
      <w:rFonts w:ascii="Tahoma" w:hAnsi="Tahoma" w:cs="Tahoma"/>
      <w:sz w:val="16"/>
      <w:szCs w:val="16"/>
    </w:rPr>
  </w:style>
  <w:style w:type="paragraph" w:customStyle="1" w:styleId="aa">
    <w:name w:val="ОСНОВНОЙ ТЕКСТ"/>
    <w:basedOn w:val="2"/>
    <w:link w:val="ab"/>
    <w:qFormat/>
    <w:rsid w:val="00E26FDE"/>
    <w:pPr>
      <w:widowControl w:val="0"/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link w:val="aa"/>
    <w:locked/>
    <w:rsid w:val="00E26F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Strong"/>
    <w:uiPriority w:val="22"/>
    <w:qFormat/>
    <w:rsid w:val="00E26FDE"/>
    <w:rPr>
      <w:rFonts w:cs="Times New Roman"/>
      <w:b/>
      <w:bCs/>
    </w:rPr>
  </w:style>
  <w:style w:type="paragraph" w:styleId="2">
    <w:name w:val="Body Text Indent 2"/>
    <w:basedOn w:val="a0"/>
    <w:link w:val="20"/>
    <w:uiPriority w:val="99"/>
    <w:semiHidden/>
    <w:unhideWhenUsed/>
    <w:rsid w:val="00E26F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E26FDE"/>
  </w:style>
  <w:style w:type="character" w:customStyle="1" w:styleId="70">
    <w:name w:val="Заголовок 7 Знак"/>
    <w:basedOn w:val="a1"/>
    <w:link w:val="7"/>
    <w:uiPriority w:val="9"/>
    <w:semiHidden/>
    <w:rsid w:val="007026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List Paragraph"/>
    <w:basedOn w:val="a0"/>
    <w:uiPriority w:val="34"/>
    <w:qFormat/>
    <w:rsid w:val="00682F69"/>
    <w:pPr>
      <w:ind w:left="720"/>
      <w:contextualSpacing/>
    </w:pPr>
  </w:style>
  <w:style w:type="table" w:styleId="ae">
    <w:name w:val="Table Grid"/>
    <w:basedOn w:val="a2"/>
    <w:uiPriority w:val="59"/>
    <w:rsid w:val="00A4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"/>
    <w:basedOn w:val="a0"/>
    <w:link w:val="af"/>
    <w:rsid w:val="00D609DE"/>
    <w:pPr>
      <w:numPr>
        <w:numId w:val="14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f">
    <w:name w:val="Список Знак"/>
    <w:link w:val="a"/>
    <w:rsid w:val="00D609D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DFF5F-FC1A-4817-962F-45DD1FB9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3708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 jet</dc:creator>
  <cp:lastModifiedBy>вася</cp:lastModifiedBy>
  <cp:revision>2</cp:revision>
  <dcterms:created xsi:type="dcterms:W3CDTF">2021-06-24T06:14:00Z</dcterms:created>
  <dcterms:modified xsi:type="dcterms:W3CDTF">2021-06-24T06:14:00Z</dcterms:modified>
</cp:coreProperties>
</file>