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5EB" w:rsidRPr="00182665" w:rsidRDefault="00022009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Проект внесения изменений в </w:t>
      </w:r>
      <w:r w:rsidR="00BC05EB" w:rsidRPr="0018266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Генеральный План</w:t>
      </w:r>
    </w:p>
    <w:p w:rsidR="00D1192A" w:rsidRDefault="00D1192A" w:rsidP="00D119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D1192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сельского поселения Петровский сельсовет Добринского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Pr="00D1192A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муниципального района</w:t>
      </w:r>
    </w:p>
    <w:p w:rsidR="00BC05EB" w:rsidRPr="00182665" w:rsidRDefault="00CF3304" w:rsidP="00D1192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8266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Липецкой области</w:t>
      </w:r>
    </w:p>
    <w:p w:rsidR="00F4266C" w:rsidRDefault="00F4266C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F4266C" w:rsidRDefault="00F4266C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F4266C" w:rsidRDefault="00F4266C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F4266C" w:rsidRDefault="00F4266C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F4266C" w:rsidRDefault="00F4266C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BC05EB" w:rsidRPr="00182665" w:rsidRDefault="00BC05EB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8266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Том 1</w:t>
      </w:r>
    </w:p>
    <w:p w:rsidR="00202FD2" w:rsidRPr="00596ED0" w:rsidRDefault="00202FD2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highlight w:val="yellow"/>
          <w:lang w:eastAsia="ru-RU"/>
        </w:rPr>
      </w:pPr>
    </w:p>
    <w:p w:rsidR="00BC05EB" w:rsidRPr="00182665" w:rsidRDefault="00BC05EB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182665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МАТЕРИАЛЫ ПО ОБОСНОВАНИЮ</w:t>
      </w:r>
    </w:p>
    <w:p w:rsidR="00BC05EB" w:rsidRPr="00182665" w:rsidRDefault="00BC05EB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BC05EB" w:rsidRPr="00182665" w:rsidRDefault="00BC05EB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66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ПОЯСНИТЕЛЬНАЯ ЗАПИСКА</w:t>
      </w:r>
    </w:p>
    <w:p w:rsidR="00BC05EB" w:rsidRPr="00182665" w:rsidRDefault="00BC05EB" w:rsidP="00945CF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05EB" w:rsidRPr="00182665" w:rsidRDefault="00BC05EB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05EB" w:rsidRPr="00596ED0" w:rsidRDefault="00BC05EB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9C3B24" w:rsidRPr="00596ED0" w:rsidRDefault="009C3B24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9C3B24" w:rsidRDefault="009C3B24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F4266C" w:rsidRDefault="00F4266C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F4266C" w:rsidRDefault="00F4266C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790936" w:rsidRDefault="00790936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F4266C" w:rsidRPr="00596ED0" w:rsidRDefault="00F4266C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9C3B24" w:rsidRPr="00596ED0" w:rsidRDefault="009C3B24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2D1C09" w:rsidRPr="00182665" w:rsidRDefault="001E50EA" w:rsidP="00945CF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82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г. Тверь 20</w:t>
      </w:r>
      <w:r w:rsidR="009E6469" w:rsidRPr="001826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</w:t>
      </w:r>
    </w:p>
    <w:p w:rsidR="00FD398F" w:rsidRPr="00437890" w:rsidRDefault="00FD398F" w:rsidP="00FD3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890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437890" w:rsidRPr="00DF208E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DF208E">
        <w:rPr>
          <w:rFonts w:ascii="Times New Roman" w:hAnsi="Times New Roman" w:cs="Times New Roman"/>
          <w:sz w:val="24"/>
          <w:szCs w:val="24"/>
        </w:rPr>
        <w:t>Введение.....................................................................................................................................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</w:t>
      </w:r>
      <w:r w:rsidRPr="00DF208E">
        <w:rPr>
          <w:rFonts w:ascii="Times New Roman" w:hAnsi="Times New Roman" w:cs="Times New Roman"/>
          <w:sz w:val="24"/>
          <w:szCs w:val="24"/>
        </w:rPr>
        <w:t>...3</w:t>
      </w:r>
    </w:p>
    <w:p w:rsidR="00437890" w:rsidRPr="00DF208E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DF208E">
        <w:rPr>
          <w:rFonts w:ascii="Times New Roman" w:hAnsi="Times New Roman" w:cs="Times New Roman"/>
          <w:sz w:val="24"/>
          <w:szCs w:val="24"/>
        </w:rPr>
        <w:t>1. Исходная нормативно-правовая база.......................................................................................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...........5</w:t>
      </w:r>
    </w:p>
    <w:p w:rsidR="00437890" w:rsidRPr="00DF208E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DF208E">
        <w:rPr>
          <w:rFonts w:ascii="Times New Roman" w:hAnsi="Times New Roman" w:cs="Times New Roman"/>
          <w:sz w:val="24"/>
          <w:szCs w:val="24"/>
        </w:rPr>
        <w:t>2. Сведения о планах и программах комплексного социально-экономического развития, для реализации которых осуществляется создание объектов местного значения……........</w:t>
      </w:r>
      <w:r>
        <w:rPr>
          <w:rFonts w:ascii="Times New Roman" w:hAnsi="Times New Roman" w:cs="Times New Roman"/>
          <w:sz w:val="24"/>
          <w:szCs w:val="24"/>
        </w:rPr>
        <w:t>..................</w:t>
      </w:r>
      <w:r w:rsidRPr="00DF208E">
        <w:rPr>
          <w:rFonts w:ascii="Times New Roman" w:hAnsi="Times New Roman" w:cs="Times New Roman"/>
          <w:sz w:val="24"/>
          <w:szCs w:val="24"/>
        </w:rPr>
        <w:t>..7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3. Основные характеристики объекта территориального планирования............................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  <w:r w:rsidRPr="00740226">
        <w:rPr>
          <w:rFonts w:ascii="Times New Roman" w:hAnsi="Times New Roman" w:cs="Times New Roman"/>
          <w:sz w:val="24"/>
          <w:szCs w:val="24"/>
        </w:rPr>
        <w:t>.....9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4. Административные границы поселения и границы населённых пунктов........................</w:t>
      </w:r>
      <w:r>
        <w:rPr>
          <w:rFonts w:ascii="Times New Roman" w:hAnsi="Times New Roman" w:cs="Times New Roman"/>
          <w:sz w:val="24"/>
          <w:szCs w:val="24"/>
        </w:rPr>
        <w:t>........</w:t>
      </w:r>
      <w:r w:rsidR="00052E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...</w:t>
      </w:r>
      <w:r w:rsidRPr="00740226">
        <w:rPr>
          <w:rFonts w:ascii="Times New Roman" w:hAnsi="Times New Roman" w:cs="Times New Roman"/>
          <w:sz w:val="24"/>
          <w:szCs w:val="24"/>
        </w:rPr>
        <w:t>.12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5. Население...............................................................................................................................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</w:t>
      </w:r>
      <w:r w:rsidR="00052EA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..13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6. Социальная инфраструктура...............................................................................................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</w:t>
      </w:r>
      <w:r w:rsidR="00052EA4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..16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6.1. Объекты капитального строительства учебно-образовательного назначения..</w:t>
      </w:r>
      <w:r w:rsidR="00931C4C">
        <w:rPr>
          <w:rFonts w:ascii="Times New Roman" w:hAnsi="Times New Roman" w:cs="Times New Roman"/>
          <w:sz w:val="24"/>
          <w:szCs w:val="24"/>
        </w:rPr>
        <w:t>............</w:t>
      </w:r>
      <w:r w:rsidRPr="00740226">
        <w:rPr>
          <w:rFonts w:ascii="Times New Roman" w:hAnsi="Times New Roman" w:cs="Times New Roman"/>
          <w:sz w:val="24"/>
          <w:szCs w:val="24"/>
        </w:rPr>
        <w:t>.</w:t>
      </w:r>
      <w:r w:rsidR="00052EA4">
        <w:rPr>
          <w:rFonts w:ascii="Times New Roman" w:hAnsi="Times New Roman" w:cs="Times New Roman"/>
          <w:sz w:val="24"/>
          <w:szCs w:val="24"/>
        </w:rPr>
        <w:t>.</w:t>
      </w:r>
      <w:r w:rsidR="00931C4C"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16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6.2. Объекты капитального строительства здравоохранения.......................................</w:t>
      </w:r>
      <w:r w:rsidR="00931C4C">
        <w:rPr>
          <w:rFonts w:ascii="Times New Roman" w:hAnsi="Times New Roman" w:cs="Times New Roman"/>
          <w:sz w:val="24"/>
          <w:szCs w:val="24"/>
        </w:rPr>
        <w:t>..........</w:t>
      </w:r>
      <w:r w:rsidR="00052EA4">
        <w:rPr>
          <w:rFonts w:ascii="Times New Roman" w:hAnsi="Times New Roman" w:cs="Times New Roman"/>
          <w:sz w:val="24"/>
          <w:szCs w:val="24"/>
        </w:rPr>
        <w:t>.</w:t>
      </w:r>
      <w:r w:rsidR="00931C4C"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.16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 xml:space="preserve">6.3. Объекты капитального строительства </w:t>
      </w:r>
      <w:proofErr w:type="spellStart"/>
      <w:r w:rsidRPr="00740226">
        <w:rPr>
          <w:rFonts w:ascii="Times New Roman" w:hAnsi="Times New Roman" w:cs="Times New Roman"/>
          <w:sz w:val="24"/>
          <w:szCs w:val="24"/>
        </w:rPr>
        <w:t>культурно-досугового</w:t>
      </w:r>
      <w:proofErr w:type="spellEnd"/>
      <w:r w:rsidRPr="00740226">
        <w:rPr>
          <w:rFonts w:ascii="Times New Roman" w:hAnsi="Times New Roman" w:cs="Times New Roman"/>
          <w:sz w:val="24"/>
          <w:szCs w:val="24"/>
        </w:rPr>
        <w:t xml:space="preserve"> назначения.</w:t>
      </w:r>
      <w:r w:rsidR="00052EA4">
        <w:rPr>
          <w:rFonts w:ascii="Times New Roman" w:hAnsi="Times New Roman" w:cs="Times New Roman"/>
          <w:sz w:val="24"/>
          <w:szCs w:val="24"/>
        </w:rPr>
        <w:t>.............</w:t>
      </w:r>
      <w:r w:rsidRPr="00740226">
        <w:rPr>
          <w:rFonts w:ascii="Times New Roman" w:hAnsi="Times New Roman" w:cs="Times New Roman"/>
          <w:sz w:val="24"/>
          <w:szCs w:val="24"/>
        </w:rPr>
        <w:t>.......</w:t>
      </w:r>
      <w:r w:rsidR="00052EA4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17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6.4 Объекты физической культуры и спорта..................................................................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............</w:t>
      </w:r>
      <w:r w:rsidRPr="00740226">
        <w:rPr>
          <w:rFonts w:ascii="Times New Roman" w:hAnsi="Times New Roman" w:cs="Times New Roman"/>
          <w:sz w:val="24"/>
          <w:szCs w:val="24"/>
        </w:rPr>
        <w:t>.17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6.5. Объекты розничной торговли общественного питания..........................................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............</w:t>
      </w:r>
      <w:r w:rsidRPr="00740226">
        <w:rPr>
          <w:rFonts w:ascii="Times New Roman" w:hAnsi="Times New Roman" w:cs="Times New Roman"/>
          <w:sz w:val="24"/>
          <w:szCs w:val="24"/>
        </w:rPr>
        <w:t>18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6.6. Прочие объекты обслуживания.............................................................................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</w:t>
      </w:r>
      <w:r w:rsidRPr="00740226">
        <w:rPr>
          <w:rFonts w:ascii="Times New Roman" w:hAnsi="Times New Roman" w:cs="Times New Roman"/>
          <w:sz w:val="24"/>
          <w:szCs w:val="24"/>
        </w:rPr>
        <w:t>..</w:t>
      </w:r>
      <w:r w:rsidR="00052EA4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..20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7. Объекты производственного и сельскохозяйственного назначения.................................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...........</w:t>
      </w:r>
      <w:r w:rsidR="00BA2F76"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.21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8. Транспортная инфраструктура..............................................................................................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...........</w:t>
      </w:r>
      <w:r w:rsidR="00BA2F76"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.22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9. Инженерная инфраструктура................................................................................................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</w:t>
      </w:r>
      <w:r w:rsidRPr="00740226">
        <w:rPr>
          <w:rFonts w:ascii="Times New Roman" w:hAnsi="Times New Roman" w:cs="Times New Roman"/>
          <w:sz w:val="24"/>
          <w:szCs w:val="24"/>
        </w:rPr>
        <w:t>..</w:t>
      </w:r>
      <w:r w:rsidR="00BA2F76"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27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9.1. Электроснабжение.................................................................................................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..............</w:t>
      </w:r>
      <w:r w:rsidRPr="00740226">
        <w:rPr>
          <w:rFonts w:ascii="Times New Roman" w:hAnsi="Times New Roman" w:cs="Times New Roman"/>
          <w:sz w:val="24"/>
          <w:szCs w:val="24"/>
        </w:rPr>
        <w:t>.</w:t>
      </w:r>
      <w:r w:rsidR="00BA2F76"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.27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9.2. Газоснабжение.....................................................................................................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</w:t>
      </w:r>
      <w:r w:rsidRPr="00740226">
        <w:rPr>
          <w:rFonts w:ascii="Times New Roman" w:hAnsi="Times New Roman" w:cs="Times New Roman"/>
          <w:sz w:val="24"/>
          <w:szCs w:val="24"/>
        </w:rPr>
        <w:t>.......</w:t>
      </w:r>
      <w:r w:rsidR="00052EA4">
        <w:rPr>
          <w:rFonts w:ascii="Times New Roman" w:hAnsi="Times New Roman" w:cs="Times New Roman"/>
          <w:sz w:val="24"/>
          <w:szCs w:val="24"/>
        </w:rPr>
        <w:t>..</w:t>
      </w:r>
      <w:r w:rsidR="00BA2F76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.29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9.3. Водоснабжение..........................................................................................................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</w:t>
      </w:r>
      <w:r w:rsidRPr="00740226">
        <w:rPr>
          <w:rFonts w:ascii="Times New Roman" w:hAnsi="Times New Roman" w:cs="Times New Roman"/>
          <w:sz w:val="24"/>
          <w:szCs w:val="24"/>
        </w:rPr>
        <w:t>.</w:t>
      </w:r>
      <w:r w:rsidR="00BA2F76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.30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9.4. Водоотведение.........................................................................................................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</w:t>
      </w:r>
      <w:r w:rsidRPr="00740226">
        <w:rPr>
          <w:rFonts w:ascii="Times New Roman" w:hAnsi="Times New Roman" w:cs="Times New Roman"/>
          <w:sz w:val="24"/>
          <w:szCs w:val="24"/>
        </w:rPr>
        <w:t>..</w:t>
      </w:r>
      <w:r w:rsidR="00052EA4">
        <w:rPr>
          <w:rFonts w:ascii="Times New Roman" w:hAnsi="Times New Roman" w:cs="Times New Roman"/>
          <w:sz w:val="24"/>
          <w:szCs w:val="24"/>
        </w:rPr>
        <w:t>..</w:t>
      </w:r>
      <w:r w:rsidR="00BA2F76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..32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9.5. Теплоснабжение.........................................................................................................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</w:t>
      </w:r>
      <w:r w:rsidR="00BA2F76">
        <w:rPr>
          <w:rFonts w:ascii="Times New Roman" w:hAnsi="Times New Roman" w:cs="Times New Roman"/>
          <w:sz w:val="24"/>
          <w:szCs w:val="24"/>
        </w:rPr>
        <w:t>..</w:t>
      </w:r>
      <w:r w:rsidR="00052EA4"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.33</w:t>
      </w:r>
    </w:p>
    <w:p w:rsidR="00437890" w:rsidRPr="00740226" w:rsidRDefault="00437890" w:rsidP="00437890">
      <w:pPr>
        <w:spacing w:after="0" w:line="312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9.5. Связь............................................................................................................................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</w:t>
      </w:r>
      <w:r w:rsidR="00BA2F76">
        <w:rPr>
          <w:rFonts w:ascii="Times New Roman" w:hAnsi="Times New Roman" w:cs="Times New Roman"/>
          <w:sz w:val="24"/>
          <w:szCs w:val="24"/>
        </w:rPr>
        <w:t>..</w:t>
      </w:r>
      <w:r w:rsidR="00052EA4">
        <w:rPr>
          <w:rFonts w:ascii="Times New Roman" w:hAnsi="Times New Roman" w:cs="Times New Roman"/>
          <w:sz w:val="24"/>
          <w:szCs w:val="24"/>
        </w:rPr>
        <w:t>...</w:t>
      </w:r>
      <w:r w:rsidRPr="00740226">
        <w:rPr>
          <w:rFonts w:ascii="Times New Roman" w:hAnsi="Times New Roman" w:cs="Times New Roman"/>
          <w:sz w:val="24"/>
          <w:szCs w:val="24"/>
        </w:rPr>
        <w:t>.34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10. Объекты капитального строительства специального назначения и обращение с ТКО..............................................................................................................................................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</w:t>
      </w:r>
      <w:r w:rsidR="00BA2F76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.35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11. Объекты культурного наследия.........................................................................................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</w:t>
      </w:r>
      <w:r w:rsidR="00BA2F76">
        <w:rPr>
          <w:rFonts w:ascii="Times New Roman" w:hAnsi="Times New Roman" w:cs="Times New Roman"/>
          <w:sz w:val="24"/>
          <w:szCs w:val="24"/>
        </w:rPr>
        <w:t>..</w:t>
      </w:r>
      <w:r w:rsidR="00052EA4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.37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12. Особо охраняемые природные территории и объекты......................................................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</w:t>
      </w:r>
      <w:r w:rsidR="00BA2F76">
        <w:rPr>
          <w:rFonts w:ascii="Times New Roman" w:hAnsi="Times New Roman" w:cs="Times New Roman"/>
          <w:sz w:val="24"/>
          <w:szCs w:val="24"/>
        </w:rPr>
        <w:t>...</w:t>
      </w:r>
      <w:r w:rsidR="00052EA4">
        <w:rPr>
          <w:rFonts w:ascii="Times New Roman" w:hAnsi="Times New Roman" w:cs="Times New Roman"/>
          <w:sz w:val="24"/>
          <w:szCs w:val="24"/>
        </w:rPr>
        <w:t>..</w:t>
      </w:r>
      <w:r w:rsidRPr="00740226">
        <w:rPr>
          <w:rFonts w:ascii="Times New Roman" w:hAnsi="Times New Roman" w:cs="Times New Roman"/>
          <w:sz w:val="24"/>
          <w:szCs w:val="24"/>
        </w:rPr>
        <w:t>39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13. Зоны с особыми условиями использования территории и планировочные ограничения.................................................................................................................................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</w:t>
      </w:r>
      <w:r w:rsidR="00BA2F76">
        <w:rPr>
          <w:rFonts w:ascii="Times New Roman" w:hAnsi="Times New Roman" w:cs="Times New Roman"/>
          <w:sz w:val="24"/>
          <w:szCs w:val="24"/>
        </w:rPr>
        <w:t>...</w:t>
      </w:r>
      <w:r w:rsidR="00052EA4">
        <w:rPr>
          <w:rFonts w:ascii="Times New Roman" w:hAnsi="Times New Roman" w:cs="Times New Roman"/>
          <w:sz w:val="24"/>
          <w:szCs w:val="24"/>
        </w:rPr>
        <w:t>...</w:t>
      </w:r>
      <w:r w:rsidRPr="00740226">
        <w:rPr>
          <w:rFonts w:ascii="Times New Roman" w:hAnsi="Times New Roman" w:cs="Times New Roman"/>
          <w:sz w:val="24"/>
          <w:szCs w:val="24"/>
        </w:rPr>
        <w:t>43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14. Перечень и характеристика основных факторов риска возникновения чрезвычайных ситуация природного и техногенного характера....................................................................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........................</w:t>
      </w:r>
      <w:r w:rsidR="00BA2F76">
        <w:rPr>
          <w:rFonts w:ascii="Times New Roman" w:hAnsi="Times New Roman" w:cs="Times New Roman"/>
          <w:sz w:val="24"/>
          <w:szCs w:val="24"/>
        </w:rPr>
        <w:t>.</w:t>
      </w:r>
      <w:r w:rsidR="00052EA4">
        <w:rPr>
          <w:rFonts w:ascii="Times New Roman" w:hAnsi="Times New Roman" w:cs="Times New Roman"/>
          <w:sz w:val="24"/>
          <w:szCs w:val="24"/>
        </w:rPr>
        <w:t>.</w:t>
      </w:r>
      <w:r w:rsidR="00BA2F76">
        <w:rPr>
          <w:rFonts w:ascii="Times New Roman" w:hAnsi="Times New Roman" w:cs="Times New Roman"/>
          <w:sz w:val="24"/>
          <w:szCs w:val="24"/>
        </w:rPr>
        <w:t>..</w:t>
      </w:r>
      <w:r w:rsidR="00052EA4">
        <w:rPr>
          <w:rFonts w:ascii="Times New Roman" w:hAnsi="Times New Roman" w:cs="Times New Roman"/>
          <w:sz w:val="24"/>
          <w:szCs w:val="24"/>
        </w:rPr>
        <w:t>.</w:t>
      </w:r>
      <w:r w:rsidRPr="00740226">
        <w:rPr>
          <w:rFonts w:ascii="Times New Roman" w:hAnsi="Times New Roman" w:cs="Times New Roman"/>
          <w:sz w:val="24"/>
          <w:szCs w:val="24"/>
        </w:rPr>
        <w:t>.61</w:t>
      </w:r>
    </w:p>
    <w:p w:rsidR="00437890" w:rsidRPr="00740226" w:rsidRDefault="00437890" w:rsidP="00437890">
      <w:pPr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740226">
        <w:rPr>
          <w:rFonts w:ascii="Times New Roman" w:hAnsi="Times New Roman" w:cs="Times New Roman"/>
          <w:sz w:val="24"/>
          <w:szCs w:val="24"/>
        </w:rPr>
        <w:t>15. Сводная таблица технико-экономических показателей Петровского сельского совета.................................................................................................................................</w:t>
      </w:r>
      <w:r w:rsidR="00052EA4">
        <w:rPr>
          <w:rFonts w:ascii="Times New Roman" w:hAnsi="Times New Roman" w:cs="Times New Roman"/>
          <w:sz w:val="24"/>
          <w:szCs w:val="24"/>
        </w:rPr>
        <w:t>........</w:t>
      </w:r>
      <w:r w:rsidRPr="00740226">
        <w:rPr>
          <w:rFonts w:ascii="Times New Roman" w:hAnsi="Times New Roman" w:cs="Times New Roman"/>
          <w:sz w:val="24"/>
          <w:szCs w:val="24"/>
        </w:rPr>
        <w:t>......</w:t>
      </w:r>
      <w:r w:rsidR="00052EA4">
        <w:rPr>
          <w:rFonts w:ascii="Times New Roman" w:hAnsi="Times New Roman" w:cs="Times New Roman"/>
          <w:sz w:val="24"/>
          <w:szCs w:val="24"/>
        </w:rPr>
        <w:t>..</w:t>
      </w:r>
      <w:r w:rsidR="00BA2F76">
        <w:rPr>
          <w:rFonts w:ascii="Times New Roman" w:hAnsi="Times New Roman" w:cs="Times New Roman"/>
          <w:sz w:val="24"/>
          <w:szCs w:val="24"/>
        </w:rPr>
        <w:t>...</w:t>
      </w:r>
      <w:r w:rsidRPr="00740226">
        <w:rPr>
          <w:rFonts w:ascii="Times New Roman" w:hAnsi="Times New Roman" w:cs="Times New Roman"/>
          <w:sz w:val="24"/>
          <w:szCs w:val="24"/>
        </w:rPr>
        <w:t>...72</w:t>
      </w:r>
    </w:p>
    <w:p w:rsidR="00FD398F" w:rsidRDefault="00FD398F" w:rsidP="00FD398F">
      <w:pPr>
        <w:rPr>
          <w:highlight w:val="yellow"/>
        </w:rPr>
      </w:pPr>
    </w:p>
    <w:p w:rsidR="00804620" w:rsidRPr="00596ED0" w:rsidRDefault="00804620" w:rsidP="00FD398F">
      <w:pPr>
        <w:rPr>
          <w:highlight w:val="yellow"/>
        </w:rPr>
      </w:pPr>
    </w:p>
    <w:p w:rsidR="00A075FD" w:rsidRPr="00596ED0" w:rsidRDefault="00A075FD" w:rsidP="00FD398F">
      <w:pPr>
        <w:rPr>
          <w:highlight w:val="yellow"/>
        </w:rPr>
      </w:pPr>
    </w:p>
    <w:p w:rsidR="00331755" w:rsidRPr="00596ED0" w:rsidRDefault="00331755" w:rsidP="00945CF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E0828" w:rsidRPr="00C65AAA" w:rsidRDefault="00AE0828" w:rsidP="00945CFA">
      <w:pPr>
        <w:spacing w:after="0" w:line="360" w:lineRule="auto"/>
        <w:ind w:firstLine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AAA">
        <w:rPr>
          <w:rFonts w:ascii="Times New Roman" w:hAnsi="Times New Roman" w:cs="Times New Roman"/>
          <w:b/>
          <w:sz w:val="32"/>
          <w:szCs w:val="32"/>
        </w:rPr>
        <w:lastRenderedPageBreak/>
        <w:t>В</w:t>
      </w:r>
      <w:r w:rsidR="00633CFE" w:rsidRPr="00C65AAA">
        <w:rPr>
          <w:rFonts w:ascii="Times New Roman" w:hAnsi="Times New Roman" w:cs="Times New Roman"/>
          <w:b/>
          <w:sz w:val="32"/>
          <w:szCs w:val="32"/>
        </w:rPr>
        <w:t>ведение</w:t>
      </w:r>
    </w:p>
    <w:p w:rsidR="00C65AAA" w:rsidRPr="00CC2C7D" w:rsidRDefault="00C65AAA" w:rsidP="00C65AA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внесения изменений в Генеральный план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192A" w:rsidRPr="00C65A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 Петровский сельсовет Добринского муниципального района</w:t>
      </w:r>
      <w:r w:rsidRPr="00CC2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Липецкой области разработан в 2021 </w:t>
      </w:r>
      <w:r w:rsidRPr="00CC2C7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ООО «</w:t>
      </w:r>
      <w:proofErr w:type="spellStart"/>
      <w:r w:rsidRPr="00CC2C7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ГрадЗемПроект</w:t>
      </w:r>
      <w:proofErr w:type="spellEnd"/>
      <w:r w:rsidRPr="00CC2C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   </w:t>
      </w:r>
    </w:p>
    <w:p w:rsidR="00C65AAA" w:rsidRDefault="00C65AAA" w:rsidP="00C65AAA">
      <w:pPr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5AA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Основанием для подготовки проекта</w:t>
      </w:r>
      <w:r w:rsidRPr="00C65A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</w:t>
      </w:r>
      <w:r w:rsidRPr="005F092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Постановление администрации сельского поселения Петровский сельсовет Добринского муниципального района Липецкой области от 29.01.2021года № 36.</w:t>
      </w:r>
    </w:p>
    <w:p w:rsidR="00D60568" w:rsidRDefault="00AE0828" w:rsidP="00C65AA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D60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Целью проекта </w:t>
      </w:r>
      <w:r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</w:t>
      </w:r>
      <w:r w:rsidR="00D60568"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устойчивого развития территории и обеспечения учета интересов граждан и их объединений</w:t>
      </w:r>
      <w:r w:rsid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60568"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правооб</w:t>
      </w:r>
      <w:r w:rsid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ладателей объектов недвижимости </w:t>
      </w:r>
      <w:r w:rsidR="00D60568"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приведения состава и содержания генерального плана</w:t>
      </w:r>
      <w:r w:rsid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568"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Петровск</w:t>
      </w:r>
      <w:r w:rsid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D60568"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</w:t>
      </w:r>
      <w:r w:rsid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F0D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568"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Добринского муниципального района Липецкой области в соответствие</w:t>
      </w:r>
      <w:r w:rsid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D60568"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F0D8B" w:rsidRDefault="00FF0D8B" w:rsidP="00C65AA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F0D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Градостроительным кодексом Российской Федерации от 29 декабря 2004 года № 190-ФЗ;</w:t>
      </w:r>
    </w:p>
    <w:p w:rsidR="00D60568" w:rsidRDefault="00FF0D8B" w:rsidP="00C65AA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F0D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экономического развития Российской Федерации от 09.01.2018 №10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года №793»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0828" w:rsidRPr="00D60568" w:rsidRDefault="00AE082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6056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Основными задачами проекта являются:</w:t>
      </w:r>
    </w:p>
    <w:p w:rsidR="00AE0828" w:rsidRPr="00D60568" w:rsidRDefault="00AE0828" w:rsidP="00CD0AF5">
      <w:pPr>
        <w:numPr>
          <w:ilvl w:val="0"/>
          <w:numId w:val="1"/>
        </w:num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благоприятной среды жизнедеятельности;</w:t>
      </w:r>
    </w:p>
    <w:p w:rsidR="00AE0828" w:rsidRPr="00D60568" w:rsidRDefault="00AE0828" w:rsidP="00CD0AF5">
      <w:pPr>
        <w:numPr>
          <w:ilvl w:val="0"/>
          <w:numId w:val="1"/>
        </w:num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</w:t>
      </w:r>
      <w:r w:rsidR="00DC26DA"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рационального использования территории населенных пунктов, улучшение жилищных условий, достижение многообразия типов жилой среды и комплексности застройки жилых территорий</w:t>
      </w:r>
      <w:r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E0828" w:rsidRPr="00D60568" w:rsidRDefault="00AE0828" w:rsidP="00CD0AF5">
      <w:pPr>
        <w:numPr>
          <w:ilvl w:val="0"/>
          <w:numId w:val="1"/>
        </w:num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56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функционального зонирования территории сельского поселения с установлением ограничений на их использование в градостроительной деятельности;</w:t>
      </w:r>
    </w:p>
    <w:p w:rsidR="00FE1B5C" w:rsidRPr="00FE1B5C" w:rsidRDefault="008F3BA3" w:rsidP="00945CFA">
      <w:pPr>
        <w:numPr>
          <w:ilvl w:val="0"/>
          <w:numId w:val="1"/>
        </w:num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FF0D8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границ населен</w:t>
      </w:r>
      <w:r w:rsidR="00FF0D8B" w:rsidRPr="00FF0D8B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пунктов сельского поселения.</w:t>
      </w:r>
      <w:bookmarkStart w:id="0" w:name="OLE_LINK106"/>
      <w:bookmarkStart w:id="1" w:name="OLE_LINK107"/>
      <w:bookmarkStart w:id="2" w:name="OLE_LINK108"/>
      <w:r w:rsid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F0D8B" w:rsidRPr="00FE1B5C" w:rsidRDefault="00FE1B5C" w:rsidP="003B5FB4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Также проект служит решению задачи по устранению части замечаний, направленных администрации поселения Федеральным агентством по управлению государственным имуществом в ответ на запрос о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федеральной собственности в собственность сельского поселения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5FB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 с кадастровыми номерами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48:04:1730501:570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48:04:1731101:50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48:04:1730501:569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48:04:1730202:291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48:04:1731501:29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48:04:1730103:156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48:04:1731101:57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48:04:0880205:4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FE1B5C">
        <w:rPr>
          <w:rFonts w:ascii="Times New Roman" w:eastAsia="Times New Roman" w:hAnsi="Times New Roman" w:cs="Times New Roman"/>
          <w:sz w:val="28"/>
          <w:szCs w:val="28"/>
          <w:lang w:eastAsia="ru-RU"/>
        </w:rPr>
        <w:t>48:04:0880207:1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B5FB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1B5C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ab/>
      </w: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790936" w:rsidRDefault="0079093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A7F86" w:rsidRDefault="00DA7F86" w:rsidP="00DA7F86">
      <w:pPr>
        <w:tabs>
          <w:tab w:val="left" w:pos="1880"/>
        </w:tabs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:rsidR="00D33EF8" w:rsidRPr="00FF0D8B" w:rsidRDefault="00633CFE" w:rsidP="00FF0D8B">
      <w:pPr>
        <w:spacing w:after="0" w:line="360" w:lineRule="auto"/>
        <w:ind w:left="45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  <w:r w:rsidRPr="00FF0D8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lastRenderedPageBreak/>
        <w:t xml:space="preserve">1. </w:t>
      </w:r>
      <w:r w:rsidR="00D33EF8" w:rsidRPr="00FF0D8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И</w:t>
      </w:r>
      <w:r w:rsidRPr="00FF0D8B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сходная нормативно-правовая база</w:t>
      </w:r>
    </w:p>
    <w:p w:rsidR="00146180" w:rsidRPr="00FE62F9" w:rsidRDefault="00146180" w:rsidP="00945CFA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bookmarkEnd w:id="0"/>
    <w:bookmarkEnd w:id="1"/>
    <w:bookmarkEnd w:id="2"/>
    <w:p w:rsidR="00B943D2" w:rsidRPr="00FE62F9" w:rsidRDefault="00B943D2" w:rsidP="00945CFA">
      <w:pPr>
        <w:shd w:val="clear" w:color="auto" w:fill="FFFFFF"/>
        <w:tabs>
          <w:tab w:val="left" w:pos="142"/>
        </w:tabs>
        <w:spacing w:after="0" w:line="360" w:lineRule="auto"/>
        <w:ind w:firstLine="45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E62F9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eastAsia="ru-RU"/>
        </w:rPr>
        <w:t xml:space="preserve">Проект разработан в соответствии со следующими нормативными документами  и  </w:t>
      </w:r>
      <w:r w:rsidRPr="00FE62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проектными  разработками:</w:t>
      </w:r>
    </w:p>
    <w:p w:rsidR="00B943D2" w:rsidRPr="00FE62F9" w:rsidRDefault="00B943D2" w:rsidP="00CD0AF5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E62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Градостроительный кодекс РФ от 29 декабря 2004г.190-ФЗ;</w:t>
      </w:r>
    </w:p>
    <w:p w:rsidR="00B943D2" w:rsidRPr="00FE62F9" w:rsidRDefault="00B943D2" w:rsidP="00CD0AF5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E62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Земельный кодекс РФ от 25.10.2001г №136-ФЗ;</w:t>
      </w:r>
    </w:p>
    <w:p w:rsidR="00FE62F9" w:rsidRDefault="00B943D2" w:rsidP="00FE62F9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E62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Водный кодекс РФ от 03.06.2006 №74-ФЗ;</w:t>
      </w:r>
    </w:p>
    <w:p w:rsidR="00FE62F9" w:rsidRPr="00FE62F9" w:rsidRDefault="00FE62F9" w:rsidP="00FE62F9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E62F9">
        <w:rPr>
          <w:rFonts w:ascii="Times New Roman" w:eastAsia="Calibri" w:hAnsi="Times New Roman" w:cs="Times New Roman"/>
          <w:sz w:val="28"/>
          <w:szCs w:val="28"/>
          <w:lang w:bidi="ru-RU"/>
        </w:rPr>
        <w:t>Лесной кодекс Российской Федерации от 04.12.2006 № 200-ФЗ;</w:t>
      </w:r>
    </w:p>
    <w:p w:rsidR="00B943D2" w:rsidRPr="00FE62F9" w:rsidRDefault="00B943D2" w:rsidP="00CD0AF5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E62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Федеральный закон "Об общих принципах организации местного самоуправления в Российской Федерации" от 06.10.2003г. №131-ФЗ;</w:t>
      </w:r>
    </w:p>
    <w:p w:rsidR="00D81BB4" w:rsidRDefault="00B943D2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E62F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Федеральный закон "О санитарно-эпидемиологическом благополучии населения" от 30.03.1999г. №52-ФЗ</w:t>
      </w:r>
      <w:r w:rsidR="00D81BB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:rsidR="00D81BB4" w:rsidRDefault="00D81BB4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1BB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</w:t>
      </w:r>
      <w:r w:rsidR="00B943D2"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вод правил СП 42.13330.2016 «Градостроительство. Планировка и застройка городских и сельских поселений»;</w:t>
      </w:r>
    </w:p>
    <w:p w:rsidR="00D81BB4" w:rsidRDefault="00B943D2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СНиП</w:t>
      </w:r>
      <w:proofErr w:type="spellEnd"/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11-04-2003 «Инструкция о порядке разработки, согласования, экспертизы и утверждения градостроительной документации»;</w:t>
      </w:r>
    </w:p>
    <w:p w:rsidR="00D81BB4" w:rsidRDefault="00F63FE7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Постановление Правительства РФ от 03.03.2018 № 222 «Об утверждении Правил установления санитарно-защитных зон и использования земельных участков, расположенных в границах санитарно-защитных зон»;</w:t>
      </w:r>
    </w:p>
    <w:p w:rsidR="00D81BB4" w:rsidRDefault="00B943D2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СанПиН</w:t>
      </w:r>
      <w:proofErr w:type="spellEnd"/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D81BB4" w:rsidRDefault="00F63FE7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spellStart"/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СанПиН</w:t>
      </w:r>
      <w:proofErr w:type="spellEnd"/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2.1.4.1110-02 «Зоны санитарной охраны источников водоснабжения и водопроводов питьевого назначения»;</w:t>
      </w:r>
    </w:p>
    <w:p w:rsidR="00D81BB4" w:rsidRDefault="00B943D2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Свод правил СП 4.13130.2013 «Системы противопожарной защиты. Ограничение распространения пожара на объектах защиты. </w:t>
      </w:r>
      <w:proofErr w:type="gramStart"/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Требования к объемно-планировочным и конструктивным решениям»;</w:t>
      </w:r>
      <w:proofErr w:type="gramEnd"/>
    </w:p>
    <w:p w:rsidR="00D81BB4" w:rsidRDefault="00B943D2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Приказ Министерства регионального развития Российской Федерации от 26.05.2011 №  244 «Об утверждении методических рекомендаций по разработке генеральных планов поселений и городских округов»;</w:t>
      </w:r>
    </w:p>
    <w:p w:rsidR="00D81BB4" w:rsidRPr="00D81BB4" w:rsidRDefault="00B943D2" w:rsidP="00945CFA">
      <w:pPr>
        <w:numPr>
          <w:ilvl w:val="0"/>
          <w:numId w:val="2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81BB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Приказ Министерства регионального развития Российской Федерации от 02.04.2013 № 127 «Об утверждении требований к структуре и форматам информации, составляющей информационный ресурс федеральной государственной информационной </w:t>
      </w:r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системы территориального планирования»;</w:t>
      </w:r>
    </w:p>
    <w:p w:rsidR="005E040D" w:rsidRPr="005E040D" w:rsidRDefault="00D81BB4" w:rsidP="005E040D">
      <w:pPr>
        <w:numPr>
          <w:ilvl w:val="0"/>
          <w:numId w:val="4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81BB4">
        <w:rPr>
          <w:rFonts w:ascii="Times New Roman" w:eastAsia="Calibri" w:hAnsi="Times New Roman" w:cs="Times New Roman"/>
          <w:sz w:val="28"/>
          <w:szCs w:val="28"/>
          <w:lang w:eastAsia="ru-RU"/>
        </w:rPr>
        <w:t>Приказ Министерства экономического развития Российской Федерации от 9 января 2018 года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года № 793»;</w:t>
      </w:r>
    </w:p>
    <w:p w:rsidR="005E040D" w:rsidRPr="005E040D" w:rsidRDefault="005E040D" w:rsidP="005E040D">
      <w:pPr>
        <w:numPr>
          <w:ilvl w:val="0"/>
          <w:numId w:val="4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E040D">
        <w:rPr>
          <w:rFonts w:ascii="Times New Roman" w:hAnsi="Times New Roman" w:cs="Times New Roman"/>
          <w:sz w:val="28"/>
          <w:szCs w:val="28"/>
        </w:rPr>
        <w:t>Областные нормативы градостроительного проектирования в</w:t>
      </w:r>
      <w:r w:rsidRPr="005E040D">
        <w:rPr>
          <w:rFonts w:ascii="Times New Roman" w:eastAsia="Arial-ItalicMT" w:hAnsi="Times New Roman" w:cs="Times New Roman"/>
          <w:bCs/>
          <w:iCs/>
          <w:sz w:val="28"/>
          <w:szCs w:val="28"/>
        </w:rPr>
        <w:t xml:space="preserve"> Липецкой области; </w:t>
      </w:r>
    </w:p>
    <w:p w:rsidR="00AB5C93" w:rsidRPr="00AB5C93" w:rsidRDefault="005E040D" w:rsidP="005E040D">
      <w:pPr>
        <w:numPr>
          <w:ilvl w:val="0"/>
          <w:numId w:val="4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E040D">
        <w:rPr>
          <w:rFonts w:ascii="Times New Roman" w:eastAsia="Arial-ItalicMT" w:hAnsi="Times New Roman" w:cs="Times New Roman"/>
          <w:bCs/>
          <w:iCs/>
          <w:sz w:val="28"/>
          <w:szCs w:val="28"/>
        </w:rPr>
        <w:t>Местные нормативы градостроительного проектирования сельского поселения Петровский сельсовет Добринского муниципального района Липецкой области</w:t>
      </w:r>
      <w:r>
        <w:rPr>
          <w:rFonts w:ascii="Times New Roman" w:eastAsia="Arial-ItalicMT" w:hAnsi="Times New Roman" w:cs="Times New Roman"/>
          <w:bCs/>
          <w:iCs/>
          <w:sz w:val="28"/>
          <w:szCs w:val="28"/>
        </w:rPr>
        <w:t>;</w:t>
      </w:r>
      <w:r w:rsidR="00AB5C93">
        <w:rPr>
          <w:rFonts w:ascii="Times New Roman" w:eastAsia="Arial-ItalicMT" w:hAnsi="Times New Roman" w:cs="Times New Roman"/>
          <w:bCs/>
          <w:iCs/>
          <w:sz w:val="28"/>
          <w:szCs w:val="28"/>
        </w:rPr>
        <w:t xml:space="preserve"> </w:t>
      </w:r>
    </w:p>
    <w:p w:rsidR="00AB5C93" w:rsidRDefault="00AB5C93" w:rsidP="00AB5C93">
      <w:pPr>
        <w:numPr>
          <w:ilvl w:val="0"/>
          <w:numId w:val="4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Arial-ItalicMT" w:hAnsi="Times New Roman" w:cs="Times New Roman"/>
          <w:bCs/>
          <w:iCs/>
          <w:sz w:val="28"/>
          <w:szCs w:val="28"/>
        </w:rPr>
      </w:pPr>
      <w:r w:rsidRPr="00AB5C93">
        <w:rPr>
          <w:rFonts w:ascii="Times New Roman" w:eastAsia="Arial-ItalicMT" w:hAnsi="Times New Roman" w:cs="Times New Roman"/>
          <w:bCs/>
          <w:iCs/>
          <w:sz w:val="28"/>
          <w:szCs w:val="28"/>
        </w:rPr>
        <w:t xml:space="preserve">Решение </w:t>
      </w:r>
      <w:r>
        <w:rPr>
          <w:rFonts w:ascii="Times New Roman" w:eastAsia="Arial-ItalicMT" w:hAnsi="Times New Roman" w:cs="Times New Roman"/>
          <w:bCs/>
          <w:iCs/>
          <w:sz w:val="28"/>
          <w:szCs w:val="28"/>
        </w:rPr>
        <w:t xml:space="preserve">Совета депутатов сельского поселения Петровский сельсовет № </w:t>
      </w:r>
      <w:r w:rsidRPr="00AB5C93">
        <w:rPr>
          <w:rFonts w:ascii="Times New Roman" w:eastAsia="Arial-ItalicMT" w:hAnsi="Times New Roman" w:cs="Times New Roman"/>
          <w:bCs/>
          <w:iCs/>
          <w:sz w:val="28"/>
          <w:szCs w:val="28"/>
        </w:rPr>
        <w:t>115-</w:t>
      </w:r>
      <w:r>
        <w:rPr>
          <w:rFonts w:ascii="Times New Roman" w:eastAsia="Arial-ItalicMT" w:hAnsi="Times New Roman" w:cs="Times New Roman"/>
          <w:bCs/>
          <w:iCs/>
          <w:sz w:val="28"/>
          <w:szCs w:val="28"/>
        </w:rPr>
        <w:t>РС от 01.04.2013</w:t>
      </w:r>
      <w:r w:rsidRPr="00AB5C93">
        <w:rPr>
          <w:rFonts w:ascii="Times New Roman" w:eastAsia="Arial-ItalicMT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Arial-ItalicMT" w:hAnsi="Times New Roman" w:cs="Times New Roman"/>
          <w:bCs/>
          <w:iCs/>
          <w:sz w:val="28"/>
          <w:szCs w:val="28"/>
        </w:rPr>
        <w:t>«</w:t>
      </w:r>
      <w:r w:rsidRPr="00AB5C93">
        <w:rPr>
          <w:rFonts w:ascii="Times New Roman" w:eastAsia="Arial-ItalicMT" w:hAnsi="Times New Roman" w:cs="Times New Roman"/>
          <w:bCs/>
          <w:iCs/>
          <w:sz w:val="28"/>
          <w:szCs w:val="28"/>
        </w:rPr>
        <w:t>Об утверждении генерального плана сельского поселения Петровский сельсовет Добринского муниципального района Липецкой области</w:t>
      </w:r>
      <w:r>
        <w:rPr>
          <w:rFonts w:ascii="Times New Roman" w:eastAsia="Arial-ItalicMT" w:hAnsi="Times New Roman" w:cs="Times New Roman"/>
          <w:bCs/>
          <w:iCs/>
          <w:sz w:val="28"/>
          <w:szCs w:val="28"/>
        </w:rPr>
        <w:t>»;</w:t>
      </w:r>
    </w:p>
    <w:p w:rsidR="00AB5C93" w:rsidRPr="00AB5C93" w:rsidRDefault="00AB5C93" w:rsidP="00AB5C93">
      <w:pPr>
        <w:numPr>
          <w:ilvl w:val="0"/>
          <w:numId w:val="4"/>
        </w:numPr>
        <w:tabs>
          <w:tab w:val="num" w:pos="284"/>
        </w:tabs>
        <w:spacing w:after="0" w:line="360" w:lineRule="auto"/>
        <w:ind w:left="0" w:firstLine="284"/>
        <w:jc w:val="both"/>
        <w:rPr>
          <w:rFonts w:ascii="Times New Roman" w:eastAsia="Arial-ItalicMT" w:hAnsi="Times New Roman" w:cs="Times New Roman"/>
          <w:bCs/>
          <w:iCs/>
          <w:sz w:val="28"/>
          <w:szCs w:val="28"/>
        </w:rPr>
      </w:pPr>
      <w:r w:rsidRPr="00AB5C93">
        <w:rPr>
          <w:rFonts w:ascii="Times New Roman" w:eastAsia="Arial-ItalicMT" w:hAnsi="Times New Roman" w:cs="Times New Roman"/>
          <w:bCs/>
          <w:iCs/>
          <w:sz w:val="28"/>
          <w:szCs w:val="28"/>
        </w:rPr>
        <w:t>Устав сельского поселения Петровский сельсовет Добринского муницип</w:t>
      </w:r>
      <w:r>
        <w:rPr>
          <w:rFonts w:ascii="Times New Roman" w:eastAsia="Arial-ItalicMT" w:hAnsi="Times New Roman" w:cs="Times New Roman"/>
          <w:bCs/>
          <w:iCs/>
          <w:sz w:val="28"/>
          <w:szCs w:val="28"/>
        </w:rPr>
        <w:t>ального района Липецкой област</w:t>
      </w:r>
      <w:r w:rsidRPr="00AB5C93">
        <w:rPr>
          <w:rFonts w:ascii="Times New Roman" w:eastAsia="Arial-ItalicMT" w:hAnsi="Times New Roman" w:cs="Times New Roman"/>
          <w:bCs/>
          <w:iCs/>
          <w:sz w:val="28"/>
          <w:szCs w:val="28"/>
        </w:rPr>
        <w:t>и</w:t>
      </w:r>
      <w:r>
        <w:rPr>
          <w:rFonts w:ascii="Times New Roman" w:eastAsia="Arial-ItalicMT" w:hAnsi="Times New Roman" w:cs="Times New Roman"/>
          <w:bCs/>
          <w:iCs/>
          <w:sz w:val="28"/>
          <w:szCs w:val="28"/>
        </w:rPr>
        <w:t>.</w:t>
      </w:r>
    </w:p>
    <w:p w:rsidR="00D33EF8" w:rsidRPr="00596ED0" w:rsidRDefault="00D33EF8" w:rsidP="00945CFA">
      <w:pPr>
        <w:pStyle w:val="a9"/>
        <w:spacing w:after="0" w:line="360" w:lineRule="auto"/>
        <w:ind w:left="0" w:firstLine="45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D33EF8" w:rsidRPr="00596ED0" w:rsidRDefault="00D33EF8" w:rsidP="00945CFA">
      <w:pPr>
        <w:pStyle w:val="a9"/>
        <w:spacing w:after="0" w:line="360" w:lineRule="auto"/>
        <w:ind w:left="0" w:firstLine="45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943D2" w:rsidRPr="00596ED0" w:rsidRDefault="00B943D2" w:rsidP="00945CFA">
      <w:pPr>
        <w:pStyle w:val="a9"/>
        <w:spacing w:after="0" w:line="360" w:lineRule="auto"/>
        <w:ind w:left="0" w:firstLine="45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943D2" w:rsidRPr="00596ED0" w:rsidRDefault="00B943D2" w:rsidP="00945CFA">
      <w:pPr>
        <w:pStyle w:val="a9"/>
        <w:spacing w:after="0" w:line="360" w:lineRule="auto"/>
        <w:ind w:left="0" w:firstLine="45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943D2" w:rsidRPr="00596ED0" w:rsidRDefault="00B943D2" w:rsidP="00945CFA">
      <w:pPr>
        <w:pStyle w:val="a9"/>
        <w:spacing w:after="0" w:line="360" w:lineRule="auto"/>
        <w:ind w:left="0" w:firstLine="45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943D2" w:rsidRPr="00596ED0" w:rsidRDefault="00B943D2" w:rsidP="00945CFA">
      <w:pPr>
        <w:pStyle w:val="a9"/>
        <w:spacing w:after="0" w:line="360" w:lineRule="auto"/>
        <w:ind w:left="0" w:firstLine="45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943D2" w:rsidRPr="00596ED0" w:rsidRDefault="00B943D2" w:rsidP="00945CFA">
      <w:pPr>
        <w:pStyle w:val="a9"/>
        <w:spacing w:after="0" w:line="360" w:lineRule="auto"/>
        <w:ind w:left="0" w:firstLine="45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943D2" w:rsidRDefault="00B943D2" w:rsidP="00945CFA">
      <w:pPr>
        <w:pStyle w:val="a9"/>
        <w:spacing w:after="0" w:line="360" w:lineRule="auto"/>
        <w:ind w:left="0" w:firstLine="454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D56D3" w:rsidRPr="00574B86" w:rsidRDefault="00633CFE" w:rsidP="00945CF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3" w:name="OLE_LINK109"/>
      <w:bookmarkStart w:id="4" w:name="OLE_LINK110"/>
      <w:bookmarkStart w:id="5" w:name="OLE_LINK111"/>
      <w:r w:rsidRPr="00574B86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</w:t>
      </w:r>
      <w:r w:rsidR="00CD56D3" w:rsidRPr="00574B86">
        <w:rPr>
          <w:rFonts w:ascii="Times New Roman" w:hAnsi="Times New Roman" w:cs="Times New Roman"/>
          <w:b/>
          <w:sz w:val="32"/>
          <w:szCs w:val="32"/>
        </w:rPr>
        <w:t>С</w:t>
      </w:r>
      <w:r w:rsidRPr="00574B86">
        <w:rPr>
          <w:rFonts w:ascii="Times New Roman" w:hAnsi="Times New Roman" w:cs="Times New Roman"/>
          <w:b/>
          <w:sz w:val="32"/>
          <w:szCs w:val="32"/>
        </w:rPr>
        <w:t>ведения о планах и программах комплексного социально-экономического развития, для реализации которых осуществляется создание объектов местного значения</w:t>
      </w:r>
    </w:p>
    <w:bookmarkEnd w:id="3"/>
    <w:bookmarkEnd w:id="4"/>
    <w:bookmarkEnd w:id="5"/>
    <w:p w:rsidR="00633CFE" w:rsidRPr="00596ED0" w:rsidRDefault="00633CFE" w:rsidP="00945CF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</w:p>
    <w:tbl>
      <w:tblPr>
        <w:tblW w:w="9688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612"/>
        <w:gridCol w:w="9076"/>
      </w:tblGrid>
      <w:tr w:rsidR="00B943D2" w:rsidRPr="00596ED0" w:rsidTr="00D81BB4">
        <w:trPr>
          <w:trHeight w:hRule="exact" w:val="52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945CFA">
            <w:pPr>
              <w:widowControl w:val="0"/>
              <w:spacing w:after="0" w:line="210" w:lineRule="exact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574B86">
              <w:rPr>
                <w:rFonts w:ascii="Times New Roman" w:eastAsia="Calibri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/>
              </w:rPr>
              <w:t>№</w:t>
            </w:r>
          </w:p>
          <w:p w:rsidR="00B943D2" w:rsidRPr="00574B86" w:rsidRDefault="00B943D2" w:rsidP="00945CFA">
            <w:pPr>
              <w:widowControl w:val="0"/>
              <w:spacing w:after="0" w:line="210" w:lineRule="exact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proofErr w:type="gramStart"/>
            <w:r w:rsidRPr="00574B86">
              <w:rPr>
                <w:rFonts w:ascii="Times New Roman" w:eastAsia="Calibri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/>
              </w:rPr>
              <w:t>п</w:t>
            </w:r>
            <w:proofErr w:type="gramEnd"/>
            <w:r w:rsidRPr="00574B86">
              <w:rPr>
                <w:rFonts w:ascii="Times New Roman" w:eastAsia="Calibri" w:hAnsi="Times New Roman" w:cs="Times New Roman"/>
                <w:b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/>
              </w:rPr>
              <w:t>/п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945CFA">
            <w:pPr>
              <w:widowControl w:val="0"/>
              <w:spacing w:after="0" w:line="210" w:lineRule="exact"/>
              <w:jc w:val="center"/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</w:pPr>
            <w:r w:rsidRPr="00574B86">
              <w:rPr>
                <w:rFonts w:ascii="Times New Roman" w:eastAsia="Calibri" w:hAnsi="Times New Roman" w:cs="Times New Roman"/>
                <w:b/>
                <w:bCs/>
                <w:color w:val="000000"/>
                <w:spacing w:val="2"/>
                <w:sz w:val="28"/>
                <w:szCs w:val="28"/>
                <w:shd w:val="clear" w:color="auto" w:fill="FFFFFF"/>
                <w:lang w:eastAsia="ru-RU"/>
              </w:rPr>
              <w:t>Наименование программ</w:t>
            </w:r>
          </w:p>
        </w:tc>
      </w:tr>
      <w:tr w:rsidR="00B943D2" w:rsidRPr="00596ED0" w:rsidTr="00FE62F9">
        <w:trPr>
          <w:trHeight w:hRule="exact" w:val="390"/>
          <w:jc w:val="center"/>
        </w:trPr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943D2" w:rsidRPr="00574B86" w:rsidRDefault="00B943D2" w:rsidP="00945CFA">
            <w:pPr>
              <w:widowControl w:val="0"/>
              <w:spacing w:after="0" w:line="240" w:lineRule="exact"/>
              <w:jc w:val="center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574B86">
              <w:rPr>
                <w:rFonts w:ascii="Times New Roman" w:eastAsia="Calibri" w:hAnsi="Times New Roman" w:cs="Times New Roman"/>
                <w:b/>
                <w:bCs/>
                <w:color w:val="000000"/>
                <w:spacing w:val="6"/>
                <w:sz w:val="24"/>
                <w:szCs w:val="24"/>
                <w:shd w:val="clear" w:color="auto" w:fill="FFFFFF"/>
                <w:lang w:eastAsia="ru-RU"/>
              </w:rPr>
              <w:t>Федеральный уровень</w:t>
            </w:r>
          </w:p>
        </w:tc>
      </w:tr>
      <w:tr w:rsidR="00B943D2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</w:rPr>
            </w:pP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«Комплексное развитие сельских территорий»</w:t>
            </w:r>
          </w:p>
        </w:tc>
      </w:tr>
      <w:tr w:rsidR="00B943D2" w:rsidRPr="00596ED0" w:rsidTr="00FE62F9">
        <w:trPr>
          <w:trHeight w:hRule="exact" w:val="96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96ED0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  <w:highlight w:val="yellow"/>
              </w:rPr>
            </w:pP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3D2" w:rsidRPr="00596ED0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574B86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>Государственная программа РФ «Государственная программа развития сельского хозяйства и регулирования рынков сельскохозяйственной продукции, сырья и продовольствия на 2013 - 2020 годы»</w:t>
            </w:r>
          </w:p>
        </w:tc>
      </w:tr>
      <w:tr w:rsidR="00574B86" w:rsidRPr="00596ED0" w:rsidTr="00FE62F9">
        <w:trPr>
          <w:trHeight w:hRule="exact" w:val="44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B86" w:rsidRPr="00FE62F9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B86" w:rsidRPr="00FE62F9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«Развитие здравоохранения»</w:t>
            </w:r>
          </w:p>
        </w:tc>
      </w:tr>
      <w:tr w:rsidR="00574B86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B86" w:rsidRPr="00FE62F9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4B86" w:rsidRPr="00FE62F9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«Развитие образования»</w:t>
            </w:r>
          </w:p>
        </w:tc>
      </w:tr>
      <w:tr w:rsidR="00FE62F9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«Социальная поддержка граждан»</w:t>
            </w:r>
          </w:p>
        </w:tc>
      </w:tr>
      <w:tr w:rsidR="00FE62F9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«Содействие занятости населения»</w:t>
            </w:r>
          </w:p>
        </w:tc>
      </w:tr>
      <w:tr w:rsidR="00FE62F9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«Развитие культуры»</w:t>
            </w:r>
          </w:p>
        </w:tc>
      </w:tr>
      <w:tr w:rsidR="00FE62F9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«Охрана окружающей среды»</w:t>
            </w:r>
          </w:p>
        </w:tc>
      </w:tr>
      <w:tr w:rsidR="00FE62F9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«Развитие физической культуры и спорта»</w:t>
            </w:r>
          </w:p>
        </w:tc>
      </w:tr>
      <w:tr w:rsidR="00FE62F9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«Развитие транспортной системы»</w:t>
            </w:r>
          </w:p>
        </w:tc>
      </w:tr>
      <w:tr w:rsidR="00FE62F9" w:rsidRPr="00596ED0" w:rsidTr="00D81BB4">
        <w:trPr>
          <w:trHeight w:hRule="exact" w:val="579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«Воспроизводство и использование природных ресурсов»</w:t>
            </w:r>
          </w:p>
        </w:tc>
      </w:tr>
      <w:tr w:rsidR="00FE62F9" w:rsidRPr="00596ED0" w:rsidTr="00FE62F9">
        <w:trPr>
          <w:trHeight w:hRule="exact" w:val="426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12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62F9" w:rsidRPr="00FE62F9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Государственная программа РФ «Развитие энергетики»</w:t>
            </w:r>
          </w:p>
        </w:tc>
      </w:tr>
      <w:tr w:rsidR="00B943D2" w:rsidRPr="00596ED0" w:rsidTr="00FE62F9">
        <w:trPr>
          <w:trHeight w:hRule="exact" w:val="373"/>
          <w:jc w:val="center"/>
        </w:trPr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943D2" w:rsidRPr="00596ED0" w:rsidRDefault="00B943D2" w:rsidP="00FE62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  <w:r w:rsidRPr="00574B86">
              <w:rPr>
                <w:rFonts w:ascii="Times New Roman" w:eastAsia="Calibri" w:hAnsi="Times New Roman" w:cs="Times New Roman"/>
                <w:b/>
                <w:bCs/>
                <w:color w:val="000000"/>
                <w:spacing w:val="6"/>
                <w:sz w:val="24"/>
                <w:szCs w:val="24"/>
                <w:shd w:val="clear" w:color="auto" w:fill="FFFFFF"/>
                <w:lang w:eastAsia="ru-RU"/>
              </w:rPr>
              <w:t>Региональный уровень</w:t>
            </w:r>
          </w:p>
        </w:tc>
      </w:tr>
      <w:tr w:rsidR="00B943D2" w:rsidRPr="00596ED0" w:rsidTr="00FE62F9">
        <w:trPr>
          <w:trHeight w:hRule="exact" w:val="69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FE62F9">
            <w:pPr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 xml:space="preserve">Государственная программа </w:t>
            </w:r>
            <w:r w:rsidR="00CF3304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Липецкой области</w:t>
            </w: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574B86" w:rsidRPr="00574B8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F3304" w:rsidRPr="00574B86">
              <w:rPr>
                <w:rFonts w:ascii="Times New Roman" w:eastAsia="Calibri" w:hAnsi="Times New Roman" w:cs="Times New Roman"/>
                <w:sz w:val="24"/>
                <w:szCs w:val="24"/>
              </w:rPr>
              <w:t>Комплексное развитие сельских территорий Липецкой области</w:t>
            </w:r>
            <w:r w:rsidR="00574B86" w:rsidRPr="00574B86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B943D2" w:rsidRPr="00596ED0" w:rsidTr="00FE62F9">
        <w:trPr>
          <w:trHeight w:hRule="exact" w:val="559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943D2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FE62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Государственная </w:t>
            </w:r>
            <w:hyperlink r:id="rId8" w:history="1">
              <w:r w:rsidRPr="00574B8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программа</w:t>
              </w:r>
            </w:hyperlink>
            <w:r w:rsidRPr="00574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F3304" w:rsidRPr="00574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Липецкой области</w:t>
            </w:r>
            <w:r w:rsidRPr="00574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CF3304" w:rsidRPr="00574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Социальная поддержка граждан, реализация семейно-демографической политики Липецкой области»</w:t>
            </w:r>
          </w:p>
          <w:p w:rsidR="00B943D2" w:rsidRPr="00574B86" w:rsidRDefault="00B943D2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B943D2" w:rsidRPr="00596ED0" w:rsidTr="00FE62F9">
        <w:trPr>
          <w:trHeight w:hRule="exact" w:val="567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943D2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 xml:space="preserve">Государственная программа </w:t>
            </w:r>
            <w:r w:rsidR="00CF3304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Липецкой области</w:t>
            </w: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574B86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CF3304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Развитие рынка труда и содействие занятости населения в Липецкой области</w:t>
            </w:r>
            <w:r w:rsidR="00574B86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</w:tr>
      <w:tr w:rsidR="00B943D2" w:rsidRPr="00596ED0" w:rsidTr="00FE62F9">
        <w:trPr>
          <w:trHeight w:hRule="exact" w:val="56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943D2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FE62F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программа </w:t>
            </w:r>
            <w:r w:rsidR="00CF3304"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Липецкой области</w:t>
            </w: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CF3304"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здравоохранения Липецкой области»</w:t>
            </w:r>
          </w:p>
        </w:tc>
      </w:tr>
      <w:tr w:rsidR="00B943D2" w:rsidRPr="00596ED0" w:rsidTr="00FE62F9">
        <w:trPr>
          <w:trHeight w:hRule="exact" w:val="55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943D2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7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FE62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программа </w:t>
            </w:r>
            <w:r w:rsidR="00CF3304"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Липецкой области</w:t>
            </w: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r w:rsidR="00CF3304"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образования Липецкой области</w:t>
            </w: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CF3304"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943D2" w:rsidRPr="00596ED0" w:rsidTr="00FE62F9">
        <w:trPr>
          <w:trHeight w:hRule="exact" w:val="563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943D2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8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304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программа Липецкой области </w:t>
            </w:r>
            <w:r w:rsidR="00B943D2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="00CF3304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Развитие физической культуры и спорта Липецкой области»</w:t>
            </w:r>
          </w:p>
          <w:p w:rsidR="00CF3304" w:rsidRPr="00574B86" w:rsidRDefault="00CF3304" w:rsidP="00FE62F9">
            <w:pPr>
              <w:spacing w:after="0" w:line="240" w:lineRule="auto"/>
              <w:rPr>
                <w:rFonts w:ascii="inherit" w:hAnsi="inherit" w:cs="Arial"/>
                <w:color w:val="404040"/>
                <w:sz w:val="18"/>
                <w:szCs w:val="18"/>
              </w:rPr>
            </w:pPr>
          </w:p>
          <w:p w:rsidR="00B943D2" w:rsidRPr="00574B86" w:rsidRDefault="00B943D2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»</w:t>
            </w:r>
          </w:p>
        </w:tc>
      </w:tr>
      <w:tr w:rsidR="00B943D2" w:rsidRPr="00596ED0" w:rsidTr="00FE62F9">
        <w:trPr>
          <w:trHeight w:hRule="exact" w:val="57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B943D2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B943D2" w:rsidP="00FE62F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программа </w:t>
            </w:r>
            <w:r w:rsidR="00CF3304" w:rsidRPr="00574B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Липецкой области</w:t>
            </w:r>
            <w:r w:rsidRPr="00574B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574B86" w:rsidRPr="00574B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Обеспечение населения Липецкой области качественным жильем, социальной инфраструктурой и услугами ЖКХ</w:t>
            </w:r>
            <w:r w:rsidRPr="00574B8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B943D2" w:rsidRPr="00596ED0" w:rsidTr="00FE62F9">
        <w:trPr>
          <w:trHeight w:hRule="exact" w:val="56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B943D2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программа Липецкой области </w:t>
            </w:r>
            <w:r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«Обеспечение общественной безопасности населения и территории Липецкой области»</w:t>
            </w:r>
          </w:p>
        </w:tc>
      </w:tr>
      <w:tr w:rsidR="00ED7A9C" w:rsidRPr="00596ED0" w:rsidTr="00FE62F9">
        <w:trPr>
          <w:trHeight w:hRule="exact" w:val="559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A9C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ED7A9C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A9C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программа Липецкой области «Модернизация и инновационное развитие экономики Липецкой области»</w:t>
            </w:r>
          </w:p>
        </w:tc>
      </w:tr>
      <w:tr w:rsidR="00ED7A9C" w:rsidRPr="00596ED0" w:rsidTr="00FE62F9">
        <w:trPr>
          <w:trHeight w:hRule="exact" w:val="84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D7A9C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lastRenderedPageBreak/>
              <w:t>2</w:t>
            </w:r>
            <w:r w:rsidR="00ED7A9C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A9C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программа Липецкой области «Развитие сельского хозяйства и регулирование рынков сельскохозяйственной продукции, сырья и продовольствия Липецкой области»</w:t>
            </w:r>
          </w:p>
        </w:tc>
      </w:tr>
      <w:tr w:rsidR="00574B86" w:rsidRPr="00596ED0" w:rsidTr="00FE62F9">
        <w:trPr>
          <w:trHeight w:hRule="exact" w:val="56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B86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574B86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B86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программа Липецкой области «Развитие транспортной системы Липецкой области»</w:t>
            </w:r>
          </w:p>
        </w:tc>
      </w:tr>
      <w:tr w:rsidR="00574B86" w:rsidRPr="00596ED0" w:rsidTr="00FE62F9">
        <w:trPr>
          <w:trHeight w:hRule="exact" w:val="561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B86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574B86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B86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программа Липецкой области «Обеспечение инвестиционной привлекательности Липецкой области»</w:t>
            </w:r>
          </w:p>
        </w:tc>
      </w:tr>
      <w:tr w:rsidR="00574B86" w:rsidRPr="00596ED0" w:rsidTr="00FE62F9">
        <w:trPr>
          <w:trHeight w:hRule="exact" w:val="84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B86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574B86" w:rsidRP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B86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программа Липецкой области «Охрана окружающей среды, воспроизводство и рациональное использование природных ресурсов Липецкой области»</w:t>
            </w:r>
          </w:p>
        </w:tc>
      </w:tr>
      <w:tr w:rsidR="00574B86" w:rsidRPr="00596ED0" w:rsidTr="00FE62F9">
        <w:trPr>
          <w:trHeight w:hRule="exact" w:val="56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74B86" w:rsidRPr="00574B86" w:rsidRDefault="00FE62F9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574B86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/>
              </w:rPr>
              <w:t>6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4B86" w:rsidRPr="00574B86" w:rsidRDefault="00574B86" w:rsidP="00FE62F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4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программа Липецкой области «Эффективное государственное управление и развитие муниципальной службы в Липецкой области»</w:t>
            </w:r>
          </w:p>
        </w:tc>
      </w:tr>
      <w:tr w:rsidR="00B943D2" w:rsidRPr="00596ED0" w:rsidTr="00FE62F9">
        <w:trPr>
          <w:trHeight w:hRule="exact" w:val="311"/>
          <w:jc w:val="center"/>
        </w:trPr>
        <w:tc>
          <w:tcPr>
            <w:tcW w:w="96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43D2" w:rsidRPr="00FE62F9" w:rsidRDefault="00B943D2" w:rsidP="00FE62F9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pacing w:val="6"/>
                <w:sz w:val="24"/>
                <w:szCs w:val="24"/>
                <w:shd w:val="clear" w:color="auto" w:fill="FFFFFF"/>
                <w:lang w:eastAsia="ru-RU"/>
              </w:rPr>
            </w:pPr>
            <w:r w:rsidRPr="00FE62F9">
              <w:rPr>
                <w:rFonts w:ascii="Times New Roman" w:eastAsia="Calibri" w:hAnsi="Times New Roman" w:cs="Times New Roman"/>
                <w:b/>
                <w:bCs/>
                <w:color w:val="000000"/>
                <w:spacing w:val="6"/>
                <w:sz w:val="24"/>
                <w:szCs w:val="24"/>
                <w:shd w:val="clear" w:color="auto" w:fill="FFFFFF"/>
                <w:lang w:eastAsia="ru-RU"/>
              </w:rPr>
              <w:t>Местный уровень</w:t>
            </w:r>
          </w:p>
          <w:p w:rsidR="00B943D2" w:rsidRPr="00596ED0" w:rsidRDefault="00B943D2" w:rsidP="00FE62F9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highlight w:val="yellow"/>
              </w:rPr>
            </w:pPr>
          </w:p>
        </w:tc>
      </w:tr>
      <w:tr w:rsidR="00ED7A9C" w:rsidRPr="00596ED0" w:rsidTr="00FE62F9">
        <w:trPr>
          <w:trHeight w:hRule="exact" w:val="699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D7A9C" w:rsidRPr="00596ED0" w:rsidRDefault="00FE62F9" w:rsidP="00FE62F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pacing w:val="1"/>
                <w:highlight w:val="yellow"/>
              </w:rPr>
            </w:pPr>
            <w:r w:rsidRPr="00FE62F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27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D7A9C" w:rsidRPr="00596ED0" w:rsidRDefault="00CF3304" w:rsidP="00FE62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Муниципальная программа </w:t>
            </w:r>
            <w:r w:rsidRPr="00CF33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«Устойчивое развитие территории сельского поселения Петровский сельсовет  на 2019-2024 годы»</w:t>
            </w:r>
          </w:p>
        </w:tc>
      </w:tr>
      <w:tr w:rsidR="008E661F" w:rsidRPr="00596ED0" w:rsidTr="00FE62F9">
        <w:trPr>
          <w:trHeight w:hRule="exact" w:val="699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661F" w:rsidRPr="00FE62F9" w:rsidRDefault="008E661F" w:rsidP="00FE62F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28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661F" w:rsidRDefault="008E661F" w:rsidP="00FE62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6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комплексного развития транспортной инфраструктуры на территории сельского поселения Петровский сельсовет на 2017-2027</w:t>
            </w:r>
          </w:p>
        </w:tc>
      </w:tr>
      <w:tr w:rsidR="008E661F" w:rsidRPr="00596ED0" w:rsidTr="008E661F">
        <w:trPr>
          <w:trHeight w:hRule="exact" w:val="87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661F" w:rsidRDefault="008E661F" w:rsidP="00FE62F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29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661F" w:rsidRPr="008E661F" w:rsidRDefault="008E661F" w:rsidP="008E6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E6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Программа комплексного развития системы коммунальной инфраструктуры сельского поселения Петровский сельсовет Добринского муниципального района Липецкой области Российской Федерации на 2018-2028 годы</w:t>
            </w:r>
          </w:p>
        </w:tc>
      </w:tr>
      <w:tr w:rsidR="008E661F" w:rsidRPr="00596ED0" w:rsidTr="008E661F">
        <w:trPr>
          <w:trHeight w:hRule="exact" w:val="874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E661F" w:rsidRDefault="008E661F" w:rsidP="00FE62F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shd w:val="clear" w:color="auto" w:fill="FFFFFF"/>
                <w:lang w:eastAsia="ru-RU" w:bidi="ru-RU"/>
              </w:rPr>
              <w:t>30</w:t>
            </w:r>
          </w:p>
        </w:tc>
        <w:tc>
          <w:tcPr>
            <w:tcW w:w="9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661F" w:rsidRPr="008E661F" w:rsidRDefault="008E661F" w:rsidP="008E66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8E661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рограмма комплексного развития социальной инфраструктуры сельского поселения Петровский сельсовет Добринского муниципального района Липецкой области на 2018-2028 годы</w:t>
            </w:r>
          </w:p>
        </w:tc>
      </w:tr>
    </w:tbl>
    <w:p w:rsidR="00CD56D3" w:rsidRPr="00596ED0" w:rsidRDefault="00CD56D3" w:rsidP="00945C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FC491D" w:rsidRPr="00596ED0" w:rsidRDefault="00FC491D" w:rsidP="00945CFA">
      <w:pPr>
        <w:spacing w:after="0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596ED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br w:type="page"/>
      </w:r>
    </w:p>
    <w:p w:rsidR="00FC491D" w:rsidRPr="00316C91" w:rsidRDefault="00016C9F" w:rsidP="00945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6" w:name="OLE_LINK112"/>
      <w:bookmarkStart w:id="7" w:name="OLE_LINK113"/>
      <w:bookmarkStart w:id="8" w:name="OLE_LINK114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ab/>
      </w:r>
      <w:r w:rsidR="00633CFE" w:rsidRPr="00316C91">
        <w:rPr>
          <w:rFonts w:ascii="Times New Roman" w:hAnsi="Times New Roman" w:cs="Times New Roman"/>
          <w:b/>
          <w:bCs/>
          <w:sz w:val="32"/>
          <w:szCs w:val="32"/>
        </w:rPr>
        <w:t xml:space="preserve">3. </w:t>
      </w:r>
      <w:r w:rsidR="00FC491D" w:rsidRPr="00316C91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633CFE" w:rsidRPr="00316C91">
        <w:rPr>
          <w:rFonts w:ascii="Times New Roman" w:hAnsi="Times New Roman" w:cs="Times New Roman"/>
          <w:b/>
          <w:bCs/>
          <w:sz w:val="32"/>
          <w:szCs w:val="32"/>
        </w:rPr>
        <w:t>сновные характеристики объекта территориального планирования</w:t>
      </w:r>
    </w:p>
    <w:p w:rsidR="00146180" w:rsidRPr="00596ED0" w:rsidRDefault="00146180" w:rsidP="00945CFA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highlight w:val="yellow"/>
          <w:lang w:eastAsia="ru-RU"/>
        </w:rPr>
      </w:pPr>
    </w:p>
    <w:bookmarkEnd w:id="6"/>
    <w:bookmarkEnd w:id="7"/>
    <w:bookmarkEnd w:id="8"/>
    <w:p w:rsidR="00016C9F" w:rsidRPr="00016C9F" w:rsidRDefault="00016C9F" w:rsidP="00AD6C81">
      <w:pPr>
        <w:numPr>
          <w:ilvl w:val="0"/>
          <w:numId w:val="8"/>
        </w:numPr>
        <w:suppressAutoHyphens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16C9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Петровский сельский совет расположен в восточной части Добринского муниципального района, в юго-восточной части Липецкой области.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 северо-западе граничит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Новочеркутинским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сельсоветом, на западе и юго-западе - </w:t>
      </w:r>
      <w:r w:rsid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 </w:t>
      </w:r>
      <w:proofErr w:type="spellStart"/>
      <w:r w:rsid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>Добринским</w:t>
      </w:r>
      <w:proofErr w:type="spellEnd"/>
      <w:r w:rsid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сельсоветом, на севере, востоке и юго-востоке - с Мордовским районом Тамбовской области.</w:t>
      </w:r>
    </w:p>
    <w:p w:rsidR="00AD6C81" w:rsidRPr="00596ED0" w:rsidRDefault="00F45103" w:rsidP="00AD6C81">
      <w:pPr>
        <w:numPr>
          <w:ilvl w:val="0"/>
          <w:numId w:val="8"/>
        </w:numPr>
        <w:suppressAutoHyphens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bidi="en-US"/>
        </w:rPr>
      </w:pPr>
      <w:r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>Сельское поселение Петровский сельсовет</w:t>
      </w:r>
      <w:r w:rsidR="001C54FE"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AD6C81"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>образовано в 200</w:t>
      </w:r>
      <w:r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>4</w:t>
      </w:r>
      <w:r w:rsidR="00AD6C81"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году </w:t>
      </w:r>
      <w:r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>в</w:t>
      </w:r>
      <w:r w:rsidR="001C54FE"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законом </w:t>
      </w:r>
      <w:r w:rsidR="00CF3304"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Липецкой области</w:t>
      </w:r>
      <w:r w:rsidR="001C54FE"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23.09.2004 </w:t>
      </w:r>
      <w:r w:rsidR="001C54FE"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>126-ОЗ</w:t>
      </w:r>
      <w:r w:rsidR="001C54FE"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установлении границ муниципальных образований Липецкой области</w:t>
      </w:r>
      <w:r w:rsidR="001C54FE"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Граница муниципалитета поставлена на кадастровый учёт 31.05.2018. Его площадь составила </w:t>
      </w:r>
      <w:r w:rsidRPr="00F45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12296,90 га. </w:t>
      </w:r>
      <w:r w:rsidR="00AD6C81"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состав поселения входят </w:t>
      </w:r>
      <w:r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населенных пунктов: </w:t>
      </w:r>
      <w:r w:rsidRPr="00F45103">
        <w:rPr>
          <w:rFonts w:ascii="Times New Roman" w:eastAsia="Times New Roman" w:hAnsi="Times New Roman" w:cs="Times New Roman"/>
          <w:sz w:val="28"/>
          <w:szCs w:val="28"/>
          <w:lang w:bidi="en-US"/>
        </w:rPr>
        <w:t>село Васильевка, поселок Политотдел, деревня Николаевка, село Среднее, поселок совхоза Петровский (центр сельского поселения), село Новопетровка, деревня Ржавец, деревня Покровка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2C7E93" w:rsidRDefault="00F45103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Поселение расположено </w:t>
      </w:r>
      <w:r w:rsidR="004B18E2" w:rsidRPr="00A44DD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A44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пределах Окско-Донской низменности Центрального Черноземья  в лесостепной зоне. </w:t>
      </w:r>
    </w:p>
    <w:p w:rsidR="00A44DDA" w:rsidRDefault="00F45103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DD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 умеренно-конт</w:t>
      </w:r>
      <w:r w:rsidR="002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инентальный </w:t>
      </w:r>
      <w:r w:rsidR="002C7E93" w:rsidRPr="002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теплым </w:t>
      </w:r>
      <w:r w:rsidR="002C7E93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летом и умеренно-холодной зимой;</w:t>
      </w:r>
      <w:r w:rsidR="002C7E93" w:rsidRPr="002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естественной влагообеспеченности</w:t>
      </w:r>
      <w:r w:rsidR="002C7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относится к зоне недостаточного увлажнения. К неблагоприятным метеорологическим явлениям для сельского хозяйства относятся </w:t>
      </w:r>
      <w:r w:rsidR="002C7E93" w:rsidRPr="002C7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заморозки, засухи, суховеи, сильные ветры, ливни и град</w:t>
      </w:r>
      <w:r w:rsidR="002C7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7E93" w:rsidRDefault="002C7E93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E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Поверхность территория сельского поселения представляет собой слабо расчленённую преимущественно водно-ледниковую равнину.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Значительная часть территории нарушена оврагами. Рельеф в целом удобен для расселения с необходимостью проведения противоэрозионных мер для </w:t>
      </w:r>
      <w:r w:rsidR="00E84A4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сельскохозяйственного использования.</w:t>
      </w:r>
    </w:p>
    <w:p w:rsidR="00E84A43" w:rsidRDefault="00E84A43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Территория поселения расположена на русской платформе. Мощность осадочного чехла коренных пород составляет до 500 м. Мощность четвертичных отложений не превышает 50 м. Они служат основанием сооружений; представлены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моренными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глинами (прочные), и илистыми отложениями речных пойм, болот и озёр (требуют инженерной подготовки). </w:t>
      </w:r>
    </w:p>
    <w:p w:rsidR="00E84A43" w:rsidRDefault="00E84A43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тем ценных месторождений полезных ископаемых </w:t>
      </w:r>
      <w:r w:rsidRPr="00E84A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сельского поселения 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4A43" w:rsidRDefault="00E84A43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крупных рек, протекающих через территорию сельсовета,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р. Чамлык (общей протяжённостью около 54 км), относящейся к Донскому бассейну. </w:t>
      </w:r>
      <w:r w:rsid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Реки характеризуется преобладанием снегового питания (до 70 %). Их режим отличается </w:t>
      </w:r>
      <w:r w:rsidR="002A1539" w:rsidRP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высоким весенним половодьем и низкой меженью в остальное время года.</w:t>
      </w:r>
      <w:r w:rsid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Потенциально возможны явления затопления и подтопления на р. Чамлык. </w:t>
      </w:r>
      <w:r w:rsidR="002A1539" w:rsidRP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на </w:t>
      </w:r>
      <w:r w:rsid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реках</w:t>
      </w:r>
      <w:r w:rsidR="002A1539" w:rsidRP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организовано</w:t>
      </w:r>
      <w:r w:rsidR="002A1539" w:rsidRP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прудов</w:t>
      </w:r>
      <w:r w:rsidR="002A153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подпёртых искусственными сооружениями.</w:t>
      </w:r>
    </w:p>
    <w:p w:rsidR="003A3013" w:rsidRDefault="005E16C8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почвенном покрове поселения преобладают типичные чернозёмы (около 2/3 территории) с мощностью гумусового слоя до 100 м. Их плодородие сдерживается недостатком влаги в летнее время, а также имеет тенденцию к снижению с течением времени при длительных распашках. Эти проблемы решаются соответственно организацией водозабора для орошения </w:t>
      </w:r>
      <w:r w:rsidR="003A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устроенных на реках прудов и внесением удобрений. Также имеют распространение достаточно плодородные выщелоченные чернозёмы (до 20 % территории), </w:t>
      </w:r>
      <w:r w:rsidR="003A3013" w:rsidRPr="003A301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внесение органических и минеральных удобрений</w:t>
      </w:r>
      <w:r w:rsidR="003A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которые</w:t>
      </w:r>
      <w:r w:rsidR="003A3013" w:rsidRPr="003A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повышает </w:t>
      </w:r>
      <w:r w:rsidR="003A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3A3013" w:rsidRPr="003A301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урожайность</w:t>
      </w:r>
      <w:r w:rsidR="003A3013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пойменные (аллювиальные) почвы.</w:t>
      </w:r>
    </w:p>
    <w:p w:rsidR="002A1539" w:rsidRDefault="003A3013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Земель лесного фонда на территории поселения нет, но в то же время </w:t>
      </w:r>
      <w:r w:rsidR="00114236" w:rsidRPr="0011423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поймах реки, на склонах оврагов и прудов</w:t>
      </w:r>
      <w:r w:rsidR="00114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встречаются такие породы как дуб, сосна, берёза. Их распространение не широко (менее 1 % территории). Большое значение </w:t>
      </w:r>
      <w:r w:rsidR="00114236" w:rsidRPr="00114236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 лесополосы вдоль русел рек и ручьёв</w:t>
      </w:r>
      <w:r w:rsidR="008B5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B5F38" w:rsidRPr="008B5F3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способствующие их равномерному</w:t>
      </w:r>
      <w:r w:rsidR="008B5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F38" w:rsidRPr="008B5F3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стоку и меньшему заилению водотоков</w:t>
      </w:r>
      <w:r w:rsidR="008B5F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5F38" w:rsidRDefault="008B5F38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8B5F3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сельском поселении произрастает до 1000 видов дикорастущих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(степные виды, луговая растительность)</w:t>
      </w:r>
      <w:r w:rsidRPr="008B5F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250 видов культурных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5F3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1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посевные культуры - </w:t>
      </w:r>
      <w:r w:rsidR="00AB18C2" w:rsidRPr="00AB18C2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озимая пшеница, ячмень, горох</w:t>
      </w:r>
      <w:r w:rsidR="00AB18C2">
        <w:rPr>
          <w:rFonts w:ascii="Times New Roman" w:eastAsia="Times New Roman" w:hAnsi="Times New Roman" w:cs="Times New Roman"/>
          <w:sz w:val="28"/>
          <w:szCs w:val="28"/>
          <w:lang w:eastAsia="ru-RU"/>
        </w:rPr>
        <w:t>, овёс,</w:t>
      </w:r>
      <w:r w:rsidR="00AB18C2" w:rsidRPr="00AB18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яровая пшеница</w:t>
      </w:r>
      <w:r w:rsidR="00AB18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2641E" w:rsidRDefault="00B2641E" w:rsidP="00F4510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Фауна поселения представлена 60 видами животных (таких как </w:t>
      </w:r>
      <w:r w:rsidRPr="00B264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обыкновенная лисица, енотовидная собака, горностай и ласка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64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заяц-русак, серая куропатка, </w:t>
      </w:r>
      <w:r w:rsidRPr="00B2641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обыкновенный перепел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2641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 и др.), 30 видами рыб (</w:t>
      </w:r>
      <w:r w:rsidRPr="00B2641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сом, сазан, окунь, судак, лещ, язь, щука, карп, карась, жерех и др.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EE76C8" w:rsidRP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десятк</w:t>
      </w:r>
      <w:r w:rsid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EE76C8" w:rsidRP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тысяч</w:t>
      </w:r>
      <w:r w:rsid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="00EE76C8" w:rsidRP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беспозвоночных</w:t>
      </w:r>
      <w:r w:rsid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</w:t>
      </w:r>
      <w:proofErr w:type="spellStart"/>
      <w:r w:rsid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охотохоз</w:t>
      </w:r>
      <w:r w:rsidR="00F0479F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>йство</w:t>
      </w:r>
      <w:proofErr w:type="spellEnd"/>
      <w:r w:rsidR="00EE76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4B2F" w:rsidRDefault="008F4B2F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3B27B9" w:rsidRPr="00596ED0" w:rsidRDefault="003B27B9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F4B2F" w:rsidRPr="00596ED0" w:rsidRDefault="008F4B2F" w:rsidP="00D87236">
      <w:pPr>
        <w:spacing w:after="0" w:line="360" w:lineRule="auto"/>
        <w:ind w:firstLine="454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</w:rPr>
      </w:pPr>
    </w:p>
    <w:p w:rsidR="002D2013" w:rsidRPr="00596ED0" w:rsidRDefault="00633CFE" w:rsidP="004E46C2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bookmarkStart w:id="9" w:name="OLE_LINK115"/>
      <w:bookmarkStart w:id="10" w:name="OLE_LINK116"/>
      <w:bookmarkStart w:id="11" w:name="OLE_LINK117"/>
      <w:r w:rsidRPr="00596ED0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4. </w:t>
      </w:r>
      <w:r w:rsidR="00E95EF0" w:rsidRPr="00596ED0"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596ED0">
        <w:rPr>
          <w:rFonts w:ascii="Times New Roman" w:hAnsi="Times New Roman" w:cs="Times New Roman"/>
          <w:b/>
          <w:bCs/>
          <w:sz w:val="32"/>
          <w:szCs w:val="32"/>
        </w:rPr>
        <w:t>дминистративные границы поселения и границы населённых пунктов</w:t>
      </w:r>
    </w:p>
    <w:p w:rsidR="00596ED0" w:rsidRPr="006F6788" w:rsidRDefault="00596ED0" w:rsidP="009352B7">
      <w:pPr>
        <w:widowControl w:val="0"/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6F6788">
        <w:rPr>
          <w:rFonts w:ascii="Times New Roman" w:hAnsi="Times New Roman"/>
          <w:sz w:val="28"/>
          <w:szCs w:val="28"/>
        </w:rPr>
        <w:t xml:space="preserve">Общая площадь </w:t>
      </w:r>
      <w:r>
        <w:rPr>
          <w:rFonts w:ascii="Times New Roman" w:hAnsi="Times New Roman"/>
          <w:sz w:val="28"/>
          <w:szCs w:val="28"/>
        </w:rPr>
        <w:t>Петровского</w:t>
      </w:r>
      <w:r w:rsidRPr="006F6788">
        <w:rPr>
          <w:rFonts w:ascii="Times New Roman" w:hAnsi="Times New Roman"/>
          <w:sz w:val="28"/>
          <w:szCs w:val="28"/>
        </w:rPr>
        <w:t xml:space="preserve"> сельского </w:t>
      </w:r>
      <w:r>
        <w:rPr>
          <w:rFonts w:ascii="Times New Roman" w:hAnsi="Times New Roman"/>
          <w:sz w:val="28"/>
          <w:szCs w:val="28"/>
        </w:rPr>
        <w:t>совета</w:t>
      </w:r>
      <w:r w:rsidRPr="006F6788">
        <w:rPr>
          <w:rFonts w:ascii="Times New Roman" w:hAnsi="Times New Roman"/>
          <w:sz w:val="28"/>
          <w:szCs w:val="28"/>
        </w:rPr>
        <w:t xml:space="preserve"> в существующих административных границах составляет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bidi="en-US"/>
        </w:rPr>
        <w:t>12296</w:t>
      </w:r>
      <w:r w:rsidRPr="00A515F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bidi="en-US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bidi="en-US"/>
        </w:rPr>
        <w:t>90 га</w:t>
      </w:r>
      <w:r w:rsidRPr="006F67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6F6788">
        <w:rPr>
          <w:rFonts w:ascii="Times New Roman" w:hAnsi="Times New Roman"/>
          <w:sz w:val="28"/>
          <w:szCs w:val="28"/>
        </w:rPr>
        <w:t>ведения о границах муниципальн</w:t>
      </w:r>
      <w:r>
        <w:rPr>
          <w:rFonts w:ascii="Times New Roman" w:hAnsi="Times New Roman"/>
          <w:sz w:val="28"/>
          <w:szCs w:val="28"/>
        </w:rPr>
        <w:t>ого</w:t>
      </w:r>
      <w:r w:rsidRPr="006F6788">
        <w:rPr>
          <w:rFonts w:ascii="Times New Roman" w:hAnsi="Times New Roman"/>
          <w:sz w:val="28"/>
          <w:szCs w:val="28"/>
        </w:rPr>
        <w:t xml:space="preserve"> образован</w:t>
      </w:r>
      <w:r>
        <w:rPr>
          <w:rFonts w:ascii="Times New Roman" w:hAnsi="Times New Roman"/>
          <w:sz w:val="28"/>
          <w:szCs w:val="28"/>
        </w:rPr>
        <w:t>ия</w:t>
      </w:r>
      <w:r w:rsidRPr="006F6788">
        <w:rPr>
          <w:rFonts w:ascii="Times New Roman" w:hAnsi="Times New Roman"/>
          <w:sz w:val="28"/>
          <w:szCs w:val="28"/>
        </w:rPr>
        <w:t xml:space="preserve"> внесены в </w:t>
      </w:r>
      <w:r>
        <w:rPr>
          <w:rFonts w:ascii="Times New Roman" w:hAnsi="Times New Roman"/>
          <w:sz w:val="28"/>
          <w:szCs w:val="28"/>
        </w:rPr>
        <w:t xml:space="preserve">единый </w:t>
      </w:r>
      <w:r w:rsidRPr="006F6788">
        <w:rPr>
          <w:rFonts w:ascii="Times New Roman" w:hAnsi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/>
          <w:sz w:val="28"/>
          <w:szCs w:val="28"/>
        </w:rPr>
        <w:t>реестр</w:t>
      </w:r>
      <w:r w:rsidRPr="006F6788">
        <w:rPr>
          <w:rFonts w:ascii="Times New Roman" w:hAnsi="Times New Roman"/>
          <w:sz w:val="28"/>
          <w:szCs w:val="28"/>
        </w:rPr>
        <w:t xml:space="preserve"> недвижимости</w:t>
      </w:r>
      <w:r>
        <w:rPr>
          <w:rFonts w:ascii="Times New Roman" w:hAnsi="Times New Roman"/>
          <w:sz w:val="28"/>
          <w:szCs w:val="28"/>
        </w:rPr>
        <w:t xml:space="preserve"> 31.05.2018 (реестровый номер - </w:t>
      </w:r>
      <w:r w:rsidRPr="003E4B00">
        <w:rPr>
          <w:rFonts w:ascii="Times New Roman" w:hAnsi="Times New Roman"/>
          <w:sz w:val="28"/>
          <w:szCs w:val="28"/>
        </w:rPr>
        <w:t>48:04-3.28</w:t>
      </w:r>
      <w:r>
        <w:rPr>
          <w:rFonts w:ascii="Times New Roman" w:hAnsi="Times New Roman"/>
          <w:sz w:val="28"/>
          <w:szCs w:val="28"/>
        </w:rPr>
        <w:t>).</w:t>
      </w:r>
    </w:p>
    <w:p w:rsidR="00596ED0" w:rsidRDefault="00596ED0" w:rsidP="00596ED0">
      <w:pPr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544006">
        <w:rPr>
          <w:rFonts w:ascii="Times New Roman" w:hAnsi="Times New Roman" w:cs="Times New Roman"/>
          <w:sz w:val="28"/>
          <w:szCs w:val="28"/>
          <w:lang w:bidi="en-US"/>
        </w:rPr>
        <w:t xml:space="preserve">Анализ границ </w:t>
      </w:r>
      <w:r>
        <w:rPr>
          <w:rFonts w:ascii="Times New Roman" w:hAnsi="Times New Roman" w:cs="Times New Roman"/>
          <w:sz w:val="28"/>
          <w:szCs w:val="28"/>
          <w:lang w:bidi="en-US"/>
        </w:rPr>
        <w:t>Петровского сельсовета</w:t>
      </w:r>
      <w:r w:rsidRPr="00544006">
        <w:rPr>
          <w:rFonts w:ascii="Times New Roman" w:hAnsi="Times New Roman" w:cs="Times New Roman"/>
          <w:sz w:val="28"/>
          <w:szCs w:val="28"/>
          <w:lang w:bidi="en-US"/>
        </w:rPr>
        <w:t xml:space="preserve"> показал, что имеет место пересечение </w:t>
      </w:r>
      <w:r>
        <w:rPr>
          <w:rFonts w:ascii="Times New Roman" w:hAnsi="Times New Roman" w:cs="Times New Roman"/>
          <w:sz w:val="28"/>
          <w:szCs w:val="28"/>
          <w:lang w:bidi="en-US"/>
        </w:rPr>
        <w:t>ими</w:t>
      </w:r>
      <w:r w:rsidRPr="00544006">
        <w:rPr>
          <w:rFonts w:ascii="Times New Roman" w:hAnsi="Times New Roman" w:cs="Times New Roman"/>
          <w:sz w:val="28"/>
          <w:szCs w:val="28"/>
          <w:lang w:bidi="en-US"/>
        </w:rPr>
        <w:t xml:space="preserve"> границ </w:t>
      </w:r>
      <w:r w:rsidRPr="003E4B00">
        <w:rPr>
          <w:rFonts w:ascii="Times New Roman" w:hAnsi="Times New Roman" w:cs="Times New Roman"/>
          <w:sz w:val="28"/>
          <w:szCs w:val="28"/>
          <w:lang w:bidi="en-US"/>
        </w:rPr>
        <w:t>Мордовского района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(</w:t>
      </w:r>
      <w:r w:rsidRPr="00EB1DA5">
        <w:rPr>
          <w:rFonts w:ascii="Times New Roman" w:hAnsi="Times New Roman" w:cs="Times New Roman"/>
          <w:sz w:val="28"/>
          <w:szCs w:val="28"/>
          <w:lang w:bidi="en-US"/>
        </w:rPr>
        <w:t>68:00-3.5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от </w:t>
      </w:r>
      <w:r w:rsidRPr="00EB1DA5">
        <w:rPr>
          <w:rFonts w:ascii="Times New Roman" w:hAnsi="Times New Roman" w:cs="Times New Roman"/>
          <w:sz w:val="28"/>
          <w:szCs w:val="28"/>
          <w:lang w:bidi="en-US"/>
        </w:rPr>
        <w:t>15.06.2020</w:t>
      </w:r>
      <w:r>
        <w:rPr>
          <w:rFonts w:ascii="Times New Roman" w:hAnsi="Times New Roman" w:cs="Times New Roman"/>
          <w:sz w:val="28"/>
          <w:szCs w:val="28"/>
          <w:lang w:bidi="en-US"/>
        </w:rPr>
        <w:t>)</w:t>
      </w:r>
      <w:r w:rsidRPr="003E4B00">
        <w:rPr>
          <w:rFonts w:ascii="Times New Roman" w:hAnsi="Times New Roman" w:cs="Times New Roman"/>
          <w:sz w:val="28"/>
          <w:szCs w:val="28"/>
          <w:lang w:bidi="en-US"/>
        </w:rPr>
        <w:t xml:space="preserve"> Тамбовской области</w:t>
      </w:r>
      <w:r>
        <w:rPr>
          <w:rFonts w:ascii="Times New Roman" w:hAnsi="Times New Roman" w:cs="Times New Roman"/>
          <w:sz w:val="28"/>
          <w:szCs w:val="28"/>
          <w:lang w:bidi="en-US"/>
        </w:rPr>
        <w:t>,</w:t>
      </w:r>
      <w:r w:rsidRPr="003E4B00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3E4B00">
        <w:rPr>
          <w:rFonts w:ascii="Times New Roman" w:hAnsi="Times New Roman" w:cs="Times New Roman"/>
          <w:sz w:val="28"/>
          <w:szCs w:val="28"/>
          <w:lang w:bidi="en-US"/>
        </w:rPr>
        <w:t>Шульгинск</w:t>
      </w:r>
      <w:r>
        <w:rPr>
          <w:rFonts w:ascii="Times New Roman" w:hAnsi="Times New Roman" w:cs="Times New Roman"/>
          <w:sz w:val="28"/>
          <w:szCs w:val="28"/>
          <w:lang w:bidi="en-US"/>
        </w:rPr>
        <w:t>ого</w:t>
      </w:r>
      <w:proofErr w:type="spellEnd"/>
      <w:r w:rsidRPr="003E4B00">
        <w:rPr>
          <w:rFonts w:ascii="Times New Roman" w:hAnsi="Times New Roman" w:cs="Times New Roman"/>
          <w:sz w:val="28"/>
          <w:szCs w:val="28"/>
          <w:lang w:bidi="en-US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  <w:lang w:bidi="en-US"/>
        </w:rPr>
        <w:t>а (</w:t>
      </w:r>
      <w:r w:rsidRPr="003E4B00">
        <w:rPr>
          <w:rFonts w:ascii="Times New Roman" w:hAnsi="Times New Roman" w:cs="Times New Roman"/>
          <w:sz w:val="28"/>
          <w:szCs w:val="28"/>
          <w:lang w:bidi="en-US"/>
        </w:rPr>
        <w:t>68:08-3.2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от </w:t>
      </w:r>
      <w:r w:rsidRPr="004D36F4">
        <w:rPr>
          <w:rFonts w:ascii="Times New Roman" w:hAnsi="Times New Roman" w:cs="Times New Roman"/>
          <w:sz w:val="28"/>
          <w:szCs w:val="28"/>
          <w:lang w:bidi="en-US"/>
        </w:rPr>
        <w:t>15.06.2020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) </w:t>
      </w:r>
      <w:r w:rsidRPr="003E4B00">
        <w:rPr>
          <w:rFonts w:ascii="Times New Roman" w:hAnsi="Times New Roman" w:cs="Times New Roman"/>
          <w:sz w:val="28"/>
          <w:szCs w:val="28"/>
          <w:lang w:bidi="en-US"/>
        </w:rPr>
        <w:t xml:space="preserve">Мордовского района 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и границы </w:t>
      </w:r>
      <w:r w:rsidRPr="004D36F4">
        <w:rPr>
          <w:rFonts w:ascii="Times New Roman" w:hAnsi="Times New Roman" w:cs="Times New Roman"/>
          <w:sz w:val="28"/>
          <w:szCs w:val="28"/>
          <w:lang w:bidi="en-US"/>
        </w:rPr>
        <w:t>д. Васильевка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(</w:t>
      </w:r>
      <w:r w:rsidRPr="004D36F4">
        <w:rPr>
          <w:rFonts w:ascii="Times New Roman" w:hAnsi="Times New Roman" w:cs="Times New Roman"/>
          <w:sz w:val="28"/>
          <w:szCs w:val="28"/>
          <w:lang w:bidi="en-US"/>
        </w:rPr>
        <w:t>68:08-4.22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от </w:t>
      </w:r>
      <w:r w:rsidRPr="004D36F4">
        <w:rPr>
          <w:rFonts w:ascii="Times New Roman" w:hAnsi="Times New Roman" w:cs="Times New Roman"/>
          <w:sz w:val="28"/>
          <w:szCs w:val="28"/>
          <w:lang w:bidi="en-US"/>
        </w:rPr>
        <w:t>07.07.2018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) </w:t>
      </w:r>
      <w:proofErr w:type="spellStart"/>
      <w:r w:rsidRPr="003E4B00">
        <w:rPr>
          <w:rFonts w:ascii="Times New Roman" w:hAnsi="Times New Roman" w:cs="Times New Roman"/>
          <w:sz w:val="28"/>
          <w:szCs w:val="28"/>
          <w:lang w:bidi="en-US"/>
        </w:rPr>
        <w:t>Шульгинск</w:t>
      </w:r>
      <w:r>
        <w:rPr>
          <w:rFonts w:ascii="Times New Roman" w:hAnsi="Times New Roman" w:cs="Times New Roman"/>
          <w:sz w:val="28"/>
          <w:szCs w:val="28"/>
          <w:lang w:bidi="en-US"/>
        </w:rPr>
        <w:t>ого</w:t>
      </w:r>
      <w:proofErr w:type="spellEnd"/>
      <w:r w:rsidRPr="003E4B00">
        <w:rPr>
          <w:rFonts w:ascii="Times New Roman" w:hAnsi="Times New Roman" w:cs="Times New Roman"/>
          <w:sz w:val="28"/>
          <w:szCs w:val="28"/>
          <w:lang w:bidi="en-US"/>
        </w:rPr>
        <w:t xml:space="preserve"> сельсовет</w:t>
      </w:r>
      <w:r>
        <w:rPr>
          <w:rFonts w:ascii="Times New Roman" w:hAnsi="Times New Roman" w:cs="Times New Roman"/>
          <w:sz w:val="28"/>
          <w:szCs w:val="28"/>
          <w:lang w:bidi="en-US"/>
        </w:rPr>
        <w:t>а</w:t>
      </w:r>
      <w:r w:rsidRPr="00544006">
        <w:rPr>
          <w:rFonts w:ascii="Times New Roman" w:hAnsi="Times New Roman" w:cs="Times New Roman"/>
          <w:sz w:val="28"/>
          <w:szCs w:val="28"/>
          <w:lang w:bidi="en-US"/>
        </w:rPr>
        <w:t>.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964EB2">
        <w:rPr>
          <w:rFonts w:ascii="Times New Roman" w:hAnsi="Times New Roman"/>
          <w:color w:val="000000"/>
          <w:sz w:val="28"/>
          <w:szCs w:val="28"/>
        </w:rPr>
        <w:t>В соответствии с п. 13 части 1 статьи 11 закона 131-ФЗ: "Территория поселения не может входить в состав территории другого поселения". В связи с этим</w:t>
      </w:r>
      <w:r>
        <w:rPr>
          <w:rFonts w:ascii="Times New Roman" w:hAnsi="Times New Roman"/>
          <w:color w:val="000000"/>
          <w:sz w:val="28"/>
          <w:szCs w:val="28"/>
        </w:rPr>
        <w:t xml:space="preserve"> необходимо</w:t>
      </w:r>
      <w:r w:rsidRPr="00964EB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согласование</w:t>
      </w:r>
      <w:r w:rsidRPr="00964EB2">
        <w:rPr>
          <w:rFonts w:ascii="Times New Roman" w:hAnsi="Times New Roman"/>
          <w:sz w:val="28"/>
          <w:szCs w:val="28"/>
        </w:rPr>
        <w:t xml:space="preserve"> границы поселения на конфликтн</w:t>
      </w:r>
      <w:r>
        <w:rPr>
          <w:rFonts w:ascii="Times New Roman" w:hAnsi="Times New Roman"/>
          <w:sz w:val="28"/>
          <w:szCs w:val="28"/>
        </w:rPr>
        <w:t>ых</w:t>
      </w:r>
      <w:r w:rsidRPr="00964EB2">
        <w:rPr>
          <w:rFonts w:ascii="Times New Roman" w:hAnsi="Times New Roman"/>
          <w:sz w:val="28"/>
          <w:szCs w:val="28"/>
        </w:rPr>
        <w:t xml:space="preserve"> участк</w:t>
      </w:r>
      <w:r>
        <w:rPr>
          <w:rFonts w:ascii="Times New Roman" w:hAnsi="Times New Roman"/>
          <w:sz w:val="28"/>
          <w:szCs w:val="28"/>
        </w:rPr>
        <w:t>ах</w:t>
      </w:r>
      <w:r w:rsidRPr="00964E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уровне правительств Липецкой и Тамбовской областей. На картах генплана участок границы </w:t>
      </w:r>
      <w:proofErr w:type="spellStart"/>
      <w:r>
        <w:rPr>
          <w:rFonts w:ascii="Times New Roman" w:hAnsi="Times New Roman"/>
          <w:sz w:val="28"/>
          <w:szCs w:val="28"/>
        </w:rPr>
        <w:t>Шульгинского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сельсовета, пересекаемый Петровским сельсоветом, показан как планируемая граница Петровского сельсовета, как </w:t>
      </w:r>
      <w:proofErr w:type="gramStart"/>
      <w:r>
        <w:rPr>
          <w:rFonts w:ascii="Times New Roman" w:hAnsi="Times New Roman"/>
          <w:sz w:val="28"/>
          <w:szCs w:val="28"/>
        </w:rPr>
        <w:t>более соответствующая</w:t>
      </w:r>
      <w:proofErr w:type="gramEnd"/>
      <w:r>
        <w:rPr>
          <w:rFonts w:ascii="Times New Roman" w:hAnsi="Times New Roman"/>
          <w:sz w:val="28"/>
          <w:szCs w:val="28"/>
        </w:rPr>
        <w:t xml:space="preserve"> сложившемуся землепользованию и по причине пересечения границ населённого пункта Васильевка </w:t>
      </w:r>
      <w:proofErr w:type="spellStart"/>
      <w:r>
        <w:rPr>
          <w:rFonts w:ascii="Times New Roman" w:hAnsi="Times New Roman"/>
          <w:sz w:val="28"/>
          <w:szCs w:val="28"/>
        </w:rPr>
        <w:t>Шульгинского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сельсовета. </w:t>
      </w:r>
      <w:r w:rsidRPr="00964EB2">
        <w:rPr>
          <w:rFonts w:ascii="Times New Roman" w:hAnsi="Times New Roman"/>
          <w:sz w:val="28"/>
          <w:szCs w:val="28"/>
        </w:rPr>
        <w:t xml:space="preserve">Площадь поселения </w:t>
      </w:r>
      <w:r>
        <w:rPr>
          <w:rFonts w:ascii="Times New Roman" w:hAnsi="Times New Roman"/>
          <w:sz w:val="28"/>
          <w:szCs w:val="28"/>
        </w:rPr>
        <w:t xml:space="preserve">без области пересечения с соседним муниципалитетом составит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bidi="en-US"/>
        </w:rPr>
        <w:t>12294</w:t>
      </w:r>
      <w:r w:rsidRPr="00A515FA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bidi="en-US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  <w:lang w:bidi="en-US"/>
        </w:rPr>
        <w:t>58</w:t>
      </w:r>
      <w:r>
        <w:rPr>
          <w:rFonts w:ascii="Times New Roman" w:hAnsi="Times New Roman"/>
          <w:sz w:val="28"/>
          <w:szCs w:val="28"/>
        </w:rPr>
        <w:t xml:space="preserve"> га</w:t>
      </w:r>
      <w:r w:rsidRPr="00964EB2">
        <w:rPr>
          <w:rFonts w:ascii="Times New Roman" w:hAnsi="Times New Roman"/>
          <w:sz w:val="28"/>
          <w:szCs w:val="28"/>
        </w:rPr>
        <w:t>.</w:t>
      </w:r>
    </w:p>
    <w:p w:rsidR="00596ED0" w:rsidRDefault="0088659C" w:rsidP="00113433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91014" cy="2974206"/>
            <wp:effectExtent l="19050" t="0" r="0" b="0"/>
            <wp:wrapSquare wrapText="bothSides"/>
            <wp:docPr id="7" name="Рисунок 17" descr="Пересечение_с_68р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ечение_с_68рег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014" cy="297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433">
        <w:rPr>
          <w:rFonts w:ascii="Times New Roman" w:hAnsi="Times New Roman"/>
          <w:sz w:val="20"/>
          <w:szCs w:val="20"/>
        </w:rPr>
        <w:t xml:space="preserve"> </w:t>
      </w:r>
      <w:r w:rsidR="00596ED0" w:rsidRPr="00154ED7">
        <w:rPr>
          <w:rFonts w:ascii="Times New Roman" w:hAnsi="Times New Roman"/>
          <w:color w:val="000000"/>
          <w:sz w:val="28"/>
          <w:szCs w:val="28"/>
        </w:rPr>
        <w:t xml:space="preserve">Общая площадь населённых пунктов в существующих границах составила </w:t>
      </w:r>
      <w:r w:rsidR="00596ED0" w:rsidRPr="00CA64AC">
        <w:rPr>
          <w:rFonts w:ascii="Times New Roman" w:hAnsi="Times New Roman"/>
          <w:color w:val="000000"/>
          <w:sz w:val="28"/>
          <w:szCs w:val="28"/>
        </w:rPr>
        <w:t>6</w:t>
      </w:r>
      <w:r w:rsidR="00596ED0">
        <w:rPr>
          <w:rFonts w:ascii="Times New Roman" w:hAnsi="Times New Roman"/>
          <w:color w:val="000000"/>
          <w:sz w:val="28"/>
          <w:szCs w:val="28"/>
        </w:rPr>
        <w:t>64</w:t>
      </w:r>
      <w:r w:rsidR="00596ED0" w:rsidRPr="00CA64AC">
        <w:rPr>
          <w:rFonts w:ascii="Times New Roman" w:hAnsi="Times New Roman"/>
          <w:color w:val="000000"/>
          <w:sz w:val="28"/>
          <w:szCs w:val="28"/>
        </w:rPr>
        <w:t>,</w:t>
      </w:r>
      <w:r w:rsidR="00596ED0">
        <w:rPr>
          <w:rFonts w:ascii="Times New Roman" w:hAnsi="Times New Roman"/>
          <w:color w:val="000000"/>
          <w:sz w:val="28"/>
          <w:szCs w:val="28"/>
        </w:rPr>
        <w:t>22</w:t>
      </w:r>
      <w:r w:rsidR="00596ED0" w:rsidRPr="00CA64AC">
        <w:rPr>
          <w:rFonts w:ascii="Times New Roman" w:hAnsi="Times New Roman"/>
          <w:color w:val="000000"/>
          <w:sz w:val="28"/>
          <w:szCs w:val="28"/>
        </w:rPr>
        <w:t xml:space="preserve"> га.</w:t>
      </w:r>
      <w:r w:rsidR="00596ED0" w:rsidRPr="00154ED7">
        <w:rPr>
          <w:rFonts w:ascii="Times New Roman" w:hAnsi="Times New Roman"/>
          <w:color w:val="000000"/>
          <w:sz w:val="28"/>
          <w:szCs w:val="28"/>
        </w:rPr>
        <w:t xml:space="preserve"> Данные о конкретных площадях населённых пунктов приведены ниже.</w:t>
      </w:r>
    </w:p>
    <w:p w:rsidR="00596ED0" w:rsidRPr="00154ED7" w:rsidRDefault="00596ED0" w:rsidP="00596E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154ED7">
        <w:rPr>
          <w:rFonts w:ascii="Times New Roman" w:hAnsi="Times New Roman"/>
          <w:sz w:val="20"/>
          <w:szCs w:val="20"/>
        </w:rPr>
        <w:t xml:space="preserve">Табл. 1. Площадь населённых пунктов </w:t>
      </w:r>
      <w:r>
        <w:rPr>
          <w:rFonts w:ascii="Times New Roman" w:hAnsi="Times New Roman"/>
          <w:sz w:val="20"/>
          <w:szCs w:val="20"/>
        </w:rPr>
        <w:t>Петровского</w:t>
      </w:r>
      <w:r w:rsidRPr="00154ED7">
        <w:rPr>
          <w:rFonts w:ascii="Times New Roman" w:hAnsi="Times New Roman"/>
          <w:sz w:val="20"/>
          <w:szCs w:val="20"/>
        </w:rPr>
        <w:t xml:space="preserve"> сельского </w:t>
      </w:r>
      <w:r>
        <w:rPr>
          <w:rFonts w:ascii="Times New Roman" w:hAnsi="Times New Roman"/>
          <w:sz w:val="20"/>
          <w:szCs w:val="20"/>
        </w:rPr>
        <w:t>совета</w:t>
      </w:r>
    </w:p>
    <w:tbl>
      <w:tblPr>
        <w:tblStyle w:val="ad"/>
        <w:tblW w:w="0" w:type="auto"/>
        <w:tblLayout w:type="fixed"/>
        <w:tblLook w:val="04A0"/>
      </w:tblPr>
      <w:tblGrid>
        <w:gridCol w:w="2518"/>
        <w:gridCol w:w="1706"/>
      </w:tblGrid>
      <w:tr w:rsidR="00596ED0" w:rsidRPr="00BC1778" w:rsidTr="0060327C">
        <w:tc>
          <w:tcPr>
            <w:tcW w:w="2518" w:type="dxa"/>
          </w:tcPr>
          <w:p w:rsidR="00596ED0" w:rsidRPr="0060776D" w:rsidRDefault="00596ED0" w:rsidP="0060327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776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Населённый пункт</w:t>
            </w:r>
          </w:p>
        </w:tc>
        <w:tc>
          <w:tcPr>
            <w:tcW w:w="1706" w:type="dxa"/>
          </w:tcPr>
          <w:p w:rsidR="00596ED0" w:rsidRPr="0060776D" w:rsidRDefault="00596ED0" w:rsidP="0060327C">
            <w:pPr>
              <w:widowControl w:val="0"/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776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Площадь, </w:t>
            </w:r>
            <w:proofErr w:type="gramStart"/>
            <w:r w:rsidRPr="0060776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</w:t>
            </w:r>
            <w:proofErr w:type="gramEnd"/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596ED0" w:rsidP="006032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46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схз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Петровский</w:t>
            </w:r>
          </w:p>
        </w:tc>
        <w:tc>
          <w:tcPr>
            <w:tcW w:w="1706" w:type="dxa"/>
            <w:vAlign w:val="bottom"/>
          </w:tcPr>
          <w:p w:rsidR="00596ED0" w:rsidRPr="00DB0461" w:rsidRDefault="00596ED0" w:rsidP="006032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85,58</w:t>
            </w:r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596ED0" w:rsidP="006032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Новопетровка</w:t>
            </w:r>
          </w:p>
        </w:tc>
        <w:tc>
          <w:tcPr>
            <w:tcW w:w="1706" w:type="dxa"/>
            <w:vAlign w:val="bottom"/>
          </w:tcPr>
          <w:p w:rsidR="00596ED0" w:rsidRPr="00DB0461" w:rsidRDefault="00596ED0" w:rsidP="006032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81,45</w:t>
            </w:r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596ED0" w:rsidP="006032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Политотдел</w:t>
            </w:r>
          </w:p>
        </w:tc>
        <w:tc>
          <w:tcPr>
            <w:tcW w:w="1706" w:type="dxa"/>
            <w:vAlign w:val="bottom"/>
          </w:tcPr>
          <w:p w:rsidR="00596ED0" w:rsidRPr="00DB0461" w:rsidRDefault="00596ED0" w:rsidP="006032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41,62</w:t>
            </w:r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596ED0" w:rsidP="00603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д. Николаевка</w:t>
            </w:r>
          </w:p>
        </w:tc>
        <w:tc>
          <w:tcPr>
            <w:tcW w:w="1706" w:type="dxa"/>
            <w:vAlign w:val="bottom"/>
          </w:tcPr>
          <w:p w:rsidR="00596ED0" w:rsidRPr="00DB0461" w:rsidRDefault="00596ED0" w:rsidP="006032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72,41</w:t>
            </w:r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596ED0" w:rsidP="006032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Ржавец</w:t>
            </w:r>
          </w:p>
        </w:tc>
        <w:tc>
          <w:tcPr>
            <w:tcW w:w="1706" w:type="dxa"/>
            <w:vAlign w:val="bottom"/>
          </w:tcPr>
          <w:p w:rsidR="00596ED0" w:rsidRPr="00DB0461" w:rsidRDefault="00596ED0" w:rsidP="006032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40,74</w:t>
            </w:r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596ED0" w:rsidP="00603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Васильевка</w:t>
            </w:r>
          </w:p>
        </w:tc>
        <w:tc>
          <w:tcPr>
            <w:tcW w:w="1706" w:type="dxa"/>
            <w:vAlign w:val="bottom"/>
          </w:tcPr>
          <w:p w:rsidR="00596ED0" w:rsidRDefault="00596ED0" w:rsidP="006032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13,63</w:t>
            </w:r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596ED0" w:rsidP="00603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д. Покровка</w:t>
            </w:r>
          </w:p>
        </w:tc>
        <w:tc>
          <w:tcPr>
            <w:tcW w:w="1706" w:type="dxa"/>
            <w:vAlign w:val="bottom"/>
          </w:tcPr>
          <w:p w:rsidR="00596ED0" w:rsidRDefault="00596ED0" w:rsidP="006032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21,70</w:t>
            </w:r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A469E9" w:rsidP="0060327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209.75pt;margin-top:4.3pt;width:201.3pt;height:35.4pt;z-index:251659264;mso-position-horizontal-relative:text;mso-position-vertical-relative:text" stroked="f">
                  <v:textbox style="mso-next-textbox:#_x0000_s1026">
                    <w:txbxContent>
                      <w:p w:rsidR="00634B0E" w:rsidRDefault="00634B0E" w:rsidP="00113433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6C55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Рис.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1. Пересечение границ </w:t>
                        </w:r>
                        <w:proofErr w:type="spellStart"/>
                        <w:r w:rsidRPr="006C55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Шульгинского</w:t>
                        </w:r>
                        <w:proofErr w:type="spellEnd"/>
                      </w:p>
                      <w:p w:rsidR="00634B0E" w:rsidRPr="006C55A7" w:rsidRDefault="00634B0E" w:rsidP="00113433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и Петровского  с/с</w:t>
                        </w:r>
                      </w:p>
                      <w:p w:rsidR="00634B0E" w:rsidRDefault="00634B0E"/>
                    </w:txbxContent>
                  </v:textbox>
                </v:shape>
              </w:pict>
            </w:r>
            <w:proofErr w:type="gramStart"/>
            <w:r w:rsidR="00596ED0"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proofErr w:type="gramEnd"/>
            <w:r w:rsidR="00596ED0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="00596ED0" w:rsidRPr="006A26A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Среднее</w:t>
            </w:r>
          </w:p>
        </w:tc>
        <w:tc>
          <w:tcPr>
            <w:tcW w:w="1706" w:type="dxa"/>
            <w:vAlign w:val="bottom"/>
          </w:tcPr>
          <w:p w:rsidR="00596ED0" w:rsidRDefault="00596ED0" w:rsidP="0060327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36,37</w:t>
            </w:r>
          </w:p>
        </w:tc>
      </w:tr>
      <w:tr w:rsidR="00596ED0" w:rsidRPr="00BC1778" w:rsidTr="0060327C">
        <w:tc>
          <w:tcPr>
            <w:tcW w:w="2518" w:type="dxa"/>
            <w:vAlign w:val="bottom"/>
          </w:tcPr>
          <w:p w:rsidR="00596ED0" w:rsidRPr="00DB0461" w:rsidRDefault="00596ED0" w:rsidP="0060327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54ED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Всего, </w:t>
            </w:r>
            <w:proofErr w:type="gramStart"/>
            <w:r w:rsidRPr="00154ED7">
              <w:rPr>
                <w:rFonts w:ascii="Times New Roman" w:hAnsi="Times New Roman"/>
                <w:b/>
                <w:i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706" w:type="dxa"/>
            <w:vAlign w:val="bottom"/>
          </w:tcPr>
          <w:p w:rsidR="00596ED0" w:rsidRPr="00DB0461" w:rsidRDefault="00596ED0" w:rsidP="0060327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A26A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393,5</w:t>
            </w:r>
          </w:p>
        </w:tc>
      </w:tr>
    </w:tbl>
    <w:p w:rsidR="006F4F57" w:rsidRPr="00596ED0" w:rsidRDefault="00A96385" w:rsidP="00945CF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12" w:name="OLE_LINK118"/>
      <w:bookmarkStart w:id="13" w:name="OLE_LINK119"/>
      <w:bookmarkStart w:id="14" w:name="OLE_LINK120"/>
      <w:bookmarkEnd w:id="9"/>
      <w:bookmarkEnd w:id="10"/>
      <w:bookmarkEnd w:id="11"/>
      <w:r w:rsidRPr="00596E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5. </w:t>
      </w:r>
      <w:r w:rsidR="006F4F57" w:rsidRPr="00596E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</w:t>
      </w:r>
      <w:r w:rsidR="00633CFE" w:rsidRPr="00596ED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аселение</w:t>
      </w:r>
    </w:p>
    <w:p w:rsidR="007327F4" w:rsidRDefault="007327F4" w:rsidP="00945CF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596ED0" w:rsidRDefault="00596ED0" w:rsidP="00596ED0">
      <w:pPr>
        <w:pStyle w:val="ab"/>
        <w:spacing w:after="0" w:line="360" w:lineRule="auto"/>
        <w:ind w:left="0" w:firstLine="4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Численность населения Петровского</w:t>
      </w:r>
      <w:r w:rsidRPr="00626A56">
        <w:rPr>
          <w:color w:val="000000"/>
          <w:sz w:val="28"/>
          <w:szCs w:val="28"/>
        </w:rPr>
        <w:t xml:space="preserve"> сельского </w:t>
      </w:r>
      <w:r>
        <w:rPr>
          <w:color w:val="000000"/>
          <w:sz w:val="28"/>
          <w:szCs w:val="28"/>
        </w:rPr>
        <w:t>совета</w:t>
      </w:r>
      <w:r w:rsidRPr="00626A56">
        <w:rPr>
          <w:color w:val="000000"/>
          <w:sz w:val="28"/>
          <w:szCs w:val="28"/>
        </w:rPr>
        <w:t xml:space="preserve"> по состоянию на 01.0</w:t>
      </w:r>
      <w:r>
        <w:rPr>
          <w:color w:val="000000"/>
          <w:sz w:val="28"/>
          <w:szCs w:val="28"/>
        </w:rPr>
        <w:t>1</w:t>
      </w:r>
      <w:r w:rsidRPr="00626A56">
        <w:rPr>
          <w:color w:val="000000"/>
          <w:sz w:val="28"/>
          <w:szCs w:val="28"/>
        </w:rPr>
        <w:t>.20</w:t>
      </w:r>
      <w:r>
        <w:rPr>
          <w:color w:val="000000"/>
          <w:sz w:val="28"/>
          <w:szCs w:val="28"/>
        </w:rPr>
        <w:t>21</w:t>
      </w:r>
      <w:r w:rsidRPr="00626A56">
        <w:rPr>
          <w:color w:val="000000"/>
          <w:sz w:val="28"/>
          <w:szCs w:val="28"/>
        </w:rPr>
        <w:t xml:space="preserve"> г. составила  </w:t>
      </w:r>
      <w:r>
        <w:rPr>
          <w:color w:val="000000"/>
          <w:sz w:val="28"/>
          <w:szCs w:val="28"/>
        </w:rPr>
        <w:t>2336</w:t>
      </w:r>
      <w:r w:rsidRPr="00626A56">
        <w:rPr>
          <w:color w:val="000000"/>
          <w:sz w:val="28"/>
          <w:szCs w:val="28"/>
        </w:rPr>
        <w:t xml:space="preserve"> человек. Ниже приведены доступные данные о населении.</w:t>
      </w:r>
    </w:p>
    <w:p w:rsidR="00596ED0" w:rsidRPr="00CB70B3" w:rsidRDefault="00596ED0" w:rsidP="00596ED0">
      <w:pPr>
        <w:pStyle w:val="ab"/>
        <w:spacing w:after="0" w:line="192" w:lineRule="auto"/>
        <w:ind w:left="0"/>
        <w:jc w:val="both"/>
        <w:rPr>
          <w:color w:val="000000"/>
          <w:sz w:val="20"/>
          <w:szCs w:val="20"/>
        </w:rPr>
      </w:pPr>
      <w:r w:rsidRPr="00CB70B3">
        <w:rPr>
          <w:color w:val="000000"/>
          <w:sz w:val="20"/>
          <w:szCs w:val="20"/>
        </w:rPr>
        <w:t>Табл.</w:t>
      </w:r>
      <w:r w:rsidR="0088659C">
        <w:rPr>
          <w:color w:val="000000"/>
          <w:sz w:val="20"/>
          <w:szCs w:val="20"/>
        </w:rPr>
        <w:t xml:space="preserve"> 2. </w:t>
      </w:r>
      <w:r w:rsidRPr="00CB70B3">
        <w:rPr>
          <w:color w:val="000000"/>
          <w:sz w:val="20"/>
          <w:szCs w:val="20"/>
        </w:rPr>
        <w:t xml:space="preserve"> Динамика </w:t>
      </w:r>
      <w:r>
        <w:rPr>
          <w:color w:val="000000"/>
          <w:sz w:val="20"/>
          <w:szCs w:val="20"/>
        </w:rPr>
        <w:t>людности населённых пунктов (2011, 2018-2021 гг.)</w:t>
      </w:r>
    </w:p>
    <w:tbl>
      <w:tblPr>
        <w:tblW w:w="31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350"/>
        <w:gridCol w:w="2051"/>
        <w:gridCol w:w="789"/>
        <w:gridCol w:w="790"/>
        <w:gridCol w:w="790"/>
        <w:gridCol w:w="790"/>
        <w:gridCol w:w="791"/>
      </w:tblGrid>
      <w:tr w:rsidR="00596ED0" w:rsidRPr="00BE0260" w:rsidTr="0088659C">
        <w:trPr>
          <w:cantSplit/>
          <w:trHeight w:val="21"/>
          <w:tblHeader/>
        </w:trPr>
        <w:tc>
          <w:tcPr>
            <w:tcW w:w="275" w:type="pct"/>
            <w:vMerge w:val="restart"/>
            <w:vAlign w:val="center"/>
          </w:tcPr>
          <w:p w:rsidR="00596ED0" w:rsidRPr="00CB70B3" w:rsidRDefault="00596ED0" w:rsidP="0060327C">
            <w:pPr>
              <w:spacing w:after="0" w:line="30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15" w:type="pct"/>
            <w:vMerge w:val="restart"/>
            <w:vAlign w:val="center"/>
          </w:tcPr>
          <w:p w:rsidR="00596ED0" w:rsidRPr="00CB70B3" w:rsidRDefault="00596ED0" w:rsidP="0060327C">
            <w:pPr>
              <w:spacing w:after="0" w:line="30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3110" w:type="pct"/>
            <w:gridSpan w:val="5"/>
            <w:vAlign w:val="center"/>
          </w:tcPr>
          <w:p w:rsidR="00596ED0" w:rsidRPr="00CB70B3" w:rsidRDefault="00596ED0" w:rsidP="0060327C">
            <w:pPr>
              <w:spacing w:after="0" w:line="30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Численность населения на 1 января, чел</w:t>
            </w:r>
          </w:p>
        </w:tc>
      </w:tr>
      <w:tr w:rsidR="00596ED0" w:rsidRPr="00BE0260" w:rsidTr="0088659C">
        <w:trPr>
          <w:cantSplit/>
          <w:trHeight w:val="21"/>
          <w:tblHeader/>
        </w:trPr>
        <w:tc>
          <w:tcPr>
            <w:tcW w:w="275" w:type="pct"/>
            <w:vMerge/>
            <w:vAlign w:val="center"/>
          </w:tcPr>
          <w:p w:rsidR="00596ED0" w:rsidRPr="00CB70B3" w:rsidRDefault="00596ED0" w:rsidP="0060327C">
            <w:pPr>
              <w:spacing w:after="0" w:line="30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15" w:type="pct"/>
            <w:vMerge/>
            <w:vAlign w:val="center"/>
          </w:tcPr>
          <w:p w:rsidR="00596ED0" w:rsidRPr="00CB70B3" w:rsidRDefault="00596ED0" w:rsidP="0060327C">
            <w:pPr>
              <w:spacing w:after="0" w:line="30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1" w:type="pct"/>
            <w:vAlign w:val="center"/>
          </w:tcPr>
          <w:p w:rsidR="00596ED0" w:rsidRPr="00CB70B3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622" w:type="pct"/>
            <w:vAlign w:val="center"/>
          </w:tcPr>
          <w:p w:rsidR="00596ED0" w:rsidRPr="00CB70B3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622" w:type="pct"/>
            <w:vAlign w:val="center"/>
          </w:tcPr>
          <w:p w:rsidR="00596ED0" w:rsidRPr="00CB70B3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622" w:type="pct"/>
            <w:vAlign w:val="center"/>
          </w:tcPr>
          <w:p w:rsidR="00596ED0" w:rsidRPr="00CB70B3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622" w:type="pct"/>
            <w:vAlign w:val="center"/>
          </w:tcPr>
          <w:p w:rsidR="00596ED0" w:rsidRPr="00CB70B3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CB70B3" w:rsidRDefault="00596ED0" w:rsidP="00596ED0">
            <w:pPr>
              <w:numPr>
                <w:ilvl w:val="0"/>
                <w:numId w:val="41"/>
              </w:numPr>
              <w:spacing w:after="0" w:line="300" w:lineRule="auto"/>
              <w:ind w:left="57" w:right="57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15" w:type="pct"/>
            <w:vAlign w:val="center"/>
          </w:tcPr>
          <w:p w:rsidR="00596ED0" w:rsidRPr="00CB70B3" w:rsidRDefault="00596ED0" w:rsidP="006032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Васильевка</w:t>
            </w:r>
          </w:p>
        </w:tc>
        <w:tc>
          <w:tcPr>
            <w:tcW w:w="621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191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165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157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160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149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CB70B3" w:rsidRDefault="00596ED0" w:rsidP="00596ED0">
            <w:pPr>
              <w:numPr>
                <w:ilvl w:val="0"/>
                <w:numId w:val="41"/>
              </w:numPr>
              <w:spacing w:after="0" w:line="300" w:lineRule="auto"/>
              <w:ind w:left="57" w:right="57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15" w:type="pct"/>
            <w:vAlign w:val="center"/>
          </w:tcPr>
          <w:p w:rsidR="00596ED0" w:rsidRPr="00CB70B3" w:rsidRDefault="00596ED0" w:rsidP="006032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Николаевка</w:t>
            </w:r>
          </w:p>
        </w:tc>
        <w:tc>
          <w:tcPr>
            <w:tcW w:w="621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368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328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321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315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311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CB70B3" w:rsidRDefault="00596ED0" w:rsidP="00596ED0">
            <w:pPr>
              <w:numPr>
                <w:ilvl w:val="0"/>
                <w:numId w:val="41"/>
              </w:numPr>
              <w:spacing w:after="0" w:line="300" w:lineRule="auto"/>
              <w:ind w:left="57" w:right="57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5" w:type="pct"/>
            <w:vAlign w:val="center"/>
          </w:tcPr>
          <w:p w:rsidR="00596ED0" w:rsidRPr="00CB70B3" w:rsidRDefault="00596ED0" w:rsidP="006032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Новопетровка</w:t>
            </w:r>
          </w:p>
        </w:tc>
        <w:tc>
          <w:tcPr>
            <w:tcW w:w="621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458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483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477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478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456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CB70B3" w:rsidRDefault="00596ED0" w:rsidP="00596ED0">
            <w:pPr>
              <w:numPr>
                <w:ilvl w:val="0"/>
                <w:numId w:val="41"/>
              </w:numPr>
              <w:spacing w:after="0" w:line="300" w:lineRule="auto"/>
              <w:ind w:left="57" w:right="57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15" w:type="pct"/>
            <w:vAlign w:val="center"/>
          </w:tcPr>
          <w:p w:rsidR="00596ED0" w:rsidRPr="00CE32E7" w:rsidRDefault="00596ED0" w:rsidP="006032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2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Покровка</w:t>
            </w:r>
          </w:p>
        </w:tc>
        <w:tc>
          <w:tcPr>
            <w:tcW w:w="621" w:type="pct"/>
            <w:vAlign w:val="center"/>
          </w:tcPr>
          <w:p w:rsidR="00596ED0" w:rsidRPr="00CE32E7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E32E7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8</w:t>
            </w:r>
          </w:p>
        </w:tc>
        <w:tc>
          <w:tcPr>
            <w:tcW w:w="622" w:type="pct"/>
            <w:vAlign w:val="center"/>
          </w:tcPr>
          <w:p w:rsidR="00596ED0" w:rsidRPr="00CE32E7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E32E7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622" w:type="pct"/>
            <w:vAlign w:val="center"/>
          </w:tcPr>
          <w:p w:rsidR="00596ED0" w:rsidRPr="00CE32E7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E32E7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</w:t>
            </w:r>
          </w:p>
        </w:tc>
        <w:tc>
          <w:tcPr>
            <w:tcW w:w="622" w:type="pct"/>
            <w:vAlign w:val="center"/>
          </w:tcPr>
          <w:p w:rsidR="00596ED0" w:rsidRPr="00CE32E7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E32E7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</w:t>
            </w:r>
          </w:p>
        </w:tc>
        <w:tc>
          <w:tcPr>
            <w:tcW w:w="622" w:type="pct"/>
            <w:vAlign w:val="center"/>
          </w:tcPr>
          <w:p w:rsidR="00596ED0" w:rsidRPr="00CE32E7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E32E7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CB70B3" w:rsidRDefault="00596ED0" w:rsidP="00596ED0">
            <w:pPr>
              <w:numPr>
                <w:ilvl w:val="0"/>
                <w:numId w:val="41"/>
              </w:numPr>
              <w:spacing w:after="0" w:line="300" w:lineRule="auto"/>
              <w:ind w:left="57" w:right="57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15" w:type="pct"/>
            <w:vAlign w:val="center"/>
          </w:tcPr>
          <w:p w:rsidR="00596ED0" w:rsidRPr="00CB70B3" w:rsidRDefault="00596ED0" w:rsidP="006032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Политотдел</w:t>
            </w:r>
          </w:p>
        </w:tc>
        <w:tc>
          <w:tcPr>
            <w:tcW w:w="621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324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296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303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291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287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CB70B3" w:rsidRDefault="00596ED0" w:rsidP="00596ED0">
            <w:pPr>
              <w:numPr>
                <w:ilvl w:val="0"/>
                <w:numId w:val="41"/>
              </w:numPr>
              <w:spacing w:after="0" w:line="300" w:lineRule="auto"/>
              <w:ind w:left="57" w:right="57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15" w:type="pct"/>
            <w:vAlign w:val="center"/>
          </w:tcPr>
          <w:p w:rsidR="00596ED0" w:rsidRPr="00CB70B3" w:rsidRDefault="00596ED0" w:rsidP="006032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Посёлок Совхоза Петровский</w:t>
            </w:r>
          </w:p>
        </w:tc>
        <w:tc>
          <w:tcPr>
            <w:tcW w:w="621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1436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1123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1099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1093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1097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CB70B3" w:rsidRDefault="00596ED0" w:rsidP="00596ED0">
            <w:pPr>
              <w:numPr>
                <w:ilvl w:val="0"/>
                <w:numId w:val="41"/>
              </w:numPr>
              <w:spacing w:after="0" w:line="300" w:lineRule="auto"/>
              <w:ind w:left="57" w:right="57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15" w:type="pct"/>
            <w:vAlign w:val="center"/>
          </w:tcPr>
          <w:p w:rsidR="00596ED0" w:rsidRPr="00CB70B3" w:rsidRDefault="00596ED0" w:rsidP="006032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Ржавец</w:t>
            </w:r>
          </w:p>
        </w:tc>
        <w:tc>
          <w:tcPr>
            <w:tcW w:w="621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42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38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38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39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34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CB70B3" w:rsidRDefault="00596ED0" w:rsidP="00596ED0">
            <w:pPr>
              <w:numPr>
                <w:ilvl w:val="0"/>
                <w:numId w:val="41"/>
              </w:numPr>
              <w:spacing w:after="0" w:line="300" w:lineRule="auto"/>
              <w:ind w:left="57" w:right="57"/>
              <w:contextualSpacing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70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15" w:type="pct"/>
            <w:vAlign w:val="center"/>
          </w:tcPr>
          <w:p w:rsidR="00596ED0" w:rsidRPr="00CB70B3" w:rsidRDefault="00596ED0" w:rsidP="0060327C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70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Среднее</w:t>
            </w:r>
          </w:p>
        </w:tc>
        <w:tc>
          <w:tcPr>
            <w:tcW w:w="621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</w:t>
            </w:r>
          </w:p>
        </w:tc>
      </w:tr>
      <w:tr w:rsidR="00596ED0" w:rsidRPr="00BE0260" w:rsidTr="0088659C">
        <w:trPr>
          <w:cantSplit/>
          <w:trHeight w:val="21"/>
        </w:trPr>
        <w:tc>
          <w:tcPr>
            <w:tcW w:w="275" w:type="pct"/>
            <w:vAlign w:val="center"/>
          </w:tcPr>
          <w:p w:rsidR="00596ED0" w:rsidRPr="00BE0260" w:rsidRDefault="00596ED0" w:rsidP="0060327C">
            <w:pPr>
              <w:spacing w:after="0" w:line="300" w:lineRule="auto"/>
              <w:ind w:left="142" w:right="57"/>
              <w:jc w:val="center"/>
              <w:outlineLvl w:val="0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615" w:type="pct"/>
            <w:vAlign w:val="center"/>
          </w:tcPr>
          <w:p w:rsidR="00596ED0" w:rsidRPr="00CB70B3" w:rsidRDefault="00596ED0" w:rsidP="0060327C">
            <w:pPr>
              <w:spacing w:after="0" w:line="300" w:lineRule="auto"/>
              <w:ind w:left="57" w:right="57"/>
              <w:jc w:val="center"/>
              <w:outlineLvl w:val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B70B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621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2828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2433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2397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2378</w:t>
            </w:r>
          </w:p>
        </w:tc>
        <w:tc>
          <w:tcPr>
            <w:tcW w:w="622" w:type="pct"/>
            <w:vAlign w:val="center"/>
          </w:tcPr>
          <w:p w:rsidR="00596ED0" w:rsidRPr="000C1280" w:rsidRDefault="00596ED0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  <w:r w:rsidRPr="000C1280"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  <w:t>2336</w:t>
            </w:r>
          </w:p>
        </w:tc>
      </w:tr>
    </w:tbl>
    <w:p w:rsidR="00596ED0" w:rsidRDefault="00596ED0" w:rsidP="00596ED0">
      <w:pPr>
        <w:pStyle w:val="ab"/>
        <w:spacing w:after="0" w:line="360" w:lineRule="auto"/>
        <w:ind w:left="0" w:firstLine="454"/>
        <w:jc w:val="both"/>
        <w:rPr>
          <w:color w:val="000000"/>
          <w:sz w:val="28"/>
          <w:szCs w:val="28"/>
        </w:rPr>
      </w:pPr>
    </w:p>
    <w:p w:rsidR="00596ED0" w:rsidRPr="007B1140" w:rsidRDefault="00596ED0" w:rsidP="00596E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F0565">
        <w:rPr>
          <w:rFonts w:ascii="Times New Roman" w:hAnsi="Times New Roman"/>
          <w:sz w:val="20"/>
          <w:szCs w:val="20"/>
        </w:rPr>
        <w:t xml:space="preserve">Табл. </w:t>
      </w:r>
      <w:r w:rsidR="0088659C">
        <w:rPr>
          <w:rFonts w:ascii="Times New Roman" w:hAnsi="Times New Roman"/>
          <w:sz w:val="20"/>
          <w:szCs w:val="20"/>
        </w:rPr>
        <w:t>3</w:t>
      </w:r>
      <w:r w:rsidRPr="00BF0565">
        <w:rPr>
          <w:rFonts w:ascii="Times New Roman" w:hAnsi="Times New Roman"/>
          <w:sz w:val="20"/>
          <w:szCs w:val="20"/>
        </w:rPr>
        <w:t>. Естественное движение населения (201</w:t>
      </w:r>
      <w:r>
        <w:rPr>
          <w:rFonts w:ascii="Times New Roman" w:hAnsi="Times New Roman"/>
          <w:sz w:val="20"/>
          <w:szCs w:val="20"/>
        </w:rPr>
        <w:t>5</w:t>
      </w:r>
      <w:r w:rsidRPr="00BF0565">
        <w:rPr>
          <w:rFonts w:ascii="Times New Roman" w:hAnsi="Times New Roman"/>
          <w:sz w:val="20"/>
          <w:szCs w:val="20"/>
        </w:rPr>
        <w:t>-201</w:t>
      </w:r>
      <w:r>
        <w:rPr>
          <w:rFonts w:ascii="Times New Roman" w:hAnsi="Times New Roman"/>
          <w:sz w:val="20"/>
          <w:szCs w:val="20"/>
        </w:rPr>
        <w:t>9</w:t>
      </w:r>
      <w:r w:rsidRPr="00BF0565">
        <w:rPr>
          <w:rFonts w:ascii="Times New Roman" w:hAnsi="Times New Roman"/>
          <w:sz w:val="20"/>
          <w:szCs w:val="20"/>
        </w:rPr>
        <w:t xml:space="preserve"> гг.)</w:t>
      </w:r>
      <w:r>
        <w:rPr>
          <w:rFonts w:ascii="Times New Roman" w:hAnsi="Times New Roman"/>
          <w:sz w:val="20"/>
          <w:szCs w:val="20"/>
        </w:rPr>
        <w:t xml:space="preserve"> </w:t>
      </w:r>
    </w:p>
    <w:tbl>
      <w:tblPr>
        <w:tblStyle w:val="ad"/>
        <w:tblW w:w="9039" w:type="dxa"/>
        <w:tblLook w:val="04A0"/>
      </w:tblPr>
      <w:tblGrid>
        <w:gridCol w:w="2802"/>
        <w:gridCol w:w="1275"/>
        <w:gridCol w:w="1134"/>
        <w:gridCol w:w="1276"/>
        <w:gridCol w:w="1276"/>
        <w:gridCol w:w="1276"/>
      </w:tblGrid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75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Всё население (на 1 янв.), чел.</w:t>
            </w:r>
          </w:p>
        </w:tc>
        <w:tc>
          <w:tcPr>
            <w:tcW w:w="1275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2492</w:t>
            </w:r>
          </w:p>
        </w:tc>
        <w:tc>
          <w:tcPr>
            <w:tcW w:w="1134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2475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2466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2433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2397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Число родившихся, чел.</w:t>
            </w:r>
          </w:p>
        </w:tc>
        <w:tc>
          <w:tcPr>
            <w:tcW w:w="1275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32</w:t>
            </w:r>
          </w:p>
        </w:tc>
        <w:tc>
          <w:tcPr>
            <w:tcW w:w="1134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25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28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19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22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Число умерших, чел.</w:t>
            </w:r>
          </w:p>
        </w:tc>
        <w:tc>
          <w:tcPr>
            <w:tcW w:w="1275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42</w:t>
            </w:r>
          </w:p>
        </w:tc>
        <w:tc>
          <w:tcPr>
            <w:tcW w:w="1134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46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45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50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38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Общий коэффициент рождаемости</w:t>
            </w:r>
            <w:proofErr w:type="gramStart"/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 (‰)</w:t>
            </w:r>
            <w:proofErr w:type="gramEnd"/>
          </w:p>
        </w:tc>
        <w:tc>
          <w:tcPr>
            <w:tcW w:w="1275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12.9</w:t>
            </w:r>
          </w:p>
        </w:tc>
        <w:tc>
          <w:tcPr>
            <w:tcW w:w="1134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10.1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11.4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7.9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9.2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Общий коэффициент смертности</w:t>
            </w:r>
            <w:proofErr w:type="gramStart"/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 (‰)</w:t>
            </w:r>
            <w:proofErr w:type="gramEnd"/>
          </w:p>
        </w:tc>
        <w:tc>
          <w:tcPr>
            <w:tcW w:w="1275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16.9</w:t>
            </w:r>
          </w:p>
        </w:tc>
        <w:tc>
          <w:tcPr>
            <w:tcW w:w="1134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18.6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18.4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20.7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15.9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Коэффициент естественного прироста</w:t>
            </w:r>
            <w:proofErr w:type="gramStart"/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 (‰)</w:t>
            </w:r>
            <w:proofErr w:type="gramEnd"/>
          </w:p>
        </w:tc>
        <w:tc>
          <w:tcPr>
            <w:tcW w:w="1275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-4</w:t>
            </w:r>
            <w:r>
              <w:rPr>
                <w:rFonts w:ascii="Times New Roman" w:hAnsi="Times New Roman" w:cs="Times New Roman"/>
                <w:i/>
              </w:rPr>
              <w:t>.0</w:t>
            </w:r>
          </w:p>
        </w:tc>
        <w:tc>
          <w:tcPr>
            <w:tcW w:w="1134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-8.5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-7</w:t>
            </w:r>
            <w:r>
              <w:rPr>
                <w:rFonts w:ascii="Times New Roman" w:hAnsi="Times New Roman" w:cs="Times New Roman"/>
                <w:i/>
              </w:rPr>
              <w:t>.0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-12.8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-6.7</w:t>
            </w:r>
          </w:p>
        </w:tc>
      </w:tr>
    </w:tbl>
    <w:p w:rsidR="00596ED0" w:rsidRDefault="00596ED0" w:rsidP="00596ED0">
      <w:pPr>
        <w:pStyle w:val="ab"/>
        <w:spacing w:after="0"/>
        <w:ind w:left="0"/>
        <w:jc w:val="both"/>
        <w:rPr>
          <w:color w:val="000000"/>
          <w:sz w:val="28"/>
          <w:szCs w:val="28"/>
        </w:rPr>
      </w:pPr>
    </w:p>
    <w:p w:rsidR="00596ED0" w:rsidRPr="007B1140" w:rsidRDefault="00596ED0" w:rsidP="00596ED0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Табл. </w:t>
      </w:r>
      <w:r w:rsidR="0088659C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Механическое движение населения </w:t>
      </w:r>
      <w:r w:rsidRPr="00BF0565">
        <w:rPr>
          <w:rFonts w:ascii="Times New Roman" w:hAnsi="Times New Roman"/>
          <w:sz w:val="20"/>
          <w:szCs w:val="20"/>
        </w:rPr>
        <w:t>(201</w:t>
      </w:r>
      <w:r>
        <w:rPr>
          <w:rFonts w:ascii="Times New Roman" w:hAnsi="Times New Roman"/>
          <w:sz w:val="20"/>
          <w:szCs w:val="20"/>
        </w:rPr>
        <w:t>5</w:t>
      </w:r>
      <w:r w:rsidRPr="00BF0565">
        <w:rPr>
          <w:rFonts w:ascii="Times New Roman" w:hAnsi="Times New Roman"/>
          <w:sz w:val="20"/>
          <w:szCs w:val="20"/>
        </w:rPr>
        <w:t>-201</w:t>
      </w:r>
      <w:r>
        <w:rPr>
          <w:rFonts w:ascii="Times New Roman" w:hAnsi="Times New Roman"/>
          <w:sz w:val="20"/>
          <w:szCs w:val="20"/>
        </w:rPr>
        <w:t>9</w:t>
      </w:r>
      <w:r w:rsidRPr="00BF0565">
        <w:rPr>
          <w:rFonts w:ascii="Times New Roman" w:hAnsi="Times New Roman"/>
          <w:sz w:val="20"/>
          <w:szCs w:val="20"/>
        </w:rPr>
        <w:t xml:space="preserve"> гг.)</w:t>
      </w:r>
    </w:p>
    <w:tbl>
      <w:tblPr>
        <w:tblStyle w:val="ad"/>
        <w:tblW w:w="9039" w:type="dxa"/>
        <w:tblLook w:val="04A0"/>
      </w:tblPr>
      <w:tblGrid>
        <w:gridCol w:w="2802"/>
        <w:gridCol w:w="1275"/>
        <w:gridCol w:w="1134"/>
        <w:gridCol w:w="1276"/>
        <w:gridCol w:w="1276"/>
        <w:gridCol w:w="1276"/>
      </w:tblGrid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275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34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2016</w:t>
            </w:r>
          </w:p>
        </w:tc>
        <w:tc>
          <w:tcPr>
            <w:tcW w:w="1276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276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276" w:type="dxa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Всё население (на 1 янв.), чел.</w:t>
            </w:r>
          </w:p>
        </w:tc>
        <w:tc>
          <w:tcPr>
            <w:tcW w:w="1275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2492</w:t>
            </w:r>
          </w:p>
        </w:tc>
        <w:tc>
          <w:tcPr>
            <w:tcW w:w="1134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2475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2466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2433</w:t>
            </w:r>
          </w:p>
        </w:tc>
        <w:tc>
          <w:tcPr>
            <w:tcW w:w="1276" w:type="dxa"/>
            <w:vAlign w:val="center"/>
          </w:tcPr>
          <w:p w:rsidR="00596ED0" w:rsidRPr="000C1280" w:rsidRDefault="00596ED0" w:rsidP="0060327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0C1280">
              <w:rPr>
                <w:rFonts w:ascii="Times New Roman" w:hAnsi="Times New Roman" w:cs="Times New Roman"/>
                <w:i/>
              </w:rPr>
              <w:t>2397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прибывших</w:t>
            </w: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, чел.</w:t>
            </w:r>
          </w:p>
        </w:tc>
        <w:tc>
          <w:tcPr>
            <w:tcW w:w="1275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66</w:t>
            </w:r>
          </w:p>
        </w:tc>
        <w:tc>
          <w:tcPr>
            <w:tcW w:w="1134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109</w:t>
            </w:r>
          </w:p>
        </w:tc>
        <w:tc>
          <w:tcPr>
            <w:tcW w:w="1276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80</w:t>
            </w:r>
          </w:p>
        </w:tc>
        <w:tc>
          <w:tcPr>
            <w:tcW w:w="1276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94</w:t>
            </w:r>
          </w:p>
        </w:tc>
        <w:tc>
          <w:tcPr>
            <w:tcW w:w="1276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94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Число </w:t>
            </w:r>
            <w:r w:rsidRPr="002D043B">
              <w:rPr>
                <w:rFonts w:ascii="Times New Roman" w:hAnsi="Times New Roman" w:cs="Times New Roman"/>
                <w:sz w:val="24"/>
                <w:szCs w:val="24"/>
              </w:rPr>
              <w:t>выбывших</w:t>
            </w: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>, чел.</w:t>
            </w:r>
          </w:p>
        </w:tc>
        <w:tc>
          <w:tcPr>
            <w:tcW w:w="1275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73</w:t>
            </w:r>
          </w:p>
        </w:tc>
        <w:tc>
          <w:tcPr>
            <w:tcW w:w="1134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97</w:t>
            </w:r>
          </w:p>
        </w:tc>
        <w:tc>
          <w:tcPr>
            <w:tcW w:w="1276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96</w:t>
            </w:r>
          </w:p>
        </w:tc>
        <w:tc>
          <w:tcPr>
            <w:tcW w:w="1276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99</w:t>
            </w:r>
          </w:p>
        </w:tc>
        <w:tc>
          <w:tcPr>
            <w:tcW w:w="1276" w:type="dxa"/>
            <w:vAlign w:val="center"/>
          </w:tcPr>
          <w:p w:rsidR="00596ED0" w:rsidRPr="002D043B" w:rsidRDefault="00596ED0" w:rsidP="006032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043B">
              <w:rPr>
                <w:rFonts w:ascii="Times New Roman" w:hAnsi="Times New Roman" w:cs="Times New Roman"/>
                <w:i/>
              </w:rPr>
              <w:t>97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оэффициент </w:t>
            </w:r>
            <w:r w:rsidRPr="00F0092A">
              <w:rPr>
                <w:rFonts w:ascii="Times New Roman" w:hAnsi="Times New Roman" w:cs="Times New Roman"/>
                <w:sz w:val="24"/>
                <w:szCs w:val="24"/>
              </w:rPr>
              <w:t>прибытия</w:t>
            </w:r>
            <w:proofErr w:type="gramStart"/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 (‰)</w:t>
            </w:r>
            <w:proofErr w:type="gramEnd"/>
          </w:p>
        </w:tc>
        <w:tc>
          <w:tcPr>
            <w:tcW w:w="1275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26,5</w:t>
            </w:r>
          </w:p>
        </w:tc>
        <w:tc>
          <w:tcPr>
            <w:tcW w:w="1134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44,0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32,4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38,6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39,2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оэффициент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выбытия</w:t>
            </w:r>
            <w:proofErr w:type="gramStart"/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 (‰)</w:t>
            </w:r>
            <w:proofErr w:type="gramEnd"/>
          </w:p>
        </w:tc>
        <w:tc>
          <w:tcPr>
            <w:tcW w:w="1275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29,3</w:t>
            </w:r>
          </w:p>
        </w:tc>
        <w:tc>
          <w:tcPr>
            <w:tcW w:w="1134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39,2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38,9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40,7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40,5</w:t>
            </w:r>
          </w:p>
        </w:tc>
      </w:tr>
      <w:tr w:rsidR="00596ED0" w:rsidRPr="007B1140" w:rsidTr="0060327C">
        <w:tc>
          <w:tcPr>
            <w:tcW w:w="2802" w:type="dxa"/>
          </w:tcPr>
          <w:p w:rsidR="00596ED0" w:rsidRPr="000C1280" w:rsidRDefault="00596ED0" w:rsidP="00603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миграционного</w:t>
            </w:r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 прироста</w:t>
            </w:r>
            <w:proofErr w:type="gramStart"/>
            <w:r w:rsidRPr="000C1280">
              <w:rPr>
                <w:rFonts w:ascii="Times New Roman" w:hAnsi="Times New Roman" w:cs="Times New Roman"/>
                <w:sz w:val="24"/>
                <w:szCs w:val="24"/>
              </w:rPr>
              <w:t xml:space="preserve"> (‰)</w:t>
            </w:r>
            <w:proofErr w:type="gramEnd"/>
          </w:p>
        </w:tc>
        <w:tc>
          <w:tcPr>
            <w:tcW w:w="1275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-2,8</w:t>
            </w:r>
          </w:p>
        </w:tc>
        <w:tc>
          <w:tcPr>
            <w:tcW w:w="1134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4,8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-6,5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-2,1</w:t>
            </w:r>
          </w:p>
        </w:tc>
        <w:tc>
          <w:tcPr>
            <w:tcW w:w="1276" w:type="dxa"/>
            <w:vAlign w:val="center"/>
          </w:tcPr>
          <w:p w:rsidR="00596ED0" w:rsidRPr="00F0092A" w:rsidRDefault="00596ED0" w:rsidP="0060327C">
            <w:pPr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F0092A">
              <w:rPr>
                <w:rFonts w:ascii="Times New Roman" w:hAnsi="Times New Roman" w:cs="Times New Roman"/>
                <w:i/>
                <w:color w:val="000000"/>
              </w:rPr>
              <w:t>-1,3</w:t>
            </w:r>
          </w:p>
        </w:tc>
      </w:tr>
    </w:tbl>
    <w:p w:rsidR="00596ED0" w:rsidRDefault="00596ED0" w:rsidP="00596ED0">
      <w:pPr>
        <w:pStyle w:val="ab"/>
        <w:spacing w:after="0"/>
        <w:ind w:left="0"/>
        <w:jc w:val="both"/>
        <w:rPr>
          <w:color w:val="000000"/>
          <w:sz w:val="28"/>
          <w:szCs w:val="28"/>
        </w:rPr>
      </w:pPr>
    </w:p>
    <w:p w:rsidR="00596ED0" w:rsidRDefault="00596ED0" w:rsidP="00596ED0">
      <w:pPr>
        <w:pStyle w:val="ab"/>
        <w:spacing w:after="0" w:line="360" w:lineRule="auto"/>
        <w:ind w:left="0" w:firstLine="45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6376ED">
        <w:rPr>
          <w:color w:val="000000"/>
          <w:sz w:val="28"/>
          <w:szCs w:val="28"/>
        </w:rPr>
        <w:t>аблюдается тенденция к снижению численности населения: в 20</w:t>
      </w:r>
      <w:r>
        <w:rPr>
          <w:color w:val="000000"/>
          <w:sz w:val="28"/>
          <w:szCs w:val="28"/>
        </w:rPr>
        <w:t>11</w:t>
      </w:r>
      <w:r w:rsidRPr="006376ED">
        <w:rPr>
          <w:color w:val="000000"/>
          <w:sz w:val="28"/>
          <w:szCs w:val="28"/>
        </w:rPr>
        <w:t xml:space="preserve"> г. на территории </w:t>
      </w:r>
      <w:r>
        <w:rPr>
          <w:color w:val="000000"/>
          <w:sz w:val="28"/>
          <w:szCs w:val="28"/>
        </w:rPr>
        <w:t>сельсовета</w:t>
      </w:r>
      <w:r w:rsidRPr="006376ED">
        <w:rPr>
          <w:color w:val="000000"/>
          <w:sz w:val="28"/>
          <w:szCs w:val="28"/>
        </w:rPr>
        <w:t xml:space="preserve"> проживало </w:t>
      </w:r>
      <w:r>
        <w:rPr>
          <w:color w:val="000000"/>
          <w:sz w:val="28"/>
          <w:szCs w:val="28"/>
        </w:rPr>
        <w:t>2828</w:t>
      </w:r>
      <w:r w:rsidRPr="006376ED">
        <w:rPr>
          <w:color w:val="000000"/>
          <w:sz w:val="28"/>
          <w:szCs w:val="28"/>
        </w:rPr>
        <w:t xml:space="preserve"> человек, в настоящее время - </w:t>
      </w:r>
      <w:r>
        <w:rPr>
          <w:color w:val="000000"/>
          <w:sz w:val="28"/>
          <w:szCs w:val="28"/>
        </w:rPr>
        <w:t>2336</w:t>
      </w:r>
      <w:r w:rsidRPr="006376ED">
        <w:rPr>
          <w:color w:val="000000"/>
          <w:sz w:val="28"/>
          <w:szCs w:val="28"/>
        </w:rPr>
        <w:t xml:space="preserve"> (по данным администрации). Естественное и механическое движение населения</w:t>
      </w:r>
      <w:r>
        <w:rPr>
          <w:color w:val="000000"/>
          <w:sz w:val="28"/>
          <w:szCs w:val="28"/>
        </w:rPr>
        <w:t xml:space="preserve"> в целом</w:t>
      </w:r>
      <w:r w:rsidRPr="006376ED">
        <w:rPr>
          <w:color w:val="000000"/>
          <w:sz w:val="28"/>
          <w:szCs w:val="28"/>
        </w:rPr>
        <w:t xml:space="preserve"> характеризуются отрицательными значениями. Так в 201</w:t>
      </w:r>
      <w:r>
        <w:rPr>
          <w:color w:val="000000"/>
          <w:sz w:val="28"/>
          <w:szCs w:val="28"/>
        </w:rPr>
        <w:t>9</w:t>
      </w:r>
      <w:r w:rsidRPr="006376ED">
        <w:rPr>
          <w:color w:val="000000"/>
          <w:sz w:val="28"/>
          <w:szCs w:val="28"/>
        </w:rPr>
        <w:t xml:space="preserve"> г. естественная убыль составила </w:t>
      </w:r>
      <w:r>
        <w:rPr>
          <w:color w:val="000000"/>
          <w:sz w:val="28"/>
          <w:szCs w:val="28"/>
        </w:rPr>
        <w:t>6,7</w:t>
      </w:r>
      <w:r w:rsidRPr="006376ED">
        <w:rPr>
          <w:color w:val="000000"/>
          <w:sz w:val="28"/>
          <w:szCs w:val="28"/>
        </w:rPr>
        <w:t>‰ (</w:t>
      </w:r>
      <w:r>
        <w:rPr>
          <w:color w:val="000000"/>
          <w:sz w:val="28"/>
          <w:szCs w:val="28"/>
        </w:rPr>
        <w:t>9</w:t>
      </w:r>
      <w:r w:rsidRPr="006376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2</w:t>
      </w:r>
      <w:r w:rsidRPr="006376ED">
        <w:rPr>
          <w:color w:val="000000"/>
          <w:sz w:val="28"/>
          <w:szCs w:val="28"/>
        </w:rPr>
        <w:t>‰-</w:t>
      </w:r>
      <w:r>
        <w:rPr>
          <w:color w:val="000000"/>
          <w:sz w:val="28"/>
          <w:szCs w:val="28"/>
        </w:rPr>
        <w:t>15</w:t>
      </w:r>
      <w:r w:rsidRPr="006376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9</w:t>
      </w:r>
      <w:r w:rsidRPr="006376ED">
        <w:rPr>
          <w:color w:val="000000"/>
          <w:sz w:val="28"/>
          <w:szCs w:val="28"/>
        </w:rPr>
        <w:t>‰=-</w:t>
      </w:r>
      <w:r>
        <w:rPr>
          <w:color w:val="000000"/>
          <w:sz w:val="28"/>
          <w:szCs w:val="28"/>
        </w:rPr>
        <w:t>6,7</w:t>
      </w:r>
      <w:r w:rsidRPr="006376ED">
        <w:rPr>
          <w:color w:val="000000"/>
          <w:sz w:val="28"/>
          <w:szCs w:val="28"/>
        </w:rPr>
        <w:t>‰), миграционная убыль</w:t>
      </w:r>
      <w:r>
        <w:rPr>
          <w:color w:val="000000"/>
          <w:sz w:val="28"/>
          <w:szCs w:val="28"/>
        </w:rPr>
        <w:t xml:space="preserve"> </w:t>
      </w:r>
      <w:r w:rsidRPr="006376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̶ 1</w:t>
      </w:r>
      <w:r w:rsidRPr="006376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3</w:t>
      </w:r>
      <w:r w:rsidRPr="006376ED">
        <w:rPr>
          <w:color w:val="000000"/>
          <w:sz w:val="28"/>
          <w:szCs w:val="28"/>
        </w:rPr>
        <w:t>‰ (</w:t>
      </w:r>
      <w:r w:rsidRPr="00D8507D">
        <w:rPr>
          <w:color w:val="000000"/>
          <w:sz w:val="28"/>
          <w:szCs w:val="28"/>
        </w:rPr>
        <w:t>39,2</w:t>
      </w:r>
      <w:r w:rsidRPr="006376ED">
        <w:rPr>
          <w:color w:val="000000"/>
          <w:sz w:val="28"/>
          <w:szCs w:val="28"/>
        </w:rPr>
        <w:t>‰-</w:t>
      </w:r>
      <w:r w:rsidRPr="00D8507D">
        <w:rPr>
          <w:color w:val="000000"/>
          <w:sz w:val="28"/>
          <w:szCs w:val="28"/>
        </w:rPr>
        <w:t>40,5</w:t>
      </w:r>
      <w:r w:rsidRPr="006376ED">
        <w:rPr>
          <w:color w:val="000000"/>
          <w:sz w:val="28"/>
          <w:szCs w:val="28"/>
        </w:rPr>
        <w:t>‰= -</w:t>
      </w:r>
      <w:r>
        <w:rPr>
          <w:color w:val="000000"/>
          <w:sz w:val="28"/>
          <w:szCs w:val="28"/>
        </w:rPr>
        <w:t>1</w:t>
      </w:r>
      <w:r w:rsidRPr="006376ED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>3</w:t>
      </w:r>
      <w:r w:rsidRPr="006376ED">
        <w:rPr>
          <w:color w:val="000000"/>
          <w:sz w:val="28"/>
          <w:szCs w:val="28"/>
        </w:rPr>
        <w:t xml:space="preserve">‰). </w:t>
      </w:r>
      <w:r>
        <w:rPr>
          <w:color w:val="000000"/>
          <w:sz w:val="28"/>
          <w:szCs w:val="28"/>
        </w:rPr>
        <w:t xml:space="preserve">При этом динамика естественного и механического движения отличается неустойчивостью. </w:t>
      </w:r>
    </w:p>
    <w:p w:rsidR="00596ED0" w:rsidRDefault="00914140" w:rsidP="00596ED0">
      <w:pPr>
        <w:pStyle w:val="ab"/>
        <w:spacing w:after="0" w:line="360" w:lineRule="auto"/>
        <w:ind w:left="0" w:firstLine="454"/>
        <w:jc w:val="both"/>
        <w:rPr>
          <w:color w:val="000000"/>
          <w:sz w:val="28"/>
          <w:szCs w:val="28"/>
        </w:rPr>
      </w:pPr>
      <w:r w:rsidRPr="00914140">
        <w:rPr>
          <w:color w:val="000000"/>
          <w:sz w:val="28"/>
          <w:szCs w:val="28"/>
        </w:rPr>
        <w:t>При этом стоит отметить, что демографическая структура на фоне средних показателей по Липецкой области для сельского населения, не выглядит проблемной. Так общий коэффициент демографической нагрузки (</w:t>
      </w:r>
      <w:r>
        <w:rPr>
          <w:color w:val="000000"/>
          <w:sz w:val="28"/>
          <w:szCs w:val="28"/>
        </w:rPr>
        <w:t xml:space="preserve">показатель, отражающий </w:t>
      </w:r>
      <w:r w:rsidRPr="00914140">
        <w:rPr>
          <w:color w:val="000000"/>
          <w:sz w:val="28"/>
          <w:szCs w:val="28"/>
        </w:rPr>
        <w:t>нагрузку на общество непроизводительным населением</w:t>
      </w:r>
      <w:r>
        <w:rPr>
          <w:color w:val="000000"/>
          <w:sz w:val="28"/>
          <w:szCs w:val="28"/>
        </w:rPr>
        <w:t xml:space="preserve"> и вычисляемый отношением числа жителей </w:t>
      </w:r>
      <w:r w:rsidRPr="00914140">
        <w:rPr>
          <w:color w:val="000000"/>
          <w:sz w:val="28"/>
          <w:szCs w:val="28"/>
        </w:rPr>
        <w:t>моложе трудоспособного</w:t>
      </w:r>
      <w:r>
        <w:rPr>
          <w:color w:val="000000"/>
          <w:sz w:val="28"/>
          <w:szCs w:val="28"/>
        </w:rPr>
        <w:t xml:space="preserve"> и старше трудоспособного возрастов к числу жителей трудоспособных возрастов) для Петровского сельского совета равняется 100, в то время как для всего сельского населения Липецкой области этот показатель равняется 123.</w:t>
      </w:r>
    </w:p>
    <w:p w:rsidR="00596ED0" w:rsidRPr="00BD2697" w:rsidRDefault="00596ED0" w:rsidP="00596ED0">
      <w:pPr>
        <w:pStyle w:val="ab"/>
        <w:spacing w:after="0" w:line="360" w:lineRule="auto"/>
        <w:ind w:left="0" w:firstLine="454"/>
        <w:jc w:val="both"/>
        <w:rPr>
          <w:bCs/>
          <w:sz w:val="28"/>
          <w:szCs w:val="28"/>
        </w:rPr>
      </w:pPr>
      <w:r w:rsidRPr="00BD2697">
        <w:rPr>
          <w:bCs/>
          <w:sz w:val="28"/>
          <w:szCs w:val="28"/>
        </w:rPr>
        <w:t>С учётом актуальных данных произведены расчёты перспективной численности населения всего сельского совета.</w:t>
      </w:r>
    </w:p>
    <w:p w:rsidR="00596ED0" w:rsidRPr="00BD2697" w:rsidRDefault="00596ED0" w:rsidP="00596ED0">
      <w:pPr>
        <w:widowControl w:val="0"/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BD2697">
        <w:rPr>
          <w:rFonts w:ascii="Times New Roman" w:hAnsi="Times New Roman"/>
          <w:sz w:val="28"/>
          <w:szCs w:val="28"/>
        </w:rPr>
        <w:t xml:space="preserve">Использовался </w:t>
      </w:r>
      <w:proofErr w:type="spellStart"/>
      <w:r w:rsidRPr="00BD2697">
        <w:rPr>
          <w:rFonts w:ascii="Times New Roman" w:hAnsi="Times New Roman"/>
          <w:sz w:val="28"/>
          <w:szCs w:val="28"/>
        </w:rPr>
        <w:t>экстраполяционный</w:t>
      </w:r>
      <w:proofErr w:type="spellEnd"/>
      <w:r w:rsidRPr="00BD2697">
        <w:rPr>
          <w:rFonts w:ascii="Times New Roman" w:hAnsi="Times New Roman"/>
          <w:sz w:val="28"/>
          <w:szCs w:val="28"/>
        </w:rPr>
        <w:t xml:space="preserve"> метод с экспоненциальной функцией. Формула представлена ниже:</w:t>
      </w:r>
    </w:p>
    <w:p w:rsidR="00596ED0" w:rsidRPr="00BD2697" w:rsidRDefault="00596ED0" w:rsidP="00596ED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BD2697">
        <w:rPr>
          <w:rFonts w:ascii="Times New Roman" w:hAnsi="Times New Roman"/>
          <w:b/>
          <w:i/>
          <w:sz w:val="24"/>
          <w:szCs w:val="24"/>
        </w:rPr>
        <w:t>Р</w:t>
      </w:r>
      <w:r w:rsidRPr="00BD2697">
        <w:rPr>
          <w:rFonts w:ascii="Times New Roman" w:hAnsi="Times New Roman"/>
          <w:b/>
          <w:i/>
          <w:sz w:val="24"/>
          <w:szCs w:val="24"/>
          <w:vertAlign w:val="subscript"/>
        </w:rPr>
        <w:t>t</w:t>
      </w:r>
      <w:proofErr w:type="spellEnd"/>
      <w:r w:rsidRPr="00BD2697">
        <w:rPr>
          <w:rFonts w:ascii="Times New Roman" w:hAnsi="Times New Roman"/>
          <w:b/>
          <w:i/>
          <w:sz w:val="24"/>
          <w:szCs w:val="24"/>
        </w:rPr>
        <w:t xml:space="preserve"> = Р</w:t>
      </w:r>
      <w:proofErr w:type="gramStart"/>
      <w:r w:rsidRPr="00BD2697">
        <w:rPr>
          <w:rFonts w:ascii="Times New Roman" w:hAnsi="Times New Roman"/>
          <w:b/>
          <w:i/>
          <w:sz w:val="24"/>
          <w:szCs w:val="24"/>
          <w:vertAlign w:val="subscript"/>
        </w:rPr>
        <w:t>0</w:t>
      </w:r>
      <w:proofErr w:type="gramEnd"/>
      <w:r w:rsidRPr="00BD2697">
        <w:rPr>
          <w:rFonts w:ascii="Times New Roman" w:hAnsi="Times New Roman"/>
          <w:b/>
          <w:i/>
          <w:sz w:val="24"/>
          <w:szCs w:val="24"/>
        </w:rPr>
        <w:t xml:space="preserve">* </w:t>
      </w:r>
      <w:proofErr w:type="spellStart"/>
      <w:r w:rsidRPr="00BD2697">
        <w:rPr>
          <w:rFonts w:ascii="Times New Roman" w:hAnsi="Times New Roman"/>
          <w:b/>
          <w:i/>
          <w:sz w:val="24"/>
          <w:szCs w:val="24"/>
        </w:rPr>
        <w:t>е</w:t>
      </w:r>
      <w:r w:rsidRPr="00BD2697">
        <w:rPr>
          <w:rFonts w:ascii="Times New Roman" w:hAnsi="Times New Roman"/>
          <w:b/>
          <w:i/>
          <w:sz w:val="24"/>
          <w:szCs w:val="24"/>
          <w:vertAlign w:val="superscript"/>
        </w:rPr>
        <w:t>rt</w:t>
      </w:r>
      <w:proofErr w:type="spellEnd"/>
    </w:p>
    <w:p w:rsidR="00596ED0" w:rsidRPr="00BD2697" w:rsidRDefault="00596ED0" w:rsidP="00596ED0">
      <w:pPr>
        <w:widowControl w:val="0"/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BD2697">
        <w:rPr>
          <w:rFonts w:ascii="Times New Roman" w:hAnsi="Times New Roman" w:cs="Times New Roman"/>
          <w:sz w:val="28"/>
          <w:szCs w:val="28"/>
        </w:rPr>
        <w:t>где Р</w:t>
      </w:r>
      <w:proofErr w:type="gramStart"/>
      <w:r w:rsidRPr="00BD2697">
        <w:rPr>
          <w:rFonts w:ascii="Times New Roman" w:hAnsi="Times New Roman" w:cs="Times New Roman"/>
          <w:sz w:val="28"/>
          <w:szCs w:val="28"/>
          <w:vertAlign w:val="subscript"/>
        </w:rPr>
        <w:t>0</w:t>
      </w:r>
      <w:proofErr w:type="gramEnd"/>
      <w:r w:rsidRPr="00BD2697">
        <w:rPr>
          <w:rFonts w:ascii="Times New Roman" w:hAnsi="Times New Roman" w:cs="Times New Roman"/>
          <w:sz w:val="28"/>
          <w:szCs w:val="28"/>
        </w:rPr>
        <w:t xml:space="preserve"> и Р</w:t>
      </w:r>
      <w:r w:rsidRPr="00BD2697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t</w:t>
      </w:r>
      <w:r w:rsidRPr="00BD2697">
        <w:rPr>
          <w:rFonts w:ascii="Times New Roman" w:hAnsi="Times New Roman" w:cs="Times New Roman"/>
          <w:sz w:val="28"/>
          <w:szCs w:val="28"/>
        </w:rPr>
        <w:t xml:space="preserve"> - численность населения соответственно в моменты времени 0 и </w:t>
      </w:r>
      <w:proofErr w:type="spellStart"/>
      <w:r w:rsidRPr="00BD2697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BD269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D2697">
        <w:rPr>
          <w:rFonts w:ascii="Times New Roman" w:hAnsi="Times New Roman" w:cs="Times New Roman"/>
          <w:sz w:val="28"/>
          <w:szCs w:val="28"/>
        </w:rPr>
        <w:t>r</w:t>
      </w:r>
      <w:proofErr w:type="spellEnd"/>
      <w:r w:rsidRPr="00BD2697">
        <w:rPr>
          <w:rFonts w:ascii="Times New Roman" w:hAnsi="Times New Roman" w:cs="Times New Roman"/>
          <w:sz w:val="28"/>
          <w:szCs w:val="28"/>
        </w:rPr>
        <w:t xml:space="preserve"> - среднегодовые темпы прироста, </w:t>
      </w:r>
      <w:proofErr w:type="spellStart"/>
      <w:r w:rsidRPr="00BD2697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BD2697">
        <w:rPr>
          <w:rFonts w:ascii="Times New Roman" w:hAnsi="Times New Roman" w:cs="Times New Roman"/>
          <w:sz w:val="28"/>
          <w:szCs w:val="28"/>
        </w:rPr>
        <w:t xml:space="preserve"> - время в годах, е - основание натуральных логарифмов.</w:t>
      </w:r>
    </w:p>
    <w:p w:rsidR="00596ED0" w:rsidRPr="00BD2697" w:rsidRDefault="00596ED0" w:rsidP="00596ED0">
      <w:pPr>
        <w:widowControl w:val="0"/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BD2697">
        <w:rPr>
          <w:rFonts w:ascii="Times New Roman" w:hAnsi="Times New Roman" w:cs="Times New Roman"/>
          <w:sz w:val="28"/>
          <w:szCs w:val="28"/>
        </w:rPr>
        <w:t xml:space="preserve">Величину </w:t>
      </w:r>
      <w:r w:rsidRPr="00BD2697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BD2697">
        <w:rPr>
          <w:rFonts w:ascii="Times New Roman" w:hAnsi="Times New Roman" w:cs="Times New Roman"/>
          <w:sz w:val="28"/>
          <w:szCs w:val="28"/>
        </w:rPr>
        <w:t xml:space="preserve"> рассчитаем за десятилетний интервал (2011-2021 гг.; данные по численности населения - на начало года).</w:t>
      </w:r>
    </w:p>
    <w:p w:rsidR="00596ED0" w:rsidRPr="00626A56" w:rsidRDefault="00596ED0" w:rsidP="00596ED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26A5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r </w:t>
      </w:r>
      <w:proofErr w:type="gramStart"/>
      <w:r w:rsidRPr="00626A56">
        <w:rPr>
          <w:rFonts w:ascii="Times New Roman" w:hAnsi="Times New Roman" w:cs="Times New Roman"/>
          <w:sz w:val="28"/>
          <w:szCs w:val="28"/>
          <w:lang w:val="en-US"/>
        </w:rPr>
        <w:t>=  (</w:t>
      </w:r>
      <w:proofErr w:type="spellStart"/>
      <w:proofErr w:type="gramEnd"/>
      <w:r w:rsidRPr="00626A56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626A56">
        <w:rPr>
          <w:rFonts w:ascii="Times New Roman" w:hAnsi="Times New Roman" w:cs="Times New Roman"/>
          <w:sz w:val="28"/>
          <w:szCs w:val="28"/>
          <w:lang w:val="en-US"/>
        </w:rPr>
        <w:t xml:space="preserve"> P</w:t>
      </w:r>
      <w:r w:rsidRPr="00626A5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2021</w:t>
      </w:r>
      <w:r w:rsidRPr="00626A56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626A56">
        <w:rPr>
          <w:rFonts w:ascii="Times New Roman" w:hAnsi="Times New Roman" w:cs="Times New Roman"/>
          <w:sz w:val="28"/>
          <w:szCs w:val="28"/>
          <w:lang w:val="en-US"/>
        </w:rPr>
        <w:t>ln</w:t>
      </w:r>
      <w:proofErr w:type="spellEnd"/>
      <w:r w:rsidRPr="00626A56">
        <w:rPr>
          <w:rFonts w:ascii="Times New Roman" w:hAnsi="Times New Roman" w:cs="Times New Roman"/>
          <w:sz w:val="28"/>
          <w:szCs w:val="28"/>
          <w:lang w:val="en-US"/>
        </w:rPr>
        <w:t xml:space="preserve"> P</w:t>
      </w:r>
      <w:r w:rsidRPr="00626A56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2011</w:t>
      </w:r>
      <w:r w:rsidRPr="00626A56">
        <w:rPr>
          <w:rFonts w:ascii="Times New Roman" w:hAnsi="Times New Roman" w:cs="Times New Roman"/>
          <w:sz w:val="28"/>
          <w:szCs w:val="28"/>
          <w:lang w:val="en-US"/>
        </w:rPr>
        <w:t>)/10 = (ln2336 - ln2828)/10 = -0,019112968</w:t>
      </w:r>
    </w:p>
    <w:p w:rsidR="00596ED0" w:rsidRPr="00626A56" w:rsidRDefault="00596ED0" w:rsidP="00596ED0">
      <w:pPr>
        <w:jc w:val="both"/>
        <w:rPr>
          <w:rFonts w:ascii="Times New Roman" w:hAnsi="Times New Roman" w:cs="Times New Roman"/>
          <w:sz w:val="28"/>
          <w:szCs w:val="28"/>
        </w:rPr>
      </w:pPr>
      <w:r w:rsidRPr="00626A56">
        <w:rPr>
          <w:rFonts w:ascii="Times New Roman" w:hAnsi="Times New Roman" w:cs="Times New Roman"/>
          <w:sz w:val="28"/>
          <w:szCs w:val="28"/>
        </w:rPr>
        <w:t>Перспективная численность населения Петровского сельсовета составит:</w:t>
      </w:r>
    </w:p>
    <w:p w:rsidR="00596ED0" w:rsidRPr="00626A56" w:rsidRDefault="00596ED0" w:rsidP="00596ED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6A56">
        <w:rPr>
          <w:rFonts w:ascii="Times New Roman" w:hAnsi="Times New Roman" w:cs="Times New Roman"/>
          <w:color w:val="000000"/>
          <w:sz w:val="28"/>
          <w:szCs w:val="28"/>
          <w:lang w:val="en-US"/>
        </w:rPr>
        <w:t>P</w:t>
      </w:r>
      <w:r w:rsidRPr="00626A56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2046</w:t>
      </w:r>
      <w:r w:rsidRPr="00626A56">
        <w:rPr>
          <w:rFonts w:ascii="Times New Roman" w:hAnsi="Times New Roman" w:cs="Times New Roman"/>
          <w:color w:val="000000"/>
          <w:sz w:val="28"/>
          <w:szCs w:val="28"/>
        </w:rPr>
        <w:t xml:space="preserve"> = 2336*</w:t>
      </w:r>
      <w:r w:rsidRPr="00626A56">
        <w:t xml:space="preserve"> </w:t>
      </w:r>
      <w:r w:rsidRPr="00626A5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26A5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-0</w:t>
      </w:r>
      <w:proofErr w:type="gramStart"/>
      <w:r w:rsidRPr="00626A5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,019112968</w:t>
      </w:r>
      <w:proofErr w:type="gramEnd"/>
      <w:r w:rsidRPr="00626A56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*25</w:t>
      </w:r>
      <w:r w:rsidRPr="00626A56">
        <w:rPr>
          <w:rFonts w:ascii="Times New Roman" w:hAnsi="Times New Roman" w:cs="Times New Roman"/>
          <w:color w:val="000000"/>
          <w:sz w:val="28"/>
          <w:szCs w:val="28"/>
        </w:rPr>
        <w:t xml:space="preserve"> = 1449 чел.</w:t>
      </w:r>
    </w:p>
    <w:p w:rsidR="00596ED0" w:rsidRPr="00626A56" w:rsidRDefault="00596ED0" w:rsidP="00596ED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26A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Таким образом, при сохранении текущих тенденций на расчётный срок возможно существенное сокращение численности населения во всём поселении (на 38 %!). </w:t>
      </w:r>
    </w:p>
    <w:bookmarkEnd w:id="12"/>
    <w:bookmarkEnd w:id="13"/>
    <w:bookmarkEnd w:id="14"/>
    <w:p w:rsidR="00A83EF4" w:rsidRPr="00596ED0" w:rsidRDefault="00A83EF4" w:rsidP="00A83E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В связи с</w:t>
      </w:r>
      <w:r w:rsidR="00596ED0"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необходимостью повышения рождаемости</w:t>
      </w:r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ключевой задачей развития территории становится формирование благоприятной среды жизнедеятельности постоянного населения и повышение миграционной привлекательности территории.</w:t>
      </w:r>
    </w:p>
    <w:p w:rsidR="00A83EF4" w:rsidRPr="00596ED0" w:rsidRDefault="00A83EF4" w:rsidP="00A83EF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Перспективы демографического развития будут определяться:</w:t>
      </w:r>
    </w:p>
    <w:p w:rsidR="00A83EF4" w:rsidRPr="00596ED0" w:rsidRDefault="00A83EF4" w:rsidP="00A83EF4">
      <w:pPr>
        <w:numPr>
          <w:ilvl w:val="0"/>
          <w:numId w:val="10"/>
        </w:numPr>
        <w:tabs>
          <w:tab w:val="clear" w:pos="0"/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возможностью привлечения и закрепления молодых кадров трудоспособного населения;</w:t>
      </w:r>
    </w:p>
    <w:p w:rsidR="00A83EF4" w:rsidRPr="00596ED0" w:rsidRDefault="00A83EF4" w:rsidP="00A83EF4">
      <w:pPr>
        <w:numPr>
          <w:ilvl w:val="0"/>
          <w:numId w:val="10"/>
        </w:numPr>
        <w:tabs>
          <w:tab w:val="clear" w:pos="0"/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создание</w:t>
      </w:r>
      <w:r w:rsidR="00822F51"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м</w:t>
      </w:r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механизма социальной защищенности населения и поддержки молодых семей, стимулированием рождаемости и снижением уровня смертности населения;</w:t>
      </w:r>
    </w:p>
    <w:p w:rsidR="00A83EF4" w:rsidRPr="00596ED0" w:rsidRDefault="00A83EF4" w:rsidP="00A83EF4">
      <w:pPr>
        <w:numPr>
          <w:ilvl w:val="0"/>
          <w:numId w:val="10"/>
        </w:numPr>
        <w:tabs>
          <w:tab w:val="clear" w:pos="0"/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улучшением жилищных условий, благоустройства жилищного фонда;</w:t>
      </w:r>
    </w:p>
    <w:p w:rsidR="00A83EF4" w:rsidRPr="00596ED0" w:rsidRDefault="00A83EF4" w:rsidP="00A83EF4">
      <w:pPr>
        <w:numPr>
          <w:ilvl w:val="0"/>
          <w:numId w:val="10"/>
        </w:numPr>
        <w:tabs>
          <w:tab w:val="clear" w:pos="0"/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</w:pPr>
      <w:proofErr w:type="spellStart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>совершенствованием</w:t>
      </w:r>
      <w:proofErr w:type="spellEnd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 xml:space="preserve"> </w:t>
      </w:r>
      <w:proofErr w:type="spellStart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>социальной</w:t>
      </w:r>
      <w:proofErr w:type="spellEnd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 xml:space="preserve"> </w:t>
      </w:r>
      <w:proofErr w:type="spellStart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>инфраструктуры</w:t>
      </w:r>
      <w:proofErr w:type="spellEnd"/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;</w:t>
      </w:r>
    </w:p>
    <w:p w:rsidR="00A83EF4" w:rsidRPr="00596ED0" w:rsidRDefault="00A83EF4" w:rsidP="00A83EF4">
      <w:pPr>
        <w:numPr>
          <w:ilvl w:val="0"/>
          <w:numId w:val="10"/>
        </w:numPr>
        <w:tabs>
          <w:tab w:val="clear" w:pos="0"/>
          <w:tab w:val="left" w:pos="993"/>
        </w:tabs>
        <w:suppressAutoHyphens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</w:pPr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у</w:t>
      </w:r>
      <w:proofErr w:type="spellStart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>лучшением</w:t>
      </w:r>
      <w:proofErr w:type="spellEnd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 xml:space="preserve"> </w:t>
      </w:r>
      <w:proofErr w:type="spellStart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>инженерно-транспортной</w:t>
      </w:r>
      <w:proofErr w:type="spellEnd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 xml:space="preserve"> </w:t>
      </w:r>
      <w:proofErr w:type="spellStart"/>
      <w:r w:rsidRPr="00596ED0">
        <w:rPr>
          <w:rFonts w:ascii="Times New Roman" w:eastAsia="Times New Roman" w:hAnsi="Times New Roman" w:cs="Times New Roman"/>
          <w:sz w:val="28"/>
          <w:szCs w:val="28"/>
          <w:lang w:val="en-US" w:eastAsia="zh-CN" w:bidi="en-US"/>
        </w:rPr>
        <w:t>инфраструктуры</w:t>
      </w:r>
      <w:proofErr w:type="spellEnd"/>
      <w:r w:rsidRPr="00596ED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.</w:t>
      </w:r>
    </w:p>
    <w:p w:rsidR="001B177D" w:rsidRPr="00596ED0" w:rsidRDefault="001B177D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  <w:bookmarkStart w:id="15" w:name="OLE_LINK121"/>
      <w:bookmarkStart w:id="16" w:name="OLE_LINK122"/>
      <w:bookmarkStart w:id="17" w:name="OLE_LINK123"/>
    </w:p>
    <w:p w:rsidR="001B177D" w:rsidRPr="00596ED0" w:rsidRDefault="001B177D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1B177D" w:rsidRPr="00596ED0" w:rsidRDefault="001B177D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1B177D" w:rsidRPr="00596ED0" w:rsidRDefault="001B177D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1B177D" w:rsidRPr="00596ED0" w:rsidRDefault="001B177D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1B177D" w:rsidRPr="00596ED0" w:rsidRDefault="001B177D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1B177D" w:rsidRDefault="001B177D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6F4F57" w:rsidRPr="0060327C" w:rsidRDefault="00A96385" w:rsidP="006377F9">
      <w:pPr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0327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6</w:t>
      </w:r>
      <w:r w:rsidR="00633CFE" w:rsidRPr="0060327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Социальная инфраструктура</w:t>
      </w:r>
    </w:p>
    <w:p w:rsidR="0060327C" w:rsidRDefault="00A96385" w:rsidP="0060327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18" w:name="OLE_LINK124"/>
      <w:bookmarkStart w:id="19" w:name="OLE_LINK125"/>
      <w:bookmarkStart w:id="20" w:name="OLE_LINK126"/>
      <w:bookmarkEnd w:id="15"/>
      <w:bookmarkEnd w:id="16"/>
      <w:bookmarkEnd w:id="17"/>
      <w:r w:rsidRPr="0060327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</w:t>
      </w:r>
      <w:r w:rsidR="00633CFE" w:rsidRPr="0060327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.1.</w:t>
      </w:r>
      <w:r w:rsidR="00804756" w:rsidRPr="0060327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633CFE" w:rsidRPr="0060327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Объекты капитального строительства учебно-образовательного значения</w:t>
      </w:r>
    </w:p>
    <w:p w:rsidR="00A23900" w:rsidRDefault="00F3413D" w:rsidP="00113AC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Объекты данного класса в</w:t>
      </w:r>
      <w:r w:rsidR="0060327C"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сельсовете</w:t>
      </w:r>
      <w:r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0327C"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представлены средней общеобразовательной школой и детским садом в п. </w:t>
      </w:r>
      <w:proofErr w:type="spellStart"/>
      <w:r w:rsidR="0060327C"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схз</w:t>
      </w:r>
      <w:proofErr w:type="spellEnd"/>
      <w:r w:rsidR="0060327C"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Петровский. </w:t>
      </w:r>
    </w:p>
    <w:p w:rsidR="00FA5E54" w:rsidRDefault="0060327C" w:rsidP="00113AC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Текущая и перспективная загруженность учреждений полностью покрываются их нормативной вместимостью. Так в МБОУ СОШ п. Петровский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настоящее время обучается 200 учеников при </w:t>
      </w:r>
      <w:r w:rsidR="00D07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ной ёмкости школы в 650 человек и</w:t>
      </w:r>
      <w:r w:rsidR="00D07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нормативной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обеспеченности </w:t>
      </w:r>
      <w:r w:rsidR="00D07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63 учащихся на 1000 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общей численности населения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(согласно п. 1.3.2 «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Местны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норматив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градостроительного проектирования сельского поселения Петровский сельсовет Добринского муниципального района Липецкой области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»). Школа подключена к основным инженерным коммуникациям;  оснащена помимо учебных кабинетов  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компьютерны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класс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спортивны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зал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мастерски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библиотек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столов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="00113ACD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100 посадочных мест</w:t>
      </w:r>
      <w:r w:rsidR="00BD58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медицинским кабинетом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520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Имеется пришкольная спортивная площадка.</w:t>
      </w:r>
      <w:r w:rsidR="008C4E6C"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8C4E6C"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рганизована работа школьного автобуса</w:t>
      </w:r>
      <w:r w:rsid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перевозящего школьников из других населённых пунктов сельсовета</w:t>
      </w:r>
      <w:r w:rsidR="008C4E6C" w:rsidRPr="006032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52371F" w:rsidRPr="0060327C" w:rsidRDefault="0052371F" w:rsidP="00113AC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детском саду</w:t>
      </w:r>
      <w:r w:rsidR="00D07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количество воспитанников на 14 мая 2021 года составляет 72 человека при проектной вместимости в 110 человек и нормативной обеспеченности 25 человек на 1000 </w:t>
      </w:r>
      <w:r w:rsidR="00D0717B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человек общей численности населения</w:t>
      </w:r>
      <w:r w:rsidR="00D07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(согласно п. 1.3.1 «</w:t>
      </w:r>
      <w:r w:rsidR="00D0717B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Местны</w:t>
      </w:r>
      <w:r w:rsidR="00D07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D0717B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норматив</w:t>
      </w:r>
      <w:r w:rsidR="00D07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D0717B"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градостроительного проектирования сельского поселения Петровский сельсовет Добринского муниципального района Липецкой области</w:t>
      </w:r>
      <w:r w:rsidR="00D071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»). Объект также подключён к основным инженерным коммуникациям.</w:t>
      </w:r>
    </w:p>
    <w:p w:rsidR="008C4E6C" w:rsidRPr="00710F70" w:rsidRDefault="008C4E6C" w:rsidP="00945C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3CFE" w:rsidRPr="00710F70" w:rsidRDefault="00A96385" w:rsidP="00945C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21" w:name="OLE_LINK127"/>
      <w:bookmarkStart w:id="22" w:name="OLE_LINK128"/>
      <w:bookmarkStart w:id="23" w:name="OLE_LINK129"/>
      <w:bookmarkEnd w:id="18"/>
      <w:bookmarkEnd w:id="19"/>
      <w:bookmarkEnd w:id="20"/>
      <w:r w:rsidRPr="00710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</w:t>
      </w:r>
      <w:r w:rsidR="00633CFE" w:rsidRPr="00710F7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.2. Объекты капитального строительства здравоохранения </w:t>
      </w:r>
    </w:p>
    <w:bookmarkEnd w:id="21"/>
    <w:bookmarkEnd w:id="22"/>
    <w:bookmarkEnd w:id="23"/>
    <w:p w:rsidR="002D0085" w:rsidRPr="00710F70" w:rsidRDefault="00236646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настоящее время в поселении действу</w:t>
      </w:r>
      <w:r w:rsidR="008D43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ют </w:t>
      </w:r>
      <w:r w:rsidR="00D82971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663192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ОКС здравоохранения - </w:t>
      </w:r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стационар и отделение общей врачебной практики </w:t>
      </w:r>
      <w:proofErr w:type="spellStart"/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Добринской</w:t>
      </w:r>
      <w:proofErr w:type="spellEnd"/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ЦРБ</w:t>
      </w:r>
      <w:r w:rsid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(поликлиника)</w:t>
      </w:r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п. Петровский и </w:t>
      </w:r>
      <w:r w:rsidR="00663192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D0085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фельдшерско-акушерски</w:t>
      </w:r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="002D0085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пункт </w:t>
      </w:r>
      <w:proofErr w:type="gramStart"/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r w:rsidR="00AC0993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710F70" w:rsidRP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Новопетровка.</w:t>
      </w:r>
      <w:r w:rsidR="00710F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Коечный фонд стационара составляет 40 мест.</w:t>
      </w:r>
      <w:r w:rsidR="001409A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D43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поликлинике работают 2 терапевта, невролог; имеется отделение сестринского ухода.</w:t>
      </w:r>
      <w:r w:rsid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здании действует аптека.</w:t>
      </w:r>
    </w:p>
    <w:p w:rsidR="00710F70" w:rsidRPr="00710F70" w:rsidRDefault="00710F70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D0085" w:rsidRPr="00710F70" w:rsidRDefault="002D0085" w:rsidP="00236646">
      <w:pPr>
        <w:spacing w:after="0" w:line="360" w:lineRule="auto"/>
        <w:ind w:firstLine="45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базе ФАП организовано оказание первичной, в том числе доврачеб</w:t>
      </w:r>
      <w:r w:rsidR="00B2578C"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ной,</w:t>
      </w:r>
      <w:r w:rsidR="00663192"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="00B2578C"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едико-санитарной помощи</w:t>
      </w:r>
      <w:r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включающих услуги по вакцинации (проведению профилактических</w:t>
      </w:r>
      <w:r w:rsidR="00236646"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прививок);</w:t>
      </w:r>
      <w:r w:rsidR="00236646"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лечебному</w:t>
      </w:r>
      <w:r w:rsidR="00236646"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делу;</w:t>
      </w:r>
      <w:r w:rsidR="00236646"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10F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неотложной медицинской помощи; проведению медицинских профилактических осмотров.</w:t>
      </w:r>
    </w:p>
    <w:p w:rsidR="00AC0993" w:rsidRPr="001409A2" w:rsidRDefault="00AC0993" w:rsidP="00AC099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случаях необходимости получения медицинской помощи </w:t>
      </w:r>
      <w:proofErr w:type="gramStart"/>
      <w:r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>узк</w:t>
      </w:r>
      <w:r w:rsidR="001409A2"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>о специализированных</w:t>
      </w:r>
      <w:proofErr w:type="gramEnd"/>
      <w:r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специалист</w:t>
      </w:r>
      <w:r w:rsidR="001409A2"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>ов</w:t>
      </w:r>
      <w:r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жители </w:t>
      </w:r>
      <w:r w:rsidR="001409A2"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>сельсовета</w:t>
      </w:r>
      <w:r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обращаются в </w:t>
      </w:r>
      <w:proofErr w:type="spellStart"/>
      <w:r w:rsidR="001409A2"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>Добрин</w:t>
      </w:r>
      <w:r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>скую</w:t>
      </w:r>
      <w:proofErr w:type="spellEnd"/>
      <w:r w:rsidRPr="001409A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центральную районную больницу. </w:t>
      </w:r>
    </w:p>
    <w:p w:rsidR="002D0085" w:rsidRPr="00596ED0" w:rsidRDefault="002D0085" w:rsidP="00945C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633CFE" w:rsidRPr="001409A2" w:rsidRDefault="00A96385" w:rsidP="00945C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24" w:name="OLE_LINK130"/>
      <w:bookmarkStart w:id="25" w:name="OLE_LINK131"/>
      <w:bookmarkStart w:id="26" w:name="OLE_LINK132"/>
      <w:r w:rsidRPr="001409A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</w:t>
      </w:r>
      <w:r w:rsidR="00633CFE" w:rsidRPr="001409A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.3. Объекты капитального строительства культурно-досугового назначения</w:t>
      </w:r>
    </w:p>
    <w:bookmarkEnd w:id="24"/>
    <w:bookmarkEnd w:id="25"/>
    <w:bookmarkEnd w:id="26"/>
    <w:p w:rsidR="00AB443B" w:rsidRDefault="00633CFE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 этой категории представлены в поселении</w:t>
      </w:r>
      <w:r w:rsidR="00A4701D" w:rsidRP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двумя дома</w:t>
      </w:r>
      <w:r w:rsid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</w:t>
      </w:r>
      <w:r w:rsidR="00A4701D" w:rsidRP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культуры в п.</w:t>
      </w:r>
      <w:r w:rsid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A4701D" w:rsidRP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свх</w:t>
      </w:r>
      <w:proofErr w:type="spellEnd"/>
      <w:r w:rsidR="00A4701D" w:rsidRP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="00A4701D" w:rsidRP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</w:t>
      </w:r>
      <w:proofErr w:type="gramEnd"/>
      <w:r w:rsidR="00A4701D" w:rsidRP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с.</w:t>
      </w:r>
      <w:r w:rsid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701D" w:rsidRP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Новопетровка</w:t>
      </w:r>
      <w:r w:rsid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сельским клубом в д. Николаевка и 3 библиотеками в тех же населённых пунктах (по факту размещаются в одних зданиях). </w:t>
      </w:r>
      <w:proofErr w:type="gramStart"/>
      <w:r w:rsidR="00A4701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 Культуры в с. Новопетровка планируется разместить в отремонтированном здании по ул. Заречной д. 42</w:t>
      </w:r>
      <w:r w:rsidR="000934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переместив его из здания бывшей школы по ул. Школьной д. 4.</w:t>
      </w:r>
      <w:r w:rsidRPr="00596ED0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proofErr w:type="gramEnd"/>
    </w:p>
    <w:p w:rsidR="00E919A6" w:rsidRDefault="00E919A6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Вместимость ДК в п. </w:t>
      </w:r>
      <w:proofErr w:type="spellStart"/>
      <w:r w:rsidRP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схз</w:t>
      </w:r>
      <w:proofErr w:type="spellEnd"/>
      <w:r w:rsidRP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P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</w:t>
      </w:r>
      <w:proofErr w:type="gramEnd"/>
      <w:r w:rsidRP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составляет 250 мест, сельского клуба в д. Николаевка - 114 мест. Проектная вместимость ДК </w:t>
      </w:r>
      <w:proofErr w:type="gramStart"/>
      <w:r w:rsidRP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proofErr w:type="gramEnd"/>
      <w:r w:rsidRPr="00E919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 Новопетровка составит 120 мест.</w:t>
      </w:r>
      <w:r w:rsid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E348D" w:rsidRP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них проводятся мас</w:t>
      </w:r>
      <w:r w:rsid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совые мероприятия: проводы зимы,</w:t>
      </w:r>
      <w:r w:rsidR="008E348D" w:rsidRP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день села, день матери, осенний бал, новогодний бал и другие</w:t>
      </w:r>
      <w:r w:rsid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E348D" w:rsidRPr="008E348D" w:rsidRDefault="008E348D" w:rsidP="0029400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Количество мест в библиотеках составляет: в п.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схз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- 18, с. Новопетровка - 8, д. Николаевка - 4. </w:t>
      </w:r>
      <w:r w:rsidRP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Общий книжный фонд составляет около 36,1 тыс. экземпляров.</w:t>
      </w:r>
    </w:p>
    <w:p w:rsidR="00294000" w:rsidRDefault="008E348D" w:rsidP="0029400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Дома (клубы) культуры и б</w:t>
      </w:r>
      <w:r w:rsidR="00294000" w:rsidRP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иблиотеки</w:t>
      </w:r>
      <w:r w:rsidRP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полностью</w:t>
      </w:r>
      <w:r w:rsidR="00294000" w:rsidRP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удовлетворяет текущую и перспективную потребность</w:t>
      </w:r>
      <w:r w:rsidR="008C413E" w:rsidRPr="008E348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146BC3" w:rsidRDefault="00146BC3" w:rsidP="0029400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6BC3" w:rsidRDefault="00146BC3" w:rsidP="00146B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533DF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6.4. Объекты 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физической культуры и спорта</w:t>
      </w:r>
    </w:p>
    <w:p w:rsidR="00D52B24" w:rsidRDefault="001B5ABD" w:rsidP="001B5AB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территории сельсовета имеются спортивные площадки при школах (действующей - в п.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схз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Петровский, и бывшей - в с. Новопетровка).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Общая их площадь - </w:t>
      </w:r>
      <w:r w:rsidRPr="001B5A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8650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У администрации имеются планы по размещению спортивной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площадки с тренажёрами также вблизи Петровской школы, что позволит вовлечь в занятия физической культурой больше жителей. </w:t>
      </w:r>
    </w:p>
    <w:p w:rsidR="001B5ABD" w:rsidRPr="001B5ABD" w:rsidRDefault="001B5ABD" w:rsidP="001B5AB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Особо следует отметить наличие </w:t>
      </w:r>
      <w:r w:rsidR="00DA31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территории сельсовета недействующего ипподрома. Это первый подобный объект, появившийся в Липецкой области. Ещё совсем недавно здесь регулярно проводились конноспортивные мероприятия, в том числе всероссийского уровня. В целом он являлся местом общественного притяжения, поскольку скачки часто сопровождались сопутствующими культурно-массовыми мероприятиями. В настоящее время местной администрацией ведутся переговоры с региональными властями об открытии объекта. </w:t>
      </w:r>
    </w:p>
    <w:p w:rsidR="007D3D14" w:rsidRPr="00596ED0" w:rsidRDefault="007D3D14" w:rsidP="00B30922">
      <w:pPr>
        <w:tabs>
          <w:tab w:val="left" w:pos="7230"/>
        </w:tabs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633CFE" w:rsidRPr="00596ED0" w:rsidRDefault="00A96385" w:rsidP="00945C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ru-RU"/>
        </w:rPr>
      </w:pPr>
      <w:bookmarkStart w:id="27" w:name="OLE_LINK133"/>
      <w:bookmarkStart w:id="28" w:name="OLE_LINK134"/>
      <w:bookmarkStart w:id="29" w:name="OLE_LINK135"/>
      <w:r w:rsidRPr="00533DF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</w:t>
      </w:r>
      <w:r w:rsidR="00633CFE" w:rsidRPr="00533DF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 w:rsidR="00146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</w:t>
      </w:r>
      <w:r w:rsidR="00633CFE" w:rsidRPr="00533DF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 Объекты розничной торговли</w:t>
      </w:r>
      <w:r w:rsidR="00E0611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 общественного питания</w:t>
      </w:r>
    </w:p>
    <w:bookmarkEnd w:id="27"/>
    <w:bookmarkEnd w:id="28"/>
    <w:bookmarkEnd w:id="29"/>
    <w:p w:rsidR="00E32F24" w:rsidRDefault="00633CFE" w:rsidP="00B03974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E06118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Петровском</w:t>
      </w:r>
      <w:r w:rsidR="008125CF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сельском </w:t>
      </w:r>
      <w:r w:rsidR="00E06118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совете</w:t>
      </w:r>
      <w:r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работают </w:t>
      </w:r>
      <w:r w:rsidR="00E06118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260E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069C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</w:t>
      </w:r>
      <w:r w:rsid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31069C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розничной торговли (</w:t>
      </w:r>
      <w:r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магазин</w:t>
      </w:r>
      <w:r w:rsidR="0031069C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E06118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павильоны, киоски</w:t>
      </w:r>
      <w:r w:rsidR="0031069C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E06118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8C413E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п. </w:t>
      </w:r>
      <w:proofErr w:type="spellStart"/>
      <w:r w:rsid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схз</w:t>
      </w:r>
      <w:proofErr w:type="spellEnd"/>
      <w:r w:rsid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Петровский - </w:t>
      </w:r>
      <w:r w:rsidR="00260E2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 с. Новопетровка - 2, по одному - в п. Политотдел, д. Николаевка, с. Васильевка.</w:t>
      </w:r>
      <w:proofErr w:type="gramEnd"/>
      <w:r w:rsid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</w:t>
      </w:r>
      <w:r w:rsidR="00E06118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магазине потребительской кооперации действует система приема заказов на товары длительного пользования</w:t>
      </w:r>
      <w:r w:rsidR="00B74AA1" w:rsidRPr="00E06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E32F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Сведения о предприятиях торговли </w:t>
      </w:r>
      <w:r w:rsidR="006A206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приведены</w:t>
      </w:r>
      <w:r w:rsidR="00E32F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таблице.</w:t>
      </w:r>
    </w:p>
    <w:p w:rsidR="006A2063" w:rsidRPr="006A2063" w:rsidRDefault="006A2063" w:rsidP="00A5108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6A206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Табл. </w:t>
      </w:r>
      <w:r w:rsidR="0088659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5. </w:t>
      </w:r>
      <w:r w:rsidR="00A5108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Работающие </w:t>
      </w:r>
      <w:r w:rsidR="00A51086" w:rsidRPr="00A5108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предприяти</w:t>
      </w:r>
      <w:r w:rsidR="00A5108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я</w:t>
      </w:r>
      <w:r w:rsidR="00A51086" w:rsidRPr="00A5108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торговли (магазины, павильоны, киоски) на 01.12.2020г</w:t>
      </w:r>
    </w:p>
    <w:tbl>
      <w:tblPr>
        <w:tblW w:w="10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126"/>
        <w:gridCol w:w="1984"/>
        <w:gridCol w:w="1134"/>
        <w:gridCol w:w="851"/>
        <w:gridCol w:w="1276"/>
        <w:gridCol w:w="2504"/>
      </w:tblGrid>
      <w:tr w:rsidR="00E32F24" w:rsidRPr="00E32F24" w:rsidTr="00CB53DB">
        <w:trPr>
          <w:cantSplit/>
          <w:trHeight w:val="2787"/>
        </w:trPr>
        <w:tc>
          <w:tcPr>
            <w:tcW w:w="534" w:type="dxa"/>
          </w:tcPr>
          <w:p w:rsidR="00E32F24" w:rsidRPr="00E32F24" w:rsidRDefault="00E32F24" w:rsidP="00E32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spellStart"/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№</w:t>
            </w:r>
            <w:proofErr w:type="spellEnd"/>
          </w:p>
        </w:tc>
        <w:tc>
          <w:tcPr>
            <w:tcW w:w="2126" w:type="dxa"/>
            <w:textDirection w:val="btLr"/>
            <w:vAlign w:val="center"/>
          </w:tcPr>
          <w:p w:rsidR="00E32F24" w:rsidRPr="00E32F24" w:rsidRDefault="00E32F24" w:rsidP="00E32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Тип и наименование торгового предприятия</w:t>
            </w:r>
          </w:p>
        </w:tc>
        <w:tc>
          <w:tcPr>
            <w:tcW w:w="1984" w:type="dxa"/>
            <w:textDirection w:val="btLr"/>
            <w:vAlign w:val="center"/>
          </w:tcPr>
          <w:p w:rsidR="00E32F24" w:rsidRPr="00E32F24" w:rsidRDefault="00E32F24" w:rsidP="00E32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Специализация</w:t>
            </w:r>
          </w:p>
          <w:p w:rsidR="00E32F24" w:rsidRPr="00E32F24" w:rsidRDefault="00E32F24" w:rsidP="00E32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(продовольственные товары, непродовольственные товары,</w:t>
            </w:r>
            <w:proofErr w:type="gramEnd"/>
          </w:p>
          <w:p w:rsidR="00E32F24" w:rsidRPr="00E32F24" w:rsidRDefault="00E32F24" w:rsidP="00E32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смешанный ассортимент)</w:t>
            </w:r>
          </w:p>
        </w:tc>
        <w:tc>
          <w:tcPr>
            <w:tcW w:w="1134" w:type="dxa"/>
            <w:textDirection w:val="btLr"/>
            <w:vAlign w:val="center"/>
          </w:tcPr>
          <w:p w:rsidR="00E32F24" w:rsidRPr="00E32F24" w:rsidRDefault="00E32F24" w:rsidP="00E32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Общая площадь торгового предприятия</w:t>
            </w:r>
            <w:r w:rsidR="00AE7C1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AE7C17"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(кв.м.)</w:t>
            </w:r>
          </w:p>
        </w:tc>
        <w:tc>
          <w:tcPr>
            <w:tcW w:w="851" w:type="dxa"/>
            <w:textDirection w:val="btLr"/>
            <w:vAlign w:val="center"/>
          </w:tcPr>
          <w:p w:rsidR="00E32F24" w:rsidRPr="00E32F24" w:rsidRDefault="00E32F24" w:rsidP="00E32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Площадь торгового зала (кв.м.)</w:t>
            </w:r>
          </w:p>
        </w:tc>
        <w:tc>
          <w:tcPr>
            <w:tcW w:w="1276" w:type="dxa"/>
            <w:textDirection w:val="btLr"/>
            <w:vAlign w:val="center"/>
          </w:tcPr>
          <w:p w:rsidR="00E32F24" w:rsidRPr="00E32F24" w:rsidRDefault="00E32F24" w:rsidP="00E32F2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32F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Числен</w:t>
            </w:r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ность </w:t>
            </w:r>
            <w:proofErr w:type="spellStart"/>
            <w:proofErr w:type="gramStart"/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работаю-щих</w:t>
            </w:r>
            <w:proofErr w:type="spellEnd"/>
            <w:proofErr w:type="gramEnd"/>
            <w:r w:rsidRPr="00E32F2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(чел.)</w:t>
            </w:r>
          </w:p>
        </w:tc>
        <w:tc>
          <w:tcPr>
            <w:tcW w:w="2504" w:type="dxa"/>
            <w:textDirection w:val="btLr"/>
            <w:vAlign w:val="center"/>
          </w:tcPr>
          <w:p w:rsidR="00E32F24" w:rsidRPr="00E32F24" w:rsidRDefault="006A2063" w:rsidP="006A20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A20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Адрес предприятия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Магазин ООО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»Д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обринский кооператор»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673,2</w:t>
            </w:r>
          </w:p>
        </w:tc>
        <w:tc>
          <w:tcPr>
            <w:tcW w:w="851" w:type="dxa"/>
          </w:tcPr>
          <w:p w:rsidR="00E32F24" w:rsidRPr="00E32F24" w:rsidRDefault="001E6271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п.свх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етровский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, ул.Механизаторов, д.3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Магазин ООО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»Д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обринский кооператор»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93,1</w:t>
            </w:r>
          </w:p>
        </w:tc>
        <w:tc>
          <w:tcPr>
            <w:tcW w:w="851" w:type="dxa"/>
          </w:tcPr>
          <w:p w:rsidR="00E32F24" w:rsidRPr="00E32F24" w:rsidRDefault="001E6271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овопетровка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, ул.Кооперативная, д.2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Магазин ООО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»Д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обринский </w:t>
            </w: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кооператор»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смешанный ассортимент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851" w:type="dxa"/>
          </w:tcPr>
          <w:p w:rsidR="00E32F24" w:rsidRPr="00E32F24" w:rsidRDefault="001E6271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иколаевка, ул.Кооперативная, д.5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Магазин ООО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»Д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обринский кооператор»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85,0</w:t>
            </w:r>
          </w:p>
        </w:tc>
        <w:tc>
          <w:tcPr>
            <w:tcW w:w="851" w:type="dxa"/>
          </w:tcPr>
          <w:p w:rsidR="00E32F24" w:rsidRPr="00E32F24" w:rsidRDefault="001E6271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олитотдел, ул.Кооперативная, д.1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Магазин ООО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»Д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обринский кооператор»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103,5</w:t>
            </w:r>
          </w:p>
        </w:tc>
        <w:tc>
          <w:tcPr>
            <w:tcW w:w="851" w:type="dxa"/>
          </w:tcPr>
          <w:p w:rsidR="00E32F24" w:rsidRPr="00E32F24" w:rsidRDefault="001E6271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асильевка, ул.Кооперативная, д.2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Магазин «Радуга»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1626,0</w:t>
            </w:r>
          </w:p>
        </w:tc>
        <w:tc>
          <w:tcPr>
            <w:tcW w:w="851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65,0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п.свх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етровский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ул.Дрикаловича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, д.3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Магазин «Надежда»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46,3</w:t>
            </w:r>
          </w:p>
        </w:tc>
        <w:tc>
          <w:tcPr>
            <w:tcW w:w="851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п.свх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етровский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ул.Дрикаловича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, д.6а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Магазин «Рябинка»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смешанный ассортимент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851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п.свх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етровский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ул.Дрикаловича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, д.24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Киоск «Продукты»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продовольствен</w:t>
            </w:r>
            <w:r w:rsidR="00AE7C1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товары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851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п.свх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етровский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, ул.Механизаторов, д.4/1</w:t>
            </w:r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Павильон «Золушка»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851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п.свх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етровский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ул.Дрикаловича</w:t>
            </w:r>
            <w:proofErr w:type="spellEnd"/>
          </w:p>
        </w:tc>
      </w:tr>
      <w:tr w:rsidR="00E32F24" w:rsidRPr="00E32F24" w:rsidTr="00CB53DB">
        <w:tc>
          <w:tcPr>
            <w:tcW w:w="5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Павильон «Продукты»</w:t>
            </w:r>
          </w:p>
        </w:tc>
        <w:tc>
          <w:tcPr>
            <w:tcW w:w="198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продовольствен</w:t>
            </w:r>
            <w:r w:rsidR="00AE7C1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товары</w:t>
            </w:r>
          </w:p>
        </w:tc>
        <w:tc>
          <w:tcPr>
            <w:tcW w:w="113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24,0</w:t>
            </w:r>
          </w:p>
        </w:tc>
        <w:tc>
          <w:tcPr>
            <w:tcW w:w="851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276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32F24" w:rsidRPr="00E32F24" w:rsidRDefault="00E32F24" w:rsidP="0053689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Start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овопетровка</w:t>
            </w:r>
            <w:proofErr w:type="spellEnd"/>
            <w:r w:rsidRPr="00E32F24">
              <w:rPr>
                <w:rFonts w:ascii="Times New Roman" w:eastAsia="Calibri" w:hAnsi="Times New Roman" w:cs="Times New Roman"/>
                <w:sz w:val="24"/>
                <w:szCs w:val="24"/>
              </w:rPr>
              <w:t>, ул.Заречная, д.23</w:t>
            </w:r>
          </w:p>
        </w:tc>
      </w:tr>
    </w:tbl>
    <w:p w:rsidR="00E32F24" w:rsidRDefault="00E32F24" w:rsidP="00E32F24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60E2D" w:rsidRDefault="001E6271" w:rsidP="00260E2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п. 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1.7.9.1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</w:t>
      </w:r>
      <w:r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норматив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градостроительного проектирования сельского поселения Петровский сельсовет Добринского муниципального района Липецкой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минимально допустим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ый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ень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обеспеченности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площадями 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торгов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объектов розничной торговли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для продовольственных магазинов составляет 100 м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1000 жителей, для м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агазин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1E62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непродовольственных товаров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- 180 м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1000 жителей.</w:t>
      </w:r>
      <w:r w:rsidR="009A61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3689D" w:rsidRPr="001E6271" w:rsidRDefault="0053689D" w:rsidP="0053689D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объектов розничной торговли на территории сельсовета действует 1 предприятие общественного питания - столовая </w:t>
      </w:r>
      <w:r w:rsidRPr="0053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ООО «Петровский Агрокомплекс»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Количество мест </w:t>
      </w:r>
      <w:r w:rsidRPr="0053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3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обеденном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3689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- 80 - покрывает существующую и перспективную потребность при нормативном уровне обеспеченности в 23 места на 1000 человек согласно п. 1.7.9.2 «</w:t>
      </w:r>
      <w:r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норматив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градостроительного </w:t>
      </w:r>
      <w:r w:rsidRPr="00113A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проектирования сельского поселения Петровский сельсовет Добринского муниципального района Липецкой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</w:t>
      </w:r>
    </w:p>
    <w:p w:rsidR="00A27A1F" w:rsidRPr="00596ED0" w:rsidRDefault="00A27A1F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633CFE" w:rsidRPr="0053689D" w:rsidRDefault="00A96385" w:rsidP="00945CF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30" w:name="OLE_LINK136"/>
      <w:bookmarkStart w:id="31" w:name="OLE_LINK137"/>
      <w:bookmarkStart w:id="32" w:name="OLE_LINK138"/>
      <w:r w:rsidRPr="0053689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</w:t>
      </w:r>
      <w:r w:rsidR="007C26E3" w:rsidRPr="0053689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</w:t>
      </w:r>
      <w:r w:rsidR="00146BC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</w:t>
      </w:r>
      <w:r w:rsidR="00633CFE" w:rsidRPr="0053689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. Прочие объекты обслуживания</w:t>
      </w:r>
    </w:p>
    <w:bookmarkEnd w:id="30"/>
    <w:bookmarkEnd w:id="31"/>
    <w:bookmarkEnd w:id="32"/>
    <w:p w:rsidR="00633CFE" w:rsidRPr="00DB0978" w:rsidRDefault="006A5085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территории поселения </w:t>
      </w:r>
      <w:r w:rsidR="00633CFE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размещ</w:t>
      </w:r>
      <w:r w:rsidR="00276373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ены</w:t>
      </w:r>
      <w:r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3689D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1069C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отделени</w:t>
      </w:r>
      <w:r w:rsidR="00B74AA1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31069C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почтовой связи - в </w:t>
      </w:r>
      <w:r w:rsidR="0053689D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п. </w:t>
      </w:r>
      <w:proofErr w:type="spellStart"/>
      <w:r w:rsidR="000050A8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53689D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хз</w:t>
      </w:r>
      <w:proofErr w:type="spellEnd"/>
      <w:r w:rsidR="000E30A6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633CFE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3689D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 и с. Новопетровка</w:t>
      </w:r>
      <w:r w:rsidR="00B74AA1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53689D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Кроме того </w:t>
      </w:r>
      <w:r w:rsid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п. </w:t>
      </w:r>
      <w:proofErr w:type="spellStart"/>
      <w:r w:rsid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схз</w:t>
      </w:r>
      <w:proofErr w:type="spellEnd"/>
      <w:r w:rsid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B0978" w:rsidRP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Петровский находится </w:t>
      </w:r>
      <w:r w:rsidR="00DB09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отделение</w:t>
      </w:r>
      <w:r w:rsidR="00146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Сбербанка РФ №386/056, что в целом соответствует нормативной обеспеченности: </w:t>
      </w:r>
      <w:r w:rsidR="00146BC3" w:rsidRPr="00146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операционное место на 1-2 тыс. человек</w:t>
      </w:r>
      <w:r w:rsidR="00146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(п. </w:t>
      </w:r>
      <w:r w:rsidR="00146BC3" w:rsidRPr="00146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1.7.12.2</w:t>
      </w:r>
      <w:r w:rsidR="00146B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Местных нормативов). </w:t>
      </w:r>
    </w:p>
    <w:p w:rsidR="0064346F" w:rsidRPr="00DB0978" w:rsidRDefault="0064346F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346F" w:rsidRDefault="0064346F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D85098" w:rsidRDefault="00D85098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AE7C17" w:rsidRDefault="00AE7C17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5F4025" w:rsidRPr="00B52D6E" w:rsidRDefault="00A96385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961E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7.</w:t>
      </w:r>
      <w:r w:rsidRPr="00F961E1">
        <w:rPr>
          <w:rFonts w:ascii="Times New Roman" w:hAnsi="Times New Roman" w:cs="Times New Roman"/>
          <w:b/>
          <w:sz w:val="32"/>
          <w:szCs w:val="32"/>
        </w:rPr>
        <w:t xml:space="preserve"> Объекты производственного и сельскохозяйственного </w:t>
      </w:r>
      <w:r w:rsidRPr="00B52D6E">
        <w:rPr>
          <w:rFonts w:ascii="Times New Roman" w:hAnsi="Times New Roman" w:cs="Times New Roman"/>
          <w:b/>
          <w:sz w:val="32"/>
          <w:szCs w:val="32"/>
        </w:rPr>
        <w:t>назначения</w:t>
      </w:r>
    </w:p>
    <w:p w:rsidR="00B52D6E" w:rsidRPr="00B52D6E" w:rsidRDefault="00B52D6E" w:rsidP="0064346F">
      <w:pPr>
        <w:spacing w:after="0" w:line="360" w:lineRule="auto"/>
        <w:ind w:firstLine="53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Доля трудоспособного населения Петровского сельсовета ориентировочно составляет 58%. Менее четверти (23%) из них задействованы в экономике муниципалитета, остальные трудоспособные работают за пределами сельсовета.</w:t>
      </w:r>
    </w:p>
    <w:p w:rsidR="00B52D6E" w:rsidRDefault="00B52D6E" w:rsidP="00B52D6E">
      <w:pPr>
        <w:widowControl w:val="0"/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Основа экономического потенциала – ООО «Петровский Агрокомплекс».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Оно 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занимается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растениеводством и животноводством.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Основные виды деятельности по ОКВЭД: в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ыращивание зернобобовых культур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семян масличных культур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сахарной свеклы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 раз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ведение молочного крупного рогатого скота, производство сырого молока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 р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азведение прочих пород крупного рогатого скота и буйволов, производство спермы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 р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азведение лошадей, ослов, мулов, лошаков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 т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орговля оптовая пищевыми маслами и жирами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с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ахаром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; т</w:t>
      </w:r>
      <w:r w:rsidRPr="00B52D6E">
        <w:rPr>
          <w:rFonts w:ascii="Times New Roman" w:eastAsia="Calibri" w:hAnsi="Times New Roman" w:cs="Times New Roman"/>
          <w:sz w:val="28"/>
          <w:szCs w:val="28"/>
          <w:lang w:eastAsia="ru-RU"/>
        </w:rPr>
        <w:t>орговля розничная в нестационарных торговых объектах и на рынках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CC463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CC4631" w:rsidRDefault="00CC4631" w:rsidP="00B52D6E">
      <w:pPr>
        <w:widowControl w:val="0"/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Агрокомплексу принадлежат комплексы КРС у п.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схз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Петровский 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.Н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овопетровка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2162F">
        <w:rPr>
          <w:rFonts w:ascii="Times New Roman" w:eastAsia="Calibri" w:hAnsi="Times New Roman" w:cs="Times New Roman"/>
          <w:sz w:val="28"/>
          <w:szCs w:val="28"/>
          <w:lang w:eastAsia="ru-RU"/>
        </w:rPr>
        <w:t>зерноток</w:t>
      </w:r>
      <w:proofErr w:type="spellEnd"/>
      <w:r w:rsidR="009216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92162F">
        <w:rPr>
          <w:rFonts w:ascii="Times New Roman" w:eastAsia="Calibri" w:hAnsi="Times New Roman" w:cs="Times New Roman"/>
          <w:sz w:val="28"/>
          <w:szCs w:val="28"/>
          <w:lang w:eastAsia="ru-RU"/>
        </w:rPr>
        <w:t>корнехранилище</w:t>
      </w:r>
      <w:proofErr w:type="spellEnd"/>
      <w:r w:rsidR="0092162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конюшня. </w:t>
      </w:r>
    </w:p>
    <w:p w:rsidR="0092162F" w:rsidRDefault="0092162F" w:rsidP="00B52D6E">
      <w:pPr>
        <w:widowControl w:val="0"/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Приблизительно 56% посевных площадей занимают зерновые культуры, из них: 46 % - </w:t>
      </w:r>
      <w:r w:rsidRPr="0092162F">
        <w:rPr>
          <w:rFonts w:ascii="Times New Roman" w:eastAsia="Calibri" w:hAnsi="Times New Roman" w:cs="Times New Roman"/>
          <w:sz w:val="28"/>
          <w:szCs w:val="28"/>
          <w:lang w:eastAsia="ru-RU"/>
        </w:rPr>
        <w:t>озимая пшеница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5% - </w:t>
      </w:r>
      <w:r w:rsidRPr="0092162F">
        <w:rPr>
          <w:rFonts w:ascii="Times New Roman" w:eastAsia="Calibri" w:hAnsi="Times New Roman" w:cs="Times New Roman"/>
          <w:sz w:val="28"/>
          <w:szCs w:val="28"/>
          <w:lang w:eastAsia="ru-RU"/>
        </w:rPr>
        <w:t>ячмень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 2% -</w:t>
      </w:r>
      <w:r w:rsidRPr="0092162F">
        <w:t xml:space="preserve"> </w:t>
      </w:r>
      <w:r w:rsidRPr="0092162F">
        <w:rPr>
          <w:rFonts w:ascii="Times New Roman" w:eastAsia="Calibri" w:hAnsi="Times New Roman" w:cs="Times New Roman"/>
          <w:sz w:val="28"/>
          <w:szCs w:val="28"/>
          <w:lang w:eastAsia="ru-RU"/>
        </w:rPr>
        <w:t>горох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, овес - 2%, 1% - яровая пшеница).</w:t>
      </w:r>
      <w:proofErr w:type="gramEnd"/>
    </w:p>
    <w:p w:rsidR="00C25236" w:rsidRDefault="00C25236" w:rsidP="00B52D6E">
      <w:pPr>
        <w:widowControl w:val="0"/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Общее поголовье </w:t>
      </w:r>
      <w:r w:rsidR="008805A9"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>крупного рогатого скота состав</w:t>
      </w:r>
      <w:r w:rsidR="008805A9">
        <w:rPr>
          <w:rFonts w:ascii="Times New Roman" w:eastAsia="Calibri" w:hAnsi="Times New Roman" w:cs="Times New Roman"/>
          <w:sz w:val="28"/>
          <w:szCs w:val="28"/>
          <w:lang w:eastAsia="ru-RU"/>
        </w:rPr>
        <w:t>ляет около</w:t>
      </w:r>
      <w:r w:rsidR="008805A9"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15</w:t>
      </w:r>
      <w:r w:rsid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00 голов. </w:t>
      </w:r>
    </w:p>
    <w:p w:rsidR="008805A9" w:rsidRDefault="008805A9" w:rsidP="008805A9">
      <w:pPr>
        <w:widowControl w:val="0"/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>На территории сельского поселения Петровский сельсовет зарегистрировано 3 крестьянско-фермерских хозяйства, которые обрабатывают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около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140 га общей площади земель,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>т.ч. пашни- 140 га, что составляет 5,88% от общей площади с/</w:t>
      </w:r>
      <w:proofErr w:type="spellStart"/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>х</w:t>
      </w:r>
      <w:proofErr w:type="spellEnd"/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земель.</w:t>
      </w:r>
    </w:p>
    <w:p w:rsidR="008805A9" w:rsidRDefault="008805A9" w:rsidP="008805A9">
      <w:pPr>
        <w:widowControl w:val="0"/>
        <w:shd w:val="clear" w:color="auto" w:fill="FFFFFF"/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личных подсобных хозяйствах насчитывается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220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голов КРС, в том числе: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27 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коровы,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256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свиней,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70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овец и коз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135 кроликов, </w:t>
      </w:r>
      <w:r w:rsidRPr="008805A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около 2350 птицы.</w:t>
      </w:r>
    </w:p>
    <w:p w:rsidR="006A45EE" w:rsidRDefault="00CF4A7C" w:rsidP="0064346F">
      <w:pPr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  <w:highlight w:val="yellow"/>
        </w:rPr>
      </w:pPr>
      <w:r w:rsidRPr="00CF4A7C">
        <w:rPr>
          <w:rFonts w:ascii="Times New Roman" w:hAnsi="Times New Roman"/>
          <w:sz w:val="28"/>
          <w:szCs w:val="28"/>
        </w:rPr>
        <w:t xml:space="preserve">Ввиду того, что </w:t>
      </w:r>
      <w:r>
        <w:rPr>
          <w:rFonts w:ascii="Times New Roman" w:hAnsi="Times New Roman"/>
          <w:sz w:val="28"/>
          <w:szCs w:val="28"/>
        </w:rPr>
        <w:t>д</w:t>
      </w:r>
      <w:r w:rsidRPr="00CF4A7C">
        <w:rPr>
          <w:rFonts w:ascii="Times New Roman" w:hAnsi="Times New Roman"/>
          <w:sz w:val="28"/>
          <w:szCs w:val="28"/>
        </w:rPr>
        <w:t>оля безвозмездных перечислений от других бюджетов составляет больше половины доходной части бюджета сельского поселения</w:t>
      </w:r>
      <w:r>
        <w:rPr>
          <w:rFonts w:ascii="Times New Roman" w:hAnsi="Times New Roman"/>
          <w:sz w:val="28"/>
          <w:szCs w:val="28"/>
        </w:rPr>
        <w:t xml:space="preserve"> остро стоит вопрос о </w:t>
      </w:r>
      <w:r w:rsidRPr="00CF4A7C">
        <w:rPr>
          <w:rFonts w:ascii="Times New Roman" w:hAnsi="Times New Roman"/>
          <w:sz w:val="28"/>
          <w:szCs w:val="28"/>
        </w:rPr>
        <w:t>развитие предприятий сельского хозяйства и перерабатывающей промышленности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для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F4A7C">
        <w:rPr>
          <w:rFonts w:ascii="Times New Roman" w:hAnsi="Times New Roman"/>
          <w:sz w:val="28"/>
          <w:szCs w:val="28"/>
        </w:rPr>
        <w:t>расширение</w:t>
      </w:r>
      <w:proofErr w:type="gramEnd"/>
      <w:r w:rsidRPr="00CF4A7C">
        <w:rPr>
          <w:rFonts w:ascii="Times New Roman" w:hAnsi="Times New Roman"/>
          <w:sz w:val="28"/>
          <w:szCs w:val="28"/>
        </w:rPr>
        <w:t xml:space="preserve"> налогооблагаемой базы</w:t>
      </w:r>
      <w:r>
        <w:rPr>
          <w:rFonts w:ascii="Times New Roman" w:hAnsi="Times New Roman"/>
          <w:sz w:val="28"/>
          <w:szCs w:val="28"/>
        </w:rPr>
        <w:t>.</w:t>
      </w:r>
    </w:p>
    <w:p w:rsidR="002D5F7F" w:rsidRPr="00D85098" w:rsidRDefault="002D5F7F" w:rsidP="00945CF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33" w:name="OLE_LINK142"/>
      <w:bookmarkStart w:id="34" w:name="OLE_LINK143"/>
      <w:bookmarkStart w:id="35" w:name="OLE_LINK144"/>
      <w:r w:rsidRPr="00D8509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8. Транспортная инфраструктура</w:t>
      </w:r>
    </w:p>
    <w:p w:rsidR="003C579C" w:rsidRPr="00596ED0" w:rsidRDefault="003C579C" w:rsidP="00945CF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3C579C" w:rsidRPr="003C579C" w:rsidRDefault="003C579C" w:rsidP="003C579C">
      <w:pPr>
        <w:spacing w:after="0" w:line="360" w:lineRule="auto"/>
        <w:ind w:firstLine="454"/>
        <w:jc w:val="both"/>
        <w:rPr>
          <w:rStyle w:val="29pt"/>
          <w:rFonts w:eastAsiaTheme="minorHAnsi"/>
          <w:sz w:val="28"/>
          <w:szCs w:val="28"/>
        </w:rPr>
      </w:pPr>
      <w:r w:rsidRPr="003C579C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Pr="003C579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Государственного казённого учреждения «Управление дорог и транспорта Липецкой области» по территории Петровского сельского совета проходят 7 дорог регионального значения. </w:t>
      </w:r>
      <w:r w:rsidRPr="003C579C">
        <w:rPr>
          <w:rStyle w:val="29pt"/>
          <w:rFonts w:eastAsiaTheme="minorHAnsi"/>
          <w:sz w:val="28"/>
          <w:szCs w:val="28"/>
        </w:rPr>
        <w:t>Их параметры представлены в таблице.</w:t>
      </w:r>
    </w:p>
    <w:bookmarkEnd w:id="33"/>
    <w:bookmarkEnd w:id="34"/>
    <w:bookmarkEnd w:id="35"/>
    <w:p w:rsidR="00017845" w:rsidRPr="00D85098" w:rsidRDefault="00017845" w:rsidP="0001784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5098">
        <w:rPr>
          <w:rFonts w:ascii="Times New Roman" w:hAnsi="Times New Roman"/>
          <w:sz w:val="20"/>
          <w:szCs w:val="20"/>
        </w:rPr>
        <w:t xml:space="preserve">Табл. </w:t>
      </w:r>
      <w:r w:rsidR="0088659C">
        <w:rPr>
          <w:rFonts w:ascii="Times New Roman" w:hAnsi="Times New Roman"/>
          <w:sz w:val="20"/>
          <w:szCs w:val="20"/>
        </w:rPr>
        <w:t>6</w:t>
      </w:r>
      <w:r w:rsidRPr="00D85098">
        <w:rPr>
          <w:rFonts w:ascii="Times New Roman" w:hAnsi="Times New Roman"/>
          <w:sz w:val="20"/>
          <w:szCs w:val="20"/>
        </w:rPr>
        <w:t xml:space="preserve">. Характеристика основных дорог поселения </w:t>
      </w:r>
    </w:p>
    <w:tbl>
      <w:tblPr>
        <w:tblStyle w:val="ad"/>
        <w:tblW w:w="10031" w:type="dxa"/>
        <w:tblLayout w:type="fixed"/>
        <w:tblLook w:val="04A0"/>
      </w:tblPr>
      <w:tblGrid>
        <w:gridCol w:w="373"/>
        <w:gridCol w:w="4130"/>
        <w:gridCol w:w="1842"/>
        <w:gridCol w:w="2268"/>
        <w:gridCol w:w="1418"/>
      </w:tblGrid>
      <w:tr w:rsidR="003B313B" w:rsidRPr="009178DD" w:rsidTr="003B313B">
        <w:trPr>
          <w:trHeight w:val="512"/>
        </w:trPr>
        <w:tc>
          <w:tcPr>
            <w:tcW w:w="373" w:type="dxa"/>
          </w:tcPr>
          <w:p w:rsidR="003B313B" w:rsidRPr="00884C51" w:rsidRDefault="003B313B" w:rsidP="003C579C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130" w:type="dxa"/>
          </w:tcPr>
          <w:p w:rsidR="003B313B" w:rsidRPr="00884C51" w:rsidRDefault="003B313B" w:rsidP="003C579C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Style w:val="29pt"/>
                <w:rFonts w:eastAsiaTheme="minorHAnsi"/>
                <w:i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1842" w:type="dxa"/>
          </w:tcPr>
          <w:p w:rsidR="003B313B" w:rsidRPr="00884C51" w:rsidRDefault="003B313B" w:rsidP="003C579C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Style w:val="29pt"/>
                <w:rFonts w:eastAsiaTheme="minorHAnsi"/>
                <w:i/>
                <w:sz w:val="24"/>
                <w:szCs w:val="24"/>
              </w:rPr>
              <w:t>Протяжен</w:t>
            </w:r>
            <w:r w:rsidRPr="00884C51">
              <w:rPr>
                <w:rStyle w:val="29pt"/>
                <w:rFonts w:eastAsiaTheme="minorHAnsi"/>
                <w:i/>
                <w:sz w:val="24"/>
                <w:szCs w:val="24"/>
              </w:rPr>
              <w:softHyphen/>
              <w:t xml:space="preserve">ность, </w:t>
            </w:r>
            <w:proofErr w:type="gramStart"/>
            <w:r w:rsidRPr="00884C51">
              <w:rPr>
                <w:rStyle w:val="29pt"/>
                <w:rFonts w:eastAsiaTheme="minorHAnsi"/>
                <w:i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268" w:type="dxa"/>
          </w:tcPr>
          <w:p w:rsidR="003B313B" w:rsidRPr="00884C51" w:rsidRDefault="003B313B" w:rsidP="003C579C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Style w:val="29pt"/>
                <w:rFonts w:eastAsiaTheme="minorHAnsi"/>
                <w:i/>
                <w:sz w:val="24"/>
                <w:szCs w:val="24"/>
              </w:rPr>
              <w:t>Покрытие</w:t>
            </w:r>
          </w:p>
        </w:tc>
        <w:tc>
          <w:tcPr>
            <w:tcW w:w="1418" w:type="dxa"/>
          </w:tcPr>
          <w:p w:rsidR="003B313B" w:rsidRPr="00884C51" w:rsidRDefault="003B313B" w:rsidP="003C579C">
            <w:pPr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Style w:val="29pt"/>
                <w:rFonts w:eastAsiaTheme="minorHAnsi"/>
                <w:i/>
                <w:sz w:val="24"/>
                <w:szCs w:val="24"/>
              </w:rPr>
              <w:t>Категория</w:t>
            </w:r>
          </w:p>
        </w:tc>
      </w:tr>
      <w:tr w:rsidR="003B313B" w:rsidRPr="009178DD" w:rsidTr="003B313B">
        <w:trPr>
          <w:trHeight w:val="799"/>
        </w:trPr>
        <w:tc>
          <w:tcPr>
            <w:tcW w:w="373" w:type="dxa"/>
            <w:vAlign w:val="center"/>
          </w:tcPr>
          <w:p w:rsidR="003B313B" w:rsidRPr="00884C51" w:rsidRDefault="003B313B" w:rsidP="003C57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130" w:type="dxa"/>
            <w:vAlign w:val="bottom"/>
          </w:tcPr>
          <w:p w:rsidR="003B313B" w:rsidRPr="00884C51" w:rsidRDefault="003B313B" w:rsidP="003C579C">
            <w:pPr>
              <w:rPr>
                <w:sz w:val="24"/>
                <w:szCs w:val="24"/>
              </w:rPr>
            </w:pPr>
            <w:proofErr w:type="spellStart"/>
            <w:r w:rsidRPr="00884C51">
              <w:rPr>
                <w:rStyle w:val="210pt"/>
                <w:rFonts w:eastAsiaTheme="minorHAnsi"/>
                <w:sz w:val="24"/>
                <w:szCs w:val="24"/>
              </w:rPr>
              <w:t>Среднее-п</w:t>
            </w:r>
            <w:proofErr w:type="spellEnd"/>
            <w:r w:rsidRPr="00884C51">
              <w:rPr>
                <w:rStyle w:val="210pt"/>
                <w:rFonts w:eastAsiaTheme="minorHAnsi"/>
                <w:sz w:val="24"/>
                <w:szCs w:val="24"/>
              </w:rPr>
              <w:t xml:space="preserve">. </w:t>
            </w:r>
            <w:proofErr w:type="spellStart"/>
            <w:r w:rsidRPr="00884C51">
              <w:rPr>
                <w:rStyle w:val="210pt"/>
                <w:rFonts w:eastAsiaTheme="minorHAnsi"/>
                <w:sz w:val="24"/>
                <w:szCs w:val="24"/>
              </w:rPr>
              <w:t>Ильича-Александровка</w:t>
            </w:r>
            <w:proofErr w:type="spellEnd"/>
            <w:r w:rsidRPr="00884C51">
              <w:rPr>
                <w:rStyle w:val="210pt"/>
                <w:rFonts w:eastAsiaTheme="minorHAnsi"/>
                <w:sz w:val="24"/>
                <w:szCs w:val="24"/>
              </w:rPr>
              <w:t xml:space="preserve"> - прим. к а/</w:t>
            </w:r>
            <w:proofErr w:type="spellStart"/>
            <w:r w:rsidRPr="00884C51">
              <w:rPr>
                <w:rStyle w:val="210pt"/>
                <w:rFonts w:eastAsiaTheme="minorHAnsi"/>
                <w:sz w:val="24"/>
                <w:szCs w:val="24"/>
              </w:rPr>
              <w:t>д</w:t>
            </w:r>
            <w:proofErr w:type="spellEnd"/>
            <w:r w:rsidRPr="00884C51">
              <w:rPr>
                <w:rStyle w:val="210pt"/>
                <w:rFonts w:eastAsiaTheme="minorHAnsi"/>
                <w:sz w:val="24"/>
                <w:szCs w:val="24"/>
              </w:rPr>
              <w:t xml:space="preserve"> Грязи-Хворостянк</w:t>
            </w:r>
            <w:proofErr w:type="gramStart"/>
            <w:r w:rsidRPr="00884C51">
              <w:rPr>
                <w:rStyle w:val="210pt"/>
                <w:rFonts w:eastAsiaTheme="minorHAnsi"/>
                <w:sz w:val="24"/>
                <w:szCs w:val="24"/>
              </w:rPr>
              <w:t>а-</w:t>
            </w:r>
            <w:proofErr w:type="gramEnd"/>
            <w:r w:rsidRPr="00884C51">
              <w:rPr>
                <w:rStyle w:val="210pt"/>
                <w:rFonts w:eastAsiaTheme="minorHAnsi"/>
                <w:sz w:val="24"/>
                <w:szCs w:val="24"/>
              </w:rPr>
              <w:t xml:space="preserve"> Добринка с подъездом к пос. им. Ильича</w:t>
            </w:r>
          </w:p>
        </w:tc>
        <w:tc>
          <w:tcPr>
            <w:tcW w:w="1842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10pt"/>
                <w:rFonts w:eastAsiaTheme="minorHAnsi"/>
                <w:sz w:val="24"/>
                <w:szCs w:val="24"/>
              </w:rPr>
              <w:t>16,56</w:t>
            </w:r>
          </w:p>
        </w:tc>
        <w:tc>
          <w:tcPr>
            <w:tcW w:w="2268" w:type="dxa"/>
            <w:vAlign w:val="center"/>
          </w:tcPr>
          <w:p w:rsidR="003B313B" w:rsidRPr="00884C51" w:rsidRDefault="003B313B" w:rsidP="003C5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асфальтобетонное</w:t>
            </w:r>
          </w:p>
        </w:tc>
        <w:tc>
          <w:tcPr>
            <w:tcW w:w="1418" w:type="dxa"/>
            <w:vAlign w:val="center"/>
          </w:tcPr>
          <w:p w:rsidR="003B313B" w:rsidRPr="00884C51" w:rsidRDefault="003B313B" w:rsidP="003C579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84C51">
              <w:rPr>
                <w:rStyle w:val="285pt"/>
                <w:rFonts w:eastAsiaTheme="minorHAnsi"/>
                <w:sz w:val="24"/>
                <w:szCs w:val="24"/>
              </w:rPr>
              <w:t>IV</w:t>
            </w:r>
          </w:p>
        </w:tc>
      </w:tr>
      <w:tr w:rsidR="003B313B" w:rsidRPr="009178DD" w:rsidTr="003B313B">
        <w:trPr>
          <w:trHeight w:val="533"/>
        </w:trPr>
        <w:tc>
          <w:tcPr>
            <w:tcW w:w="373" w:type="dxa"/>
            <w:vAlign w:val="center"/>
          </w:tcPr>
          <w:p w:rsidR="003B313B" w:rsidRPr="00884C51" w:rsidRDefault="003B313B" w:rsidP="003C57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130" w:type="dxa"/>
            <w:vAlign w:val="bottom"/>
          </w:tcPr>
          <w:p w:rsidR="003B313B" w:rsidRPr="00884C51" w:rsidRDefault="003B313B" w:rsidP="003C579C">
            <w:pPr>
              <w:rPr>
                <w:sz w:val="24"/>
                <w:szCs w:val="24"/>
              </w:rPr>
            </w:pPr>
            <w:proofErr w:type="spellStart"/>
            <w:r w:rsidRPr="00884C51">
              <w:rPr>
                <w:rStyle w:val="212pt"/>
                <w:rFonts w:eastAsiaTheme="minorHAnsi"/>
              </w:rPr>
              <w:t>Добринка-п</w:t>
            </w:r>
            <w:proofErr w:type="spellEnd"/>
            <w:r w:rsidRPr="00884C51">
              <w:rPr>
                <w:rStyle w:val="212pt"/>
                <w:rFonts w:eastAsiaTheme="minorHAnsi"/>
              </w:rPr>
              <w:t xml:space="preserve">. совхоза </w:t>
            </w:r>
            <w:proofErr w:type="gramStart"/>
            <w:r w:rsidRPr="00884C51">
              <w:rPr>
                <w:rStyle w:val="212pt"/>
                <w:rFonts w:eastAsiaTheme="minorHAnsi"/>
              </w:rPr>
              <w:t>Петровский</w:t>
            </w:r>
            <w:proofErr w:type="gramEnd"/>
          </w:p>
        </w:tc>
        <w:tc>
          <w:tcPr>
            <w:tcW w:w="1842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10pt"/>
                <w:rFonts w:eastAsiaTheme="minorHAnsi"/>
                <w:sz w:val="24"/>
                <w:szCs w:val="24"/>
              </w:rPr>
              <w:t>14,339</w:t>
            </w:r>
          </w:p>
        </w:tc>
        <w:tc>
          <w:tcPr>
            <w:tcW w:w="2268" w:type="dxa"/>
            <w:vAlign w:val="center"/>
          </w:tcPr>
          <w:p w:rsidR="003B313B" w:rsidRPr="00884C51" w:rsidRDefault="003B313B" w:rsidP="003C579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асфальтобетонное</w:t>
            </w:r>
          </w:p>
        </w:tc>
        <w:tc>
          <w:tcPr>
            <w:tcW w:w="1418" w:type="dxa"/>
          </w:tcPr>
          <w:p w:rsidR="003B313B" w:rsidRPr="00884C51" w:rsidRDefault="003B313B" w:rsidP="003C579C">
            <w:pPr>
              <w:jc w:val="center"/>
              <w:rPr>
                <w:rStyle w:val="285pt"/>
                <w:rFonts w:eastAsiaTheme="minorHAnsi"/>
                <w:sz w:val="24"/>
                <w:szCs w:val="24"/>
              </w:rPr>
            </w:pPr>
          </w:p>
          <w:p w:rsidR="003B313B" w:rsidRPr="00884C51" w:rsidRDefault="003B313B" w:rsidP="003C579C">
            <w:pPr>
              <w:jc w:val="center"/>
              <w:rPr>
                <w:sz w:val="24"/>
                <w:szCs w:val="24"/>
                <w:lang w:val="en-US"/>
              </w:rPr>
            </w:pPr>
            <w:r w:rsidRPr="00884C51">
              <w:rPr>
                <w:rStyle w:val="285pt"/>
                <w:rFonts w:eastAsiaTheme="minorHAnsi"/>
                <w:sz w:val="24"/>
                <w:szCs w:val="24"/>
              </w:rPr>
              <w:t>IV</w:t>
            </w:r>
          </w:p>
        </w:tc>
      </w:tr>
      <w:tr w:rsidR="003B313B" w:rsidRPr="009178DD" w:rsidTr="003B313B">
        <w:trPr>
          <w:trHeight w:val="533"/>
        </w:trPr>
        <w:tc>
          <w:tcPr>
            <w:tcW w:w="373" w:type="dxa"/>
            <w:vAlign w:val="center"/>
          </w:tcPr>
          <w:p w:rsidR="003B313B" w:rsidRPr="00884C51" w:rsidRDefault="003B313B" w:rsidP="003C57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130" w:type="dxa"/>
            <w:vAlign w:val="bottom"/>
          </w:tcPr>
          <w:p w:rsidR="003B313B" w:rsidRPr="00884C51" w:rsidRDefault="003B313B" w:rsidP="003C579C">
            <w:pPr>
              <w:rPr>
                <w:sz w:val="24"/>
                <w:szCs w:val="24"/>
              </w:rPr>
            </w:pPr>
            <w:proofErr w:type="spellStart"/>
            <w:r w:rsidRPr="00884C51">
              <w:rPr>
                <w:rStyle w:val="212pt"/>
                <w:rFonts w:eastAsiaTheme="minorHAnsi"/>
              </w:rPr>
              <w:t>Сафоново-Ржавец-Среднее</w:t>
            </w:r>
            <w:proofErr w:type="spellEnd"/>
          </w:p>
        </w:tc>
        <w:tc>
          <w:tcPr>
            <w:tcW w:w="1842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10pt"/>
                <w:rFonts w:eastAsiaTheme="minorHAnsi"/>
                <w:sz w:val="24"/>
                <w:szCs w:val="24"/>
              </w:rPr>
              <w:t>10,51</w:t>
            </w:r>
          </w:p>
        </w:tc>
        <w:tc>
          <w:tcPr>
            <w:tcW w:w="2268" w:type="dxa"/>
            <w:vAlign w:val="center"/>
          </w:tcPr>
          <w:p w:rsidR="003B313B" w:rsidRPr="00884C51" w:rsidRDefault="003B313B" w:rsidP="003C579C">
            <w:pPr>
              <w:jc w:val="center"/>
            </w:pPr>
            <w:r w:rsidRPr="00884C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асфальтобетонное</w:t>
            </w:r>
          </w:p>
        </w:tc>
        <w:tc>
          <w:tcPr>
            <w:tcW w:w="1418" w:type="dxa"/>
          </w:tcPr>
          <w:p w:rsidR="003B313B" w:rsidRPr="00884C51" w:rsidRDefault="003B313B" w:rsidP="003C579C">
            <w:pPr>
              <w:jc w:val="center"/>
              <w:rPr>
                <w:rStyle w:val="285pt"/>
                <w:rFonts w:eastAsiaTheme="minorHAnsi"/>
                <w:sz w:val="24"/>
                <w:szCs w:val="24"/>
              </w:rPr>
            </w:pPr>
          </w:p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85pt"/>
                <w:rFonts w:eastAsiaTheme="minorHAnsi"/>
                <w:sz w:val="24"/>
                <w:szCs w:val="24"/>
              </w:rPr>
              <w:t>IV</w:t>
            </w:r>
          </w:p>
        </w:tc>
      </w:tr>
      <w:tr w:rsidR="003B313B" w:rsidRPr="009178DD" w:rsidTr="003B313B">
        <w:trPr>
          <w:trHeight w:val="516"/>
        </w:trPr>
        <w:tc>
          <w:tcPr>
            <w:tcW w:w="373" w:type="dxa"/>
            <w:vAlign w:val="center"/>
          </w:tcPr>
          <w:p w:rsidR="003B313B" w:rsidRPr="00884C51" w:rsidRDefault="003B313B" w:rsidP="003C57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4130" w:type="dxa"/>
            <w:vAlign w:val="bottom"/>
          </w:tcPr>
          <w:p w:rsidR="003B313B" w:rsidRPr="00884C51" w:rsidRDefault="003B313B" w:rsidP="003C579C">
            <w:pPr>
              <w:rPr>
                <w:sz w:val="24"/>
                <w:szCs w:val="24"/>
              </w:rPr>
            </w:pPr>
            <w:proofErr w:type="spellStart"/>
            <w:r w:rsidRPr="00884C51">
              <w:rPr>
                <w:rStyle w:val="212pt"/>
                <w:rFonts w:eastAsiaTheme="minorHAnsi"/>
              </w:rPr>
              <w:t>Николаевка-прим</w:t>
            </w:r>
            <w:proofErr w:type="spellEnd"/>
            <w:r w:rsidRPr="00884C51">
              <w:rPr>
                <w:rStyle w:val="212pt"/>
                <w:rFonts w:eastAsiaTheme="minorHAnsi"/>
              </w:rPr>
              <w:t>. к а/</w:t>
            </w:r>
            <w:proofErr w:type="spellStart"/>
            <w:r w:rsidRPr="00884C51">
              <w:rPr>
                <w:rStyle w:val="212pt"/>
                <w:rFonts w:eastAsiaTheme="minorHAnsi"/>
              </w:rPr>
              <w:t>д</w:t>
            </w:r>
            <w:proofErr w:type="spellEnd"/>
            <w:r w:rsidRPr="00884C51">
              <w:rPr>
                <w:rStyle w:val="212pt"/>
                <w:rFonts w:eastAsiaTheme="minorHAnsi"/>
              </w:rPr>
              <w:t xml:space="preserve"> Добринк</w:t>
            </w:r>
            <w:proofErr w:type="gramStart"/>
            <w:r w:rsidRPr="00884C51">
              <w:rPr>
                <w:rStyle w:val="212pt"/>
                <w:rFonts w:eastAsiaTheme="minorHAnsi"/>
              </w:rPr>
              <w:t>а-</w:t>
            </w:r>
            <w:proofErr w:type="gramEnd"/>
            <w:r w:rsidRPr="00884C51">
              <w:rPr>
                <w:rStyle w:val="212pt"/>
                <w:rFonts w:eastAsiaTheme="minorHAnsi"/>
              </w:rPr>
              <w:t xml:space="preserve"> п. совхоза Петровский</w:t>
            </w:r>
          </w:p>
        </w:tc>
        <w:tc>
          <w:tcPr>
            <w:tcW w:w="1842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10pt"/>
                <w:rFonts w:eastAsiaTheme="minorHAnsi"/>
                <w:sz w:val="24"/>
                <w:szCs w:val="24"/>
              </w:rPr>
              <w:t>0,25</w:t>
            </w:r>
          </w:p>
        </w:tc>
        <w:tc>
          <w:tcPr>
            <w:tcW w:w="2268" w:type="dxa"/>
            <w:vAlign w:val="center"/>
          </w:tcPr>
          <w:p w:rsidR="003B313B" w:rsidRPr="00884C51" w:rsidRDefault="003B313B" w:rsidP="003C579C">
            <w:pPr>
              <w:jc w:val="center"/>
            </w:pPr>
            <w:r w:rsidRPr="00884C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асфальтобетонное</w:t>
            </w:r>
          </w:p>
        </w:tc>
        <w:tc>
          <w:tcPr>
            <w:tcW w:w="1418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85pt"/>
                <w:rFonts w:eastAsiaTheme="minorHAnsi"/>
                <w:sz w:val="24"/>
                <w:szCs w:val="24"/>
              </w:rPr>
              <w:t>IV</w:t>
            </w:r>
          </w:p>
        </w:tc>
      </w:tr>
      <w:tr w:rsidR="003B313B" w:rsidRPr="009178DD" w:rsidTr="003B313B">
        <w:trPr>
          <w:trHeight w:val="533"/>
        </w:trPr>
        <w:tc>
          <w:tcPr>
            <w:tcW w:w="373" w:type="dxa"/>
            <w:vAlign w:val="center"/>
          </w:tcPr>
          <w:p w:rsidR="003B313B" w:rsidRPr="00884C51" w:rsidRDefault="003B313B" w:rsidP="003C57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4130" w:type="dxa"/>
            <w:vAlign w:val="bottom"/>
          </w:tcPr>
          <w:p w:rsidR="003B313B" w:rsidRPr="00884C51" w:rsidRDefault="003B313B" w:rsidP="003C579C">
            <w:pPr>
              <w:rPr>
                <w:sz w:val="24"/>
                <w:szCs w:val="24"/>
              </w:rPr>
            </w:pPr>
            <w:r w:rsidRPr="00884C51">
              <w:rPr>
                <w:rStyle w:val="212pt"/>
                <w:rFonts w:eastAsiaTheme="minorHAnsi"/>
              </w:rPr>
              <w:t>п. совхоза Петровски</w:t>
            </w:r>
            <w:proofErr w:type="gramStart"/>
            <w:r w:rsidRPr="00884C51">
              <w:rPr>
                <w:rStyle w:val="212pt"/>
                <w:rFonts w:eastAsiaTheme="minorHAnsi"/>
              </w:rPr>
              <w:t>й-</w:t>
            </w:r>
            <w:proofErr w:type="gramEnd"/>
            <w:r w:rsidRPr="00884C51">
              <w:rPr>
                <w:rStyle w:val="212pt"/>
                <w:rFonts w:eastAsiaTheme="minorHAnsi"/>
              </w:rPr>
              <w:t xml:space="preserve"> Политотдел-граница Тамбовской области</w:t>
            </w:r>
          </w:p>
        </w:tc>
        <w:tc>
          <w:tcPr>
            <w:tcW w:w="1842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10pt"/>
                <w:rFonts w:eastAsiaTheme="minorHAnsi"/>
                <w:sz w:val="24"/>
                <w:szCs w:val="24"/>
              </w:rPr>
              <w:t>6,3</w:t>
            </w:r>
          </w:p>
        </w:tc>
        <w:tc>
          <w:tcPr>
            <w:tcW w:w="2268" w:type="dxa"/>
            <w:vAlign w:val="center"/>
          </w:tcPr>
          <w:p w:rsidR="003B313B" w:rsidRPr="00884C51" w:rsidRDefault="003B313B" w:rsidP="003C579C">
            <w:pPr>
              <w:jc w:val="center"/>
            </w:pPr>
            <w:r w:rsidRPr="00884C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асфальтобетонное</w:t>
            </w:r>
          </w:p>
        </w:tc>
        <w:tc>
          <w:tcPr>
            <w:tcW w:w="1418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85pt"/>
                <w:rFonts w:eastAsiaTheme="minorHAnsi"/>
                <w:sz w:val="24"/>
                <w:szCs w:val="24"/>
              </w:rPr>
              <w:t>IV</w:t>
            </w:r>
          </w:p>
        </w:tc>
      </w:tr>
      <w:tr w:rsidR="003B313B" w:rsidRPr="009178DD" w:rsidTr="003B313B">
        <w:trPr>
          <w:trHeight w:val="266"/>
        </w:trPr>
        <w:tc>
          <w:tcPr>
            <w:tcW w:w="373" w:type="dxa"/>
            <w:vAlign w:val="center"/>
          </w:tcPr>
          <w:p w:rsidR="003B313B" w:rsidRPr="00884C51" w:rsidRDefault="003B313B" w:rsidP="003C57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4130" w:type="dxa"/>
            <w:vAlign w:val="bottom"/>
          </w:tcPr>
          <w:p w:rsidR="003B313B" w:rsidRPr="00884C51" w:rsidRDefault="003B313B" w:rsidP="003C579C">
            <w:pPr>
              <w:rPr>
                <w:sz w:val="24"/>
                <w:szCs w:val="24"/>
              </w:rPr>
            </w:pPr>
            <w:r w:rsidRPr="00884C51">
              <w:rPr>
                <w:rStyle w:val="212pt"/>
                <w:rFonts w:eastAsiaTheme="minorHAnsi"/>
              </w:rPr>
              <w:t>п. совхоза Петровски</w:t>
            </w:r>
            <w:proofErr w:type="gramStart"/>
            <w:r w:rsidRPr="00884C51">
              <w:rPr>
                <w:rStyle w:val="212pt"/>
                <w:rFonts w:eastAsiaTheme="minorHAnsi"/>
              </w:rPr>
              <w:t>й-</w:t>
            </w:r>
            <w:proofErr w:type="gramEnd"/>
            <w:r w:rsidRPr="00884C51">
              <w:rPr>
                <w:rStyle w:val="212pt"/>
                <w:rFonts w:eastAsiaTheme="minorHAnsi"/>
              </w:rPr>
              <w:t xml:space="preserve"> Новопетровка</w:t>
            </w:r>
          </w:p>
        </w:tc>
        <w:tc>
          <w:tcPr>
            <w:tcW w:w="1842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10pt"/>
                <w:rFonts w:eastAsiaTheme="minorHAnsi"/>
                <w:sz w:val="24"/>
                <w:szCs w:val="24"/>
              </w:rPr>
              <w:t>4,847</w:t>
            </w:r>
          </w:p>
        </w:tc>
        <w:tc>
          <w:tcPr>
            <w:tcW w:w="2268" w:type="dxa"/>
            <w:vAlign w:val="center"/>
          </w:tcPr>
          <w:p w:rsidR="003B313B" w:rsidRPr="00884C51" w:rsidRDefault="003B313B" w:rsidP="003C579C">
            <w:pPr>
              <w:jc w:val="center"/>
            </w:pPr>
            <w:r w:rsidRPr="00884C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асфальтобетонное</w:t>
            </w:r>
          </w:p>
        </w:tc>
        <w:tc>
          <w:tcPr>
            <w:tcW w:w="1418" w:type="dxa"/>
            <w:vAlign w:val="center"/>
          </w:tcPr>
          <w:p w:rsidR="003B313B" w:rsidRPr="00884C51" w:rsidRDefault="003B313B" w:rsidP="003C579C">
            <w:pPr>
              <w:jc w:val="center"/>
              <w:rPr>
                <w:rStyle w:val="29pt"/>
                <w:rFonts w:eastAsiaTheme="minorHAnsi"/>
                <w:sz w:val="24"/>
                <w:szCs w:val="24"/>
              </w:rPr>
            </w:pPr>
            <w:r w:rsidRPr="00884C51">
              <w:rPr>
                <w:rStyle w:val="285pt"/>
                <w:rFonts w:eastAsiaTheme="minorHAnsi"/>
                <w:sz w:val="24"/>
                <w:szCs w:val="24"/>
              </w:rPr>
              <w:t>IV</w:t>
            </w:r>
          </w:p>
        </w:tc>
      </w:tr>
      <w:tr w:rsidR="003B313B" w:rsidRPr="009178DD" w:rsidTr="003B313B">
        <w:trPr>
          <w:trHeight w:val="551"/>
        </w:trPr>
        <w:tc>
          <w:tcPr>
            <w:tcW w:w="373" w:type="dxa"/>
            <w:vAlign w:val="center"/>
          </w:tcPr>
          <w:p w:rsidR="003B313B" w:rsidRPr="00884C51" w:rsidRDefault="003B313B" w:rsidP="003C579C">
            <w:pP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884C5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4130" w:type="dxa"/>
            <w:vAlign w:val="bottom"/>
          </w:tcPr>
          <w:p w:rsidR="003B313B" w:rsidRPr="00884C51" w:rsidRDefault="003B313B" w:rsidP="003C579C">
            <w:pPr>
              <w:rPr>
                <w:sz w:val="24"/>
                <w:szCs w:val="24"/>
              </w:rPr>
            </w:pPr>
            <w:r w:rsidRPr="00884C51">
              <w:rPr>
                <w:rStyle w:val="212pt"/>
                <w:rFonts w:eastAsiaTheme="minorHAnsi"/>
              </w:rPr>
              <w:t xml:space="preserve">Васильевка </w:t>
            </w:r>
            <w:proofErr w:type="gramStart"/>
            <w:r w:rsidRPr="00884C51">
              <w:rPr>
                <w:rStyle w:val="212pt"/>
                <w:rFonts w:eastAsiaTheme="minorHAnsi"/>
              </w:rPr>
              <w:t>-п</w:t>
            </w:r>
            <w:proofErr w:type="gramEnd"/>
            <w:r w:rsidRPr="00884C51">
              <w:rPr>
                <w:rStyle w:val="212pt"/>
                <w:rFonts w:eastAsiaTheme="minorHAnsi"/>
              </w:rPr>
              <w:t>рим, к а/</w:t>
            </w:r>
            <w:proofErr w:type="spellStart"/>
            <w:r w:rsidRPr="00884C51">
              <w:rPr>
                <w:rStyle w:val="212pt"/>
                <w:rFonts w:eastAsiaTheme="minorHAnsi"/>
              </w:rPr>
              <w:t>д</w:t>
            </w:r>
            <w:proofErr w:type="spellEnd"/>
            <w:r w:rsidRPr="00884C51">
              <w:rPr>
                <w:rStyle w:val="212pt"/>
                <w:rFonts w:eastAsiaTheme="minorHAnsi"/>
              </w:rPr>
              <w:t xml:space="preserve"> п. совхоза. </w:t>
            </w:r>
            <w:proofErr w:type="spellStart"/>
            <w:r w:rsidRPr="00884C51">
              <w:rPr>
                <w:rStyle w:val="212pt"/>
                <w:rFonts w:eastAsiaTheme="minorHAnsi"/>
              </w:rPr>
              <w:t>Петровский-Новопетровка</w:t>
            </w:r>
            <w:proofErr w:type="spellEnd"/>
          </w:p>
        </w:tc>
        <w:tc>
          <w:tcPr>
            <w:tcW w:w="1842" w:type="dxa"/>
            <w:vAlign w:val="center"/>
          </w:tcPr>
          <w:p w:rsidR="003B313B" w:rsidRPr="00884C51" w:rsidRDefault="003B313B" w:rsidP="003C579C">
            <w:pPr>
              <w:jc w:val="center"/>
              <w:rPr>
                <w:sz w:val="24"/>
                <w:szCs w:val="24"/>
              </w:rPr>
            </w:pPr>
            <w:r w:rsidRPr="00884C51">
              <w:rPr>
                <w:rStyle w:val="210pt"/>
                <w:rFonts w:eastAsiaTheme="minorHAnsi"/>
                <w:sz w:val="24"/>
                <w:szCs w:val="24"/>
              </w:rPr>
              <w:t>2,8</w:t>
            </w:r>
          </w:p>
        </w:tc>
        <w:tc>
          <w:tcPr>
            <w:tcW w:w="2268" w:type="dxa"/>
            <w:vAlign w:val="center"/>
          </w:tcPr>
          <w:p w:rsidR="003B313B" w:rsidRPr="00884C51" w:rsidRDefault="003B313B" w:rsidP="003C579C">
            <w:pPr>
              <w:jc w:val="center"/>
            </w:pPr>
            <w:r w:rsidRPr="00884C5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асфальтобетонное</w:t>
            </w:r>
          </w:p>
        </w:tc>
        <w:tc>
          <w:tcPr>
            <w:tcW w:w="1418" w:type="dxa"/>
            <w:vAlign w:val="center"/>
          </w:tcPr>
          <w:p w:rsidR="003B313B" w:rsidRPr="00884C51" w:rsidRDefault="003B313B" w:rsidP="003C579C">
            <w:pPr>
              <w:jc w:val="center"/>
              <w:rPr>
                <w:rStyle w:val="29pt"/>
                <w:rFonts w:eastAsiaTheme="minorHAnsi"/>
                <w:sz w:val="24"/>
                <w:szCs w:val="24"/>
              </w:rPr>
            </w:pPr>
            <w:r w:rsidRPr="00884C51">
              <w:rPr>
                <w:rStyle w:val="285pt"/>
                <w:rFonts w:eastAsiaTheme="minorHAnsi"/>
                <w:sz w:val="24"/>
                <w:szCs w:val="24"/>
              </w:rPr>
              <w:t>IV</w:t>
            </w:r>
          </w:p>
        </w:tc>
      </w:tr>
    </w:tbl>
    <w:p w:rsidR="00DE23CE" w:rsidRDefault="003B313B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DE23CE" w:rsidRPr="00473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ля дорог </w:t>
      </w:r>
      <w:r w:rsidR="00DE23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регионального </w:t>
      </w:r>
      <w:r w:rsidR="00DE23CE" w:rsidRPr="00473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значения</w:t>
      </w:r>
      <w:r w:rsidR="00DE23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E23CE" w:rsidRPr="00473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IV технической категории среднее значение ширины полосы отвода </w:t>
      </w:r>
      <w:r w:rsidR="002D7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составляет</w:t>
      </w:r>
      <w:r w:rsidR="00DE23CE" w:rsidRPr="004736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22 метра (по 11м от оси автодороги</w:t>
      </w:r>
      <w:r w:rsidR="00DE23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2D73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A5769" w:rsidRDefault="00165D7C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A62BCD"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бщая протяжённость </w:t>
      </w:r>
      <w:r w:rsidR="003B313B"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региональных </w:t>
      </w:r>
      <w:r w:rsidR="00A62BCD"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автодоро</w:t>
      </w:r>
      <w:r w:rsidR="003B313B"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 в пределах поселения составляет 31,9 км. </w:t>
      </w:r>
    </w:p>
    <w:p w:rsidR="005A5769" w:rsidRDefault="005A5769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Главными осями транспортного каркаса поселения являются автодороги «</w:t>
      </w:r>
      <w:proofErr w:type="spellStart"/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Добринка-п</w:t>
      </w:r>
      <w:proofErr w:type="spellEnd"/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совхоза </w:t>
      </w:r>
      <w:proofErr w:type="gramStart"/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 и «</w:t>
      </w:r>
      <w:proofErr w:type="spellStart"/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Сафоново-Ржавец-Среднее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через которые осуществляется непосредственная связь с соседними муниципалитетами.</w:t>
      </w:r>
    </w:p>
    <w:p w:rsidR="00E27E1E" w:rsidRDefault="001928E3" w:rsidP="001928E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Автобусное сообщение с райцентром и другими населёнными пунктами осуществляется ежедневно двумя муниципальными маршрутами: №306</w:t>
      </w:r>
      <w:r w:rsidRPr="001928E3">
        <w:rPr>
          <w:rFonts w:ascii="Times New Roman" w:eastAsia="Times New Roman" w:hAnsi="Times New Roman" w:cs="Times New Roman"/>
          <w:color w:val="4D4D4D"/>
          <w:sz w:val="24"/>
          <w:szCs w:val="24"/>
          <w:bdr w:val="none" w:sz="0" w:space="0" w:color="auto" w:frame="1"/>
          <w:lang w:eastAsia="ru-RU"/>
        </w:rPr>
        <w:br/>
      </w:r>
      <w:r w:rsidR="00D33E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r w:rsidRPr="001928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Добринка</w:t>
      </w:r>
      <w:r w:rsidR="00D33E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̶ </w:t>
      </w:r>
      <w:proofErr w:type="spellStart"/>
      <w:r w:rsidRPr="001928E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Киньшино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 и</w:t>
      </w:r>
      <w:r w:rsidR="00D33E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№307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«Добринка</w:t>
      </w:r>
      <w:r w:rsidR="00D33E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33EE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̶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Политотдел».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ED1124" w:rsidRDefault="00ED112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Улично-дорожная сеть населенных пунктов поселения обеспечивает внутренние транспортные связи, включает в себя въезды и выезды на территорию населенных пунктов, главные улицы застройки, основные и второстепенные проезды.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Главные улицы - основные функционально-планировочные оси населённых пунктов</w:t>
      </w:r>
      <w:r w:rsidR="00E647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основные проезды обслуживают группы жилых зданий; </w:t>
      </w:r>
      <w:r w:rsidR="00E647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второстепенные проезды </w:t>
      </w:r>
      <w:proofErr w:type="spellStart"/>
      <w:proofErr w:type="gramStart"/>
      <w:r w:rsidR="00E647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проезды</w:t>
      </w:r>
      <w:proofErr w:type="spellEnd"/>
      <w:proofErr w:type="gramEnd"/>
      <w:r w:rsidR="00E647CB" w:rsidRPr="00E647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обеспечивают подъезд транспорта к отдельным зданиям</w:t>
      </w:r>
      <w:r w:rsidR="00E647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 w:rsidR="00E647CB" w:rsidRP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Улично-дорожная сеть</w:t>
      </w:r>
      <w:r w:rsidR="00E647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ограничена красными линиями и предназначена не только для движения транспорта и пешеходов, но и для прокладки разных коммуникаций, размещения зелёных насаждений.</w:t>
      </w:r>
    </w:p>
    <w:p w:rsidR="00B85A25" w:rsidRPr="0088659C" w:rsidRDefault="00B85A25" w:rsidP="00B85A25">
      <w:pPr>
        <w:spacing w:after="0" w:line="0" w:lineRule="atLeast"/>
        <w:rPr>
          <w:rFonts w:ascii="Times New Roman" w:eastAsia="Times New Roman" w:hAnsi="Times New Roman"/>
          <w:sz w:val="20"/>
          <w:szCs w:val="20"/>
        </w:rPr>
      </w:pPr>
      <w:r w:rsidRPr="0088659C">
        <w:rPr>
          <w:rFonts w:ascii="Times New Roman" w:eastAsia="Times New Roman" w:hAnsi="Times New Roman"/>
          <w:sz w:val="20"/>
          <w:szCs w:val="20"/>
        </w:rPr>
        <w:t>Табл</w:t>
      </w:r>
      <w:r w:rsidR="0088659C">
        <w:rPr>
          <w:rFonts w:ascii="Times New Roman" w:eastAsia="Times New Roman" w:hAnsi="Times New Roman"/>
          <w:sz w:val="20"/>
          <w:szCs w:val="20"/>
        </w:rPr>
        <w:t>. 7</w:t>
      </w:r>
      <w:r w:rsidRPr="0088659C">
        <w:rPr>
          <w:rFonts w:ascii="Times New Roman" w:eastAsia="Times New Roman" w:hAnsi="Times New Roman"/>
          <w:sz w:val="20"/>
          <w:szCs w:val="20"/>
        </w:rPr>
        <w:t xml:space="preserve"> . Характеристика улично-дорожной сети сельского поселения</w:t>
      </w:r>
    </w:p>
    <w:tbl>
      <w:tblPr>
        <w:tblW w:w="0" w:type="auto"/>
        <w:jc w:val="center"/>
        <w:tblInd w:w="-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91"/>
        <w:gridCol w:w="2479"/>
        <w:gridCol w:w="1933"/>
        <w:gridCol w:w="1831"/>
        <w:gridCol w:w="1101"/>
        <w:gridCol w:w="1740"/>
      </w:tblGrid>
      <w:tr w:rsidR="00E647CB" w:rsidRPr="005A1C1E" w:rsidTr="0088659C">
        <w:trPr>
          <w:trHeight w:val="264"/>
          <w:jc w:val="center"/>
        </w:trPr>
        <w:tc>
          <w:tcPr>
            <w:tcW w:w="791" w:type="dxa"/>
            <w:vMerge w:val="restart"/>
          </w:tcPr>
          <w:p w:rsidR="00B85A25" w:rsidRDefault="00B85A25" w:rsidP="00E6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79" w:type="dxa"/>
            <w:vMerge w:val="restart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Название населённого пункта, 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улицы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где расположена дорога</w:t>
            </w:r>
          </w:p>
        </w:tc>
        <w:tc>
          <w:tcPr>
            <w:tcW w:w="1933" w:type="dxa"/>
            <w:vMerge w:val="restart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Протяжённость</w:t>
            </w:r>
          </w:p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67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 том числе</w:t>
            </w:r>
          </w:p>
        </w:tc>
      </w:tr>
      <w:tr w:rsidR="00E647CB" w:rsidRPr="005A1C1E" w:rsidTr="0088659C">
        <w:trPr>
          <w:trHeight w:val="564"/>
          <w:jc w:val="center"/>
        </w:trPr>
        <w:tc>
          <w:tcPr>
            <w:tcW w:w="791" w:type="dxa"/>
            <w:vMerge/>
            <w:vAlign w:val="center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vAlign w:val="center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Асфальт/бетон</w:t>
            </w:r>
          </w:p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Щебень</w:t>
            </w:r>
          </w:p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Грунтовка</w:t>
            </w:r>
          </w:p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км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E647CB" w:rsidRPr="005A1C1E" w:rsidTr="0088659C">
        <w:trPr>
          <w:jc w:val="center"/>
        </w:trPr>
        <w:tc>
          <w:tcPr>
            <w:tcW w:w="9875" w:type="dxa"/>
            <w:gridSpan w:val="6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п.свх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.П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етровский</w:t>
            </w:r>
            <w:proofErr w:type="spellEnd"/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О.Кошевого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Мира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Молодёжная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Набережная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Парковая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Победы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И.П.Ксенз</w:t>
            </w:r>
            <w:proofErr w:type="spellEnd"/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Садовая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Новая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Механизаторов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Дрикаловича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Заболотная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Первомайская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0,2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Ю.Гагарина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8Марта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М.Горького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9875" w:type="dxa"/>
            <w:gridSpan w:val="6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.П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олитотдел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Интернациональна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Северная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Кооперативная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9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Новая</w:t>
            </w:r>
          </w:p>
        </w:tc>
        <w:tc>
          <w:tcPr>
            <w:tcW w:w="1933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9875" w:type="dxa"/>
            <w:gridSpan w:val="6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.Н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иколаевка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Садовая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Кооперативная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Гагарина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Северная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9875" w:type="dxa"/>
            <w:gridSpan w:val="6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</w:t>
            </w:r>
            <w:proofErr w:type="gramStart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.С</w:t>
            </w:r>
            <w:proofErr w:type="gramEnd"/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реднее</w:t>
            </w:r>
          </w:p>
        </w:tc>
      </w:tr>
      <w:tr w:rsidR="00E647CB" w:rsidRPr="005A1C1E" w:rsidTr="0088659C">
        <w:trPr>
          <w:trHeight w:val="154"/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B85A25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0.8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9875" w:type="dxa"/>
            <w:gridSpan w:val="6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Новопетровка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Садовая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Кооперативная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Заречная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Новая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9875" w:type="dxa"/>
            <w:gridSpan w:val="6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7CB">
              <w:rPr>
                <w:rFonts w:ascii="Times New Roman" w:hAnsi="Times New Roman" w:cs="Times New Roman"/>
                <w:b/>
                <w:sz w:val="24"/>
                <w:szCs w:val="24"/>
              </w:rPr>
              <w:t>Покровка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Украинская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2,7</w:t>
            </w:r>
          </w:p>
        </w:tc>
      </w:tr>
      <w:tr w:rsidR="00E647CB" w:rsidRPr="005A1C1E" w:rsidTr="0088659C">
        <w:trPr>
          <w:jc w:val="center"/>
        </w:trPr>
        <w:tc>
          <w:tcPr>
            <w:tcW w:w="9875" w:type="dxa"/>
            <w:gridSpan w:val="6"/>
          </w:tcPr>
          <w:p w:rsidR="00E647CB" w:rsidRPr="00E647CB" w:rsidRDefault="00E647CB" w:rsidP="00E647CB">
            <w:pPr>
              <w:tabs>
                <w:tab w:val="left" w:pos="178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7CB">
              <w:rPr>
                <w:rFonts w:ascii="Times New Roman" w:hAnsi="Times New Roman" w:cs="Times New Roman"/>
                <w:b/>
                <w:sz w:val="24"/>
                <w:szCs w:val="24"/>
              </w:rPr>
              <w:t>Ржавец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Дорожная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Садовая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</w:tr>
      <w:tr w:rsidR="00E647CB" w:rsidRPr="005A1C1E" w:rsidTr="0088659C">
        <w:trPr>
          <w:jc w:val="center"/>
        </w:trPr>
        <w:tc>
          <w:tcPr>
            <w:tcW w:w="9875" w:type="dxa"/>
            <w:gridSpan w:val="6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7CB">
              <w:rPr>
                <w:rFonts w:ascii="Times New Roman" w:hAnsi="Times New Roman" w:cs="Times New Roman"/>
                <w:b/>
                <w:sz w:val="24"/>
                <w:szCs w:val="24"/>
              </w:rPr>
              <w:t>Васильевка</w:t>
            </w: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Школьная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Кооперативная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Молодежная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47CB" w:rsidRPr="005A1C1E" w:rsidTr="0088659C">
        <w:trPr>
          <w:jc w:val="center"/>
        </w:trPr>
        <w:tc>
          <w:tcPr>
            <w:tcW w:w="791" w:type="dxa"/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79" w:type="dxa"/>
            <w:tcBorders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Заречная</w:t>
            </w:r>
          </w:p>
        </w:tc>
        <w:tc>
          <w:tcPr>
            <w:tcW w:w="1933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left w:val="single" w:sz="4" w:space="0" w:color="auto"/>
            </w:tcBorders>
          </w:tcPr>
          <w:p w:rsidR="00E647CB" w:rsidRPr="00E647CB" w:rsidRDefault="00E647CB" w:rsidP="00E647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7CB"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</w:tr>
    </w:tbl>
    <w:p w:rsidR="00E647CB" w:rsidRDefault="00E647CB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76F0F" w:rsidRDefault="009F4E20" w:rsidP="00476F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 времени принятия предыдущего г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ерального 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были выполнены все мероприятия, предусмотренные по плану: 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еконстру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ировано и отремонтировано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покрыти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 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улиц и автомобильных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 в границах населенных пунктов, общей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протяженностью 34,3 км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(таблица 8)</w:t>
      </w:r>
      <w:r w:rsidR="00161A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6E2C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Проведено б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лагоустройств</w:t>
      </w:r>
      <w:r w:rsidR="006E2C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улиц населенных пунктов, формирова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ние 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пешеходны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тротуар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озеленение придорожной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территории, карманов для парковки легкового транспорта и</w:t>
      </w:r>
      <w:r w:rsid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76F0F" w:rsidRPr="00476F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общественного транспорта.</w:t>
      </w:r>
    </w:p>
    <w:p w:rsidR="00B8249C" w:rsidRPr="0088659C" w:rsidRDefault="00B8249C" w:rsidP="00B8249C">
      <w:pPr>
        <w:spacing w:after="0" w:line="0" w:lineRule="atLeast"/>
        <w:rPr>
          <w:rFonts w:ascii="Times New Roman" w:eastAsia="Times New Roman" w:hAnsi="Times New Roman"/>
          <w:sz w:val="20"/>
          <w:szCs w:val="20"/>
        </w:rPr>
      </w:pPr>
      <w:proofErr w:type="spellStart"/>
      <w:proofErr w:type="gramStart"/>
      <w:r w:rsidRPr="0088659C">
        <w:rPr>
          <w:rFonts w:ascii="Times New Roman" w:eastAsia="Times New Roman" w:hAnsi="Times New Roman"/>
          <w:sz w:val="20"/>
          <w:szCs w:val="20"/>
        </w:rPr>
        <w:t>Табл</w:t>
      </w:r>
      <w:proofErr w:type="spellEnd"/>
      <w:proofErr w:type="gramEnd"/>
      <w:r w:rsidRPr="0088659C">
        <w:rPr>
          <w:rFonts w:ascii="Times New Roman" w:eastAsia="Times New Roman" w:hAnsi="Times New Roman"/>
          <w:sz w:val="20"/>
          <w:szCs w:val="20"/>
        </w:rPr>
        <w:t xml:space="preserve"> </w:t>
      </w:r>
      <w:r w:rsidR="0088659C">
        <w:rPr>
          <w:rFonts w:ascii="Times New Roman" w:eastAsia="Times New Roman" w:hAnsi="Times New Roman"/>
          <w:sz w:val="20"/>
          <w:szCs w:val="20"/>
        </w:rPr>
        <w:t xml:space="preserve"> 8</w:t>
      </w:r>
      <w:r w:rsidRPr="0088659C">
        <w:rPr>
          <w:rFonts w:ascii="Times New Roman" w:eastAsia="Times New Roman" w:hAnsi="Times New Roman"/>
          <w:sz w:val="20"/>
          <w:szCs w:val="20"/>
        </w:rPr>
        <w:t xml:space="preserve">. </w:t>
      </w:r>
      <w:r w:rsidR="009F4E20">
        <w:rPr>
          <w:rFonts w:ascii="Times New Roman" w:eastAsia="Times New Roman" w:hAnsi="Times New Roman"/>
          <w:sz w:val="20"/>
          <w:szCs w:val="20"/>
        </w:rPr>
        <w:t>Проведённые м</w:t>
      </w:r>
      <w:r w:rsidRPr="0088659C">
        <w:rPr>
          <w:rFonts w:ascii="Times New Roman" w:eastAsia="Times New Roman" w:hAnsi="Times New Roman"/>
          <w:sz w:val="20"/>
          <w:szCs w:val="20"/>
        </w:rPr>
        <w:t>ероприятия в отношении улично-дорожной сети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291"/>
        <w:gridCol w:w="4647"/>
      </w:tblGrid>
      <w:tr w:rsidR="00B8249C" w:rsidTr="0088659C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B8249C">
              <w:rPr>
                <w:rFonts w:ascii="Times New Roman" w:eastAsia="Times New Roman" w:hAnsi="Times New Roman"/>
                <w:b/>
                <w:sz w:val="24"/>
              </w:rPr>
              <w:t>№ п.п.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8249C">
              <w:rPr>
                <w:rFonts w:ascii="Times New Roman" w:eastAsia="Times New Roman" w:hAnsi="Times New Roman"/>
                <w:b/>
              </w:rPr>
              <w:t>Наименование населённого пункта и улицы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8249C" w:rsidRPr="00B8249C" w:rsidRDefault="009F4E20" w:rsidP="009F4E2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Выполненные м</w:t>
            </w:r>
            <w:r w:rsidR="00B8249C" w:rsidRPr="00B8249C">
              <w:rPr>
                <w:rFonts w:ascii="Times New Roman" w:eastAsia="Times New Roman" w:hAnsi="Times New Roman"/>
                <w:b/>
                <w:sz w:val="24"/>
              </w:rPr>
              <w:t>ероприятия, объём</w:t>
            </w:r>
          </w:p>
        </w:tc>
      </w:tr>
      <w:tr w:rsidR="00B8249C" w:rsidTr="0088659C"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91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8249C">
              <w:rPr>
                <w:rFonts w:ascii="Times New Roman" w:eastAsia="Times New Roman" w:hAnsi="Times New Roman"/>
                <w:b/>
              </w:rPr>
              <w:t>п</w:t>
            </w:r>
            <w:proofErr w:type="gramStart"/>
            <w:r w:rsidRPr="00B8249C">
              <w:rPr>
                <w:rFonts w:ascii="Times New Roman" w:eastAsia="Times New Roman" w:hAnsi="Times New Roman"/>
                <w:b/>
              </w:rPr>
              <w:t>.П</w:t>
            </w:r>
            <w:proofErr w:type="gramEnd"/>
            <w:r w:rsidRPr="00B8249C">
              <w:rPr>
                <w:rFonts w:ascii="Times New Roman" w:eastAsia="Times New Roman" w:hAnsi="Times New Roman"/>
                <w:b/>
              </w:rPr>
              <w:t>олитотдел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8249C" w:rsidTr="0088659C">
        <w:trPr>
          <w:trHeight w:val="294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.С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еверная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1,0 км</w:t>
            </w:r>
          </w:p>
        </w:tc>
      </w:tr>
      <w:tr w:rsidR="00B8249C" w:rsidTr="0088659C">
        <w:trPr>
          <w:trHeight w:val="28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.И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нтернациональная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1,1 км</w:t>
            </w:r>
          </w:p>
        </w:tc>
      </w:tr>
      <w:tr w:rsidR="00B8249C" w:rsidTr="0088659C">
        <w:trPr>
          <w:trHeight w:val="29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.Ш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кольная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1,0 км</w:t>
            </w:r>
          </w:p>
        </w:tc>
      </w:tr>
      <w:tr w:rsidR="00B8249C" w:rsidTr="0088659C">
        <w:trPr>
          <w:trHeight w:val="29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.К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ооперативная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отсыпка щебнем 0,9 км</w:t>
            </w:r>
          </w:p>
        </w:tc>
      </w:tr>
      <w:tr w:rsidR="00B8249C" w:rsidTr="0088659C">
        <w:trPr>
          <w:trHeight w:val="28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.Н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овая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1,0 км</w:t>
            </w:r>
          </w:p>
        </w:tc>
      </w:tr>
      <w:tr w:rsidR="00B8249C" w:rsidTr="0088659C">
        <w:trPr>
          <w:trHeight w:val="28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9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8249C">
              <w:rPr>
                <w:rFonts w:ascii="Times New Roman" w:eastAsia="Times New Roman" w:hAnsi="Times New Roman"/>
                <w:b/>
              </w:rPr>
              <w:t>д</w:t>
            </w:r>
            <w:proofErr w:type="gramStart"/>
            <w:r w:rsidRPr="00B8249C">
              <w:rPr>
                <w:rFonts w:ascii="Times New Roman" w:eastAsia="Times New Roman" w:hAnsi="Times New Roman"/>
                <w:b/>
              </w:rPr>
              <w:t>.Н</w:t>
            </w:r>
            <w:proofErr w:type="gramEnd"/>
            <w:r w:rsidRPr="00B8249C">
              <w:rPr>
                <w:rFonts w:ascii="Times New Roman" w:eastAsia="Times New Roman" w:hAnsi="Times New Roman"/>
                <w:b/>
              </w:rPr>
              <w:t>иколаевка</w:t>
            </w:r>
          </w:p>
        </w:tc>
        <w:tc>
          <w:tcPr>
            <w:tcW w:w="464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8249C" w:rsidTr="0088659C">
        <w:trPr>
          <w:trHeight w:val="2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B8249C" w:rsidTr="0088659C">
        <w:trPr>
          <w:trHeight w:val="28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.С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адовая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2,0 км</w:t>
            </w:r>
          </w:p>
        </w:tc>
      </w:tr>
      <w:tr w:rsidR="00B8249C" w:rsidTr="0088659C">
        <w:trPr>
          <w:trHeight w:val="29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.Ш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кольная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1,0 км</w:t>
            </w:r>
          </w:p>
        </w:tc>
      </w:tr>
      <w:tr w:rsidR="00B8249C" w:rsidTr="0088659C">
        <w:trPr>
          <w:trHeight w:val="29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.К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ооперативная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1,0 км</w:t>
            </w:r>
          </w:p>
        </w:tc>
      </w:tr>
      <w:tr w:rsidR="00B8249C" w:rsidTr="0088659C">
        <w:trPr>
          <w:trHeight w:val="28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.С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еверная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отсыпка щебнем 1,0 км</w:t>
            </w:r>
          </w:p>
        </w:tc>
      </w:tr>
      <w:tr w:rsidR="00B8249C" w:rsidTr="0088659C">
        <w:trPr>
          <w:trHeight w:val="29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.Г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агарина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0,5 км</w:t>
            </w:r>
          </w:p>
        </w:tc>
      </w:tr>
      <w:tr w:rsidR="00B8249C" w:rsidTr="0088659C">
        <w:trPr>
          <w:trHeight w:val="285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r w:rsidRPr="00B8249C">
              <w:rPr>
                <w:rFonts w:ascii="Times New Roman" w:eastAsia="Times New Roman" w:hAnsi="Times New Roman"/>
                <w:b/>
              </w:rPr>
              <w:t>п</w:t>
            </w:r>
            <w:proofErr w:type="gramStart"/>
            <w:r w:rsidRPr="00B8249C">
              <w:rPr>
                <w:rFonts w:ascii="Times New Roman" w:eastAsia="Times New Roman" w:hAnsi="Times New Roman"/>
                <w:b/>
              </w:rPr>
              <w:t>.П</w:t>
            </w:r>
            <w:proofErr w:type="gramEnd"/>
            <w:r w:rsidRPr="00B8249C">
              <w:rPr>
                <w:rFonts w:ascii="Times New Roman" w:eastAsia="Times New Roman" w:hAnsi="Times New Roman"/>
                <w:b/>
              </w:rPr>
              <w:t>етровский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8249C" w:rsidTr="0088659C">
        <w:trPr>
          <w:trHeight w:val="294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12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.М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еханизаторов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2,5 км</w:t>
            </w:r>
          </w:p>
        </w:tc>
      </w:tr>
      <w:tr w:rsidR="00B8249C" w:rsidTr="0088659C">
        <w:trPr>
          <w:trHeight w:val="29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13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.П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обеды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0,6 км</w:t>
            </w:r>
          </w:p>
        </w:tc>
      </w:tr>
      <w:tr w:rsidR="00B8249C" w:rsidTr="0088659C">
        <w:trPr>
          <w:trHeight w:val="28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14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proofErr w:type="spellStart"/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.Д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риколовича</w:t>
            </w:r>
            <w:proofErr w:type="spellEnd"/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1,0 км</w:t>
            </w:r>
          </w:p>
        </w:tc>
      </w:tr>
      <w:tr w:rsidR="00B8249C" w:rsidTr="0088659C">
        <w:trPr>
          <w:trHeight w:val="29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15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ул.О.Кошевого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0,6 км</w:t>
            </w:r>
          </w:p>
        </w:tc>
      </w:tr>
      <w:tr w:rsidR="00B8249C" w:rsidTr="0088659C">
        <w:trPr>
          <w:trHeight w:val="560"/>
        </w:trPr>
        <w:tc>
          <w:tcPr>
            <w:tcW w:w="709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16</w:t>
            </w:r>
          </w:p>
        </w:tc>
        <w:tc>
          <w:tcPr>
            <w:tcW w:w="329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proofErr w:type="spellStart"/>
            <w:r w:rsidRPr="00B8249C">
              <w:rPr>
                <w:rFonts w:ascii="Times New Roman" w:eastAsia="Times New Roman" w:hAnsi="Times New Roman"/>
              </w:rPr>
              <w:t>ул.И.Ксенза</w:t>
            </w:r>
            <w:proofErr w:type="spellEnd"/>
          </w:p>
        </w:tc>
        <w:tc>
          <w:tcPr>
            <w:tcW w:w="4647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0,6 км,</w:t>
            </w:r>
          </w:p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0,1 км</w:t>
            </w:r>
          </w:p>
        </w:tc>
      </w:tr>
      <w:tr w:rsidR="00B8249C" w:rsidTr="0088659C">
        <w:trPr>
          <w:trHeight w:val="93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9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4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B8249C" w:rsidTr="0088659C">
        <w:trPr>
          <w:trHeight w:val="29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17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.Н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абережная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0,8 км</w:t>
            </w:r>
          </w:p>
        </w:tc>
      </w:tr>
      <w:tr w:rsidR="00B8249C" w:rsidTr="0088659C">
        <w:trPr>
          <w:trHeight w:val="28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18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.Н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овая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1,4 км</w:t>
            </w:r>
          </w:p>
        </w:tc>
      </w:tr>
      <w:tr w:rsidR="00B8249C" w:rsidTr="0088659C">
        <w:trPr>
          <w:trHeight w:val="571"/>
        </w:trPr>
        <w:tc>
          <w:tcPr>
            <w:tcW w:w="709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lastRenderedPageBreak/>
              <w:t>19</w:t>
            </w:r>
          </w:p>
        </w:tc>
        <w:tc>
          <w:tcPr>
            <w:tcW w:w="329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.З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аболотная</w:t>
            </w:r>
          </w:p>
        </w:tc>
        <w:tc>
          <w:tcPr>
            <w:tcW w:w="4647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0,6 км,</w:t>
            </w:r>
          </w:p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0,2 км</w:t>
            </w:r>
          </w:p>
        </w:tc>
      </w:tr>
      <w:tr w:rsidR="00B8249C" w:rsidTr="0088659C">
        <w:trPr>
          <w:trHeight w:val="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9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4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B8249C" w:rsidTr="0088659C">
        <w:trPr>
          <w:trHeight w:val="560"/>
        </w:trPr>
        <w:tc>
          <w:tcPr>
            <w:tcW w:w="709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20</w:t>
            </w:r>
          </w:p>
        </w:tc>
        <w:tc>
          <w:tcPr>
            <w:tcW w:w="329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.С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адовая</w:t>
            </w:r>
          </w:p>
        </w:tc>
        <w:tc>
          <w:tcPr>
            <w:tcW w:w="4647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0,6 км,</w:t>
            </w:r>
          </w:p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0,1 км</w:t>
            </w:r>
          </w:p>
        </w:tc>
      </w:tr>
      <w:tr w:rsidR="00B8249C" w:rsidTr="0088659C">
        <w:trPr>
          <w:trHeight w:val="12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9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4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B8249C" w:rsidTr="0088659C">
        <w:trPr>
          <w:trHeight w:val="29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21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.Г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агарина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0,7 км</w:t>
            </w:r>
          </w:p>
        </w:tc>
      </w:tr>
      <w:tr w:rsidR="00B8249C" w:rsidTr="0088659C">
        <w:trPr>
          <w:trHeight w:val="29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22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ул.М.Горького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0,7 км</w:t>
            </w:r>
          </w:p>
        </w:tc>
      </w:tr>
      <w:tr w:rsidR="00B8249C" w:rsidTr="0088659C">
        <w:trPr>
          <w:trHeight w:val="28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23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ул.8-е Марта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0,7 км</w:t>
            </w:r>
          </w:p>
        </w:tc>
      </w:tr>
      <w:tr w:rsidR="00B8249C" w:rsidTr="0088659C">
        <w:trPr>
          <w:trHeight w:val="29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24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.М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ира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0,7 км</w:t>
            </w:r>
          </w:p>
        </w:tc>
      </w:tr>
      <w:tr w:rsidR="00B8249C" w:rsidTr="0088659C">
        <w:trPr>
          <w:trHeight w:val="288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25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.П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ервомайская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0,7 км</w:t>
            </w:r>
          </w:p>
        </w:tc>
      </w:tr>
      <w:tr w:rsidR="00B8249C" w:rsidTr="0088659C">
        <w:trPr>
          <w:trHeight w:val="571"/>
        </w:trPr>
        <w:tc>
          <w:tcPr>
            <w:tcW w:w="709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26</w:t>
            </w:r>
          </w:p>
        </w:tc>
        <w:tc>
          <w:tcPr>
            <w:tcW w:w="329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.П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арковая</w:t>
            </w:r>
          </w:p>
        </w:tc>
        <w:tc>
          <w:tcPr>
            <w:tcW w:w="4647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0,4 км,</w:t>
            </w:r>
          </w:p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0,3 км</w:t>
            </w:r>
          </w:p>
        </w:tc>
      </w:tr>
      <w:tr w:rsidR="00B8249C" w:rsidTr="0088659C">
        <w:trPr>
          <w:trHeight w:val="125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9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4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B8249C" w:rsidTr="0088659C">
        <w:trPr>
          <w:trHeight w:val="285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proofErr w:type="spellStart"/>
            <w:r w:rsidRPr="00B8249C">
              <w:rPr>
                <w:rFonts w:ascii="Times New Roman" w:eastAsia="Times New Roman" w:hAnsi="Times New Roman"/>
                <w:b/>
              </w:rPr>
              <w:t>с</w:t>
            </w:r>
            <w:proofErr w:type="gramStart"/>
            <w:r w:rsidRPr="00B8249C">
              <w:rPr>
                <w:rFonts w:ascii="Times New Roman" w:eastAsia="Times New Roman" w:hAnsi="Times New Roman"/>
                <w:b/>
              </w:rPr>
              <w:t>.Н</w:t>
            </w:r>
            <w:proofErr w:type="gramEnd"/>
            <w:r w:rsidRPr="00B8249C">
              <w:rPr>
                <w:rFonts w:ascii="Times New Roman" w:eastAsia="Times New Roman" w:hAnsi="Times New Roman"/>
                <w:b/>
              </w:rPr>
              <w:t>овопетровка</w:t>
            </w:r>
            <w:proofErr w:type="spellEnd"/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8249C" w:rsidTr="0088659C">
        <w:trPr>
          <w:trHeight w:val="294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27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.С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адовая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1,0 км</w:t>
            </w:r>
          </w:p>
        </w:tc>
      </w:tr>
      <w:tr w:rsidR="00B8249C" w:rsidTr="0088659C">
        <w:trPr>
          <w:trHeight w:val="29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28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.К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ооперативная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0,8 км</w:t>
            </w:r>
          </w:p>
        </w:tc>
      </w:tr>
      <w:tr w:rsidR="00B8249C" w:rsidTr="0088659C">
        <w:trPr>
          <w:trHeight w:val="560"/>
        </w:trPr>
        <w:tc>
          <w:tcPr>
            <w:tcW w:w="709" w:type="dxa"/>
            <w:tcBorders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29</w:t>
            </w:r>
          </w:p>
        </w:tc>
        <w:tc>
          <w:tcPr>
            <w:tcW w:w="3291" w:type="dxa"/>
            <w:vMerge w:val="restart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.Ш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кольная</w:t>
            </w:r>
          </w:p>
        </w:tc>
        <w:tc>
          <w:tcPr>
            <w:tcW w:w="4647" w:type="dxa"/>
            <w:vMerge w:val="restart"/>
            <w:tcBorders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0,4 км,</w:t>
            </w:r>
          </w:p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укладка асфальтобетонного покрытия 0,4 км</w:t>
            </w:r>
          </w:p>
        </w:tc>
      </w:tr>
      <w:tr w:rsidR="00B8249C" w:rsidTr="0088659C">
        <w:trPr>
          <w:trHeight w:val="12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291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64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B8249C" w:rsidTr="0088659C">
        <w:trPr>
          <w:trHeight w:val="29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30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.М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олодежная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0,6 км</w:t>
            </w:r>
          </w:p>
        </w:tc>
      </w:tr>
      <w:tr w:rsidR="00B8249C" w:rsidTr="0088659C">
        <w:trPr>
          <w:trHeight w:val="287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31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.З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аречная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1,3 км</w:t>
            </w:r>
          </w:p>
        </w:tc>
      </w:tr>
      <w:tr w:rsidR="00B8249C" w:rsidTr="0088659C">
        <w:trPr>
          <w:trHeight w:val="29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пер.8-е Марта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0,5 км</w:t>
            </w:r>
          </w:p>
        </w:tc>
      </w:tr>
      <w:tr w:rsidR="00B8249C" w:rsidTr="0088659C">
        <w:trPr>
          <w:trHeight w:val="28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9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b/>
              </w:rPr>
            </w:pPr>
            <w:proofErr w:type="spellStart"/>
            <w:r w:rsidRPr="00B8249C">
              <w:rPr>
                <w:rFonts w:ascii="Times New Roman" w:eastAsia="Times New Roman" w:hAnsi="Times New Roman"/>
                <w:b/>
              </w:rPr>
              <w:t>д</w:t>
            </w:r>
            <w:proofErr w:type="gramStart"/>
            <w:r w:rsidRPr="00B8249C">
              <w:rPr>
                <w:rFonts w:ascii="Times New Roman" w:eastAsia="Times New Roman" w:hAnsi="Times New Roman"/>
                <w:b/>
              </w:rPr>
              <w:t>.Р</w:t>
            </w:r>
            <w:proofErr w:type="gramEnd"/>
            <w:r w:rsidRPr="00B8249C">
              <w:rPr>
                <w:rFonts w:ascii="Times New Roman" w:eastAsia="Times New Roman" w:hAnsi="Times New Roman"/>
                <w:b/>
              </w:rPr>
              <w:t>жавец</w:t>
            </w:r>
            <w:proofErr w:type="spellEnd"/>
          </w:p>
        </w:tc>
        <w:tc>
          <w:tcPr>
            <w:tcW w:w="4647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B8249C" w:rsidTr="0088659C">
        <w:trPr>
          <w:trHeight w:val="2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33</w:t>
            </w:r>
          </w:p>
        </w:tc>
        <w:tc>
          <w:tcPr>
            <w:tcW w:w="329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.Д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орожная</w:t>
            </w:r>
          </w:p>
        </w:tc>
        <w:tc>
          <w:tcPr>
            <w:tcW w:w="464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ремонт асфальтобетонного покрытия 1,0 км</w:t>
            </w: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34</w:t>
            </w:r>
          </w:p>
        </w:tc>
        <w:tc>
          <w:tcPr>
            <w:tcW w:w="3291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ул</w:t>
            </w:r>
            <w:proofErr w:type="gramStart"/>
            <w:r w:rsidRPr="00B8249C">
              <w:rPr>
                <w:rFonts w:ascii="Times New Roman" w:eastAsia="Times New Roman" w:hAnsi="Times New Roman"/>
              </w:rPr>
              <w:t>.С</w:t>
            </w:r>
            <w:proofErr w:type="gramEnd"/>
            <w:r w:rsidRPr="00B8249C">
              <w:rPr>
                <w:rFonts w:ascii="Times New Roman" w:eastAsia="Times New Roman" w:hAnsi="Times New Roman"/>
              </w:rPr>
              <w:t>адовая</w:t>
            </w:r>
          </w:p>
        </w:tc>
        <w:tc>
          <w:tcPr>
            <w:tcW w:w="4647" w:type="dxa"/>
            <w:tcBorders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8249C">
              <w:rPr>
                <w:rFonts w:ascii="Times New Roman" w:eastAsia="Times New Roman" w:hAnsi="Times New Roman"/>
              </w:rPr>
              <w:t>отсыпка щебнем 1,0 км</w:t>
            </w: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д</w:t>
            </w:r>
            <w:proofErr w:type="gramStart"/>
            <w:r>
              <w:rPr>
                <w:rFonts w:ascii="Times New Roman" w:eastAsia="Times New Roman" w:hAnsi="Times New Roman"/>
                <w:b/>
              </w:rPr>
              <w:t>.П</w:t>
            </w:r>
            <w:proofErr w:type="gramEnd"/>
            <w:r>
              <w:rPr>
                <w:rFonts w:ascii="Times New Roman" w:eastAsia="Times New Roman" w:hAnsi="Times New Roman"/>
                <w:b/>
              </w:rPr>
              <w:t>окровка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</w:rPr>
              <w:t>.У</w:t>
            </w:r>
            <w:proofErr w:type="gramEnd"/>
            <w:r>
              <w:rPr>
                <w:rFonts w:ascii="Times New Roman" w:eastAsia="Times New Roman" w:hAnsi="Times New Roman"/>
              </w:rPr>
              <w:t>краинская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укладка асфальтобетонного покрытия 1,0 км</w:t>
            </w: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</w:rPr>
              <w:t>с</w:t>
            </w:r>
            <w:proofErr w:type="gramStart"/>
            <w:r>
              <w:rPr>
                <w:rFonts w:ascii="Times New Roman" w:eastAsia="Times New Roman" w:hAnsi="Times New Roman"/>
                <w:b/>
              </w:rPr>
              <w:t>.В</w:t>
            </w:r>
            <w:proofErr w:type="gramEnd"/>
            <w:r>
              <w:rPr>
                <w:rFonts w:ascii="Times New Roman" w:eastAsia="Times New Roman" w:hAnsi="Times New Roman"/>
                <w:b/>
              </w:rPr>
              <w:t>асильевка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P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36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</w:rPr>
              <w:t>.М</w:t>
            </w:r>
            <w:proofErr w:type="gramEnd"/>
            <w:r>
              <w:rPr>
                <w:rFonts w:ascii="Times New Roman" w:eastAsia="Times New Roman" w:hAnsi="Times New Roman"/>
              </w:rPr>
              <w:t>олодежная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ремонт асфальтобетонного покрытия 0,2 км</w:t>
            </w: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37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</w:rPr>
              <w:t>.К</w:t>
            </w:r>
            <w:proofErr w:type="gramEnd"/>
            <w:r>
              <w:rPr>
                <w:rFonts w:ascii="Times New Roman" w:eastAsia="Times New Roman" w:hAnsi="Times New Roman"/>
              </w:rPr>
              <w:t>ооперативная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ремонт асфальтобетонного покрытия 0,3 км</w:t>
            </w: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38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</w:rPr>
              <w:t>.З</w:t>
            </w:r>
            <w:proofErr w:type="gramEnd"/>
            <w:r>
              <w:rPr>
                <w:rFonts w:ascii="Times New Roman" w:eastAsia="Times New Roman" w:hAnsi="Times New Roman"/>
              </w:rPr>
              <w:t>аречная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ремонт асфальтобетонного покрытия 1,0 км</w:t>
            </w:r>
          </w:p>
        </w:tc>
      </w:tr>
      <w:tr w:rsidR="00B8249C" w:rsidTr="0088659C">
        <w:trPr>
          <w:trHeight w:val="306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39</w:t>
            </w:r>
          </w:p>
        </w:tc>
        <w:tc>
          <w:tcPr>
            <w:tcW w:w="329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ул</w:t>
            </w:r>
            <w:proofErr w:type="gramStart"/>
            <w:r>
              <w:rPr>
                <w:rFonts w:ascii="Times New Roman" w:eastAsia="Times New Roman" w:hAnsi="Times New Roman"/>
              </w:rPr>
              <w:t>.Ш</w:t>
            </w:r>
            <w:proofErr w:type="gramEnd"/>
            <w:r>
              <w:rPr>
                <w:rFonts w:ascii="Times New Roman" w:eastAsia="Times New Roman" w:hAnsi="Times New Roman"/>
              </w:rPr>
              <w:t>кольная</w:t>
            </w:r>
          </w:p>
        </w:tc>
        <w:tc>
          <w:tcPr>
            <w:tcW w:w="464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249C" w:rsidRDefault="00B8249C" w:rsidP="00B8249C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ремонт асфальтобетонного покрытия 1,0 км</w:t>
            </w:r>
          </w:p>
        </w:tc>
      </w:tr>
    </w:tbl>
    <w:p w:rsidR="00161A95" w:rsidRDefault="00161A95" w:rsidP="00476F0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1124" w:rsidRDefault="005A5769" w:rsidP="00ED1124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Согласно «П</w:t>
      </w:r>
      <w:r w:rsidR="008A0C46"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рограмм</w:t>
      </w:r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8A0C46"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комплексного развития </w:t>
      </w:r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транспортной инфраструктуры                                                   на территории сельского поселения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A57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 сельсовет 2017-2027 годы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D1124" w:rsidRP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перспективы развития тран</w:t>
      </w:r>
      <w:r w:rsidR="00E647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спортной инфраструктуры связаны </w:t>
      </w:r>
      <w:r w:rsidR="00ED1124" w:rsidRP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только</w:t>
      </w:r>
      <w:r w:rsid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возможным </w:t>
      </w:r>
      <w:r w:rsidR="00ED1124" w:rsidRP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развитием  сельскохозяйственного производства</w:t>
      </w:r>
      <w:r w:rsid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однако прогнозы по ценам на сельскохозяйственную продукцию и  вероятным объёмам производства говорят о том, что </w:t>
      </w:r>
      <w:r w:rsidR="00ED1124" w:rsidRPr="00ED1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высоких темпов развития и  размещения транспортной инфраструктуры   сельского поселения не ожидается.</w:t>
      </w:r>
      <w:proofErr w:type="gramEnd"/>
    </w:p>
    <w:p w:rsidR="00ED1124" w:rsidRPr="00CD5EA0" w:rsidRDefault="00ED1124" w:rsidP="00ED1124">
      <w:pPr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CD5EA0">
        <w:rPr>
          <w:rFonts w:ascii="Times New Roman" w:hAnsi="Times New Roman"/>
          <w:sz w:val="28"/>
          <w:szCs w:val="28"/>
        </w:rPr>
        <w:t xml:space="preserve">При размещении планируемых объектов капитального строительства в непосредственной близости от границ полос отвода и придорожных </w:t>
      </w:r>
      <w:proofErr w:type="gramStart"/>
      <w:r w:rsidRPr="00CD5EA0">
        <w:rPr>
          <w:rFonts w:ascii="Times New Roman" w:hAnsi="Times New Roman"/>
          <w:sz w:val="28"/>
          <w:szCs w:val="28"/>
        </w:rPr>
        <w:t>полос</w:t>
      </w:r>
      <w:proofErr w:type="gramEnd"/>
      <w:r w:rsidRPr="00CD5EA0">
        <w:rPr>
          <w:rFonts w:ascii="Times New Roman" w:hAnsi="Times New Roman"/>
          <w:sz w:val="28"/>
          <w:szCs w:val="28"/>
        </w:rPr>
        <w:t xml:space="preserve"> </w:t>
      </w:r>
      <w:r w:rsidRPr="00CD5EA0">
        <w:rPr>
          <w:rFonts w:ascii="Times New Roman" w:hAnsi="Times New Roman"/>
          <w:sz w:val="28"/>
          <w:szCs w:val="28"/>
        </w:rPr>
        <w:lastRenderedPageBreak/>
        <w:t xml:space="preserve">автомобильных дорог регионального значения </w:t>
      </w:r>
      <w:r>
        <w:rPr>
          <w:rFonts w:ascii="Times New Roman" w:hAnsi="Times New Roman"/>
          <w:sz w:val="28"/>
          <w:szCs w:val="28"/>
        </w:rPr>
        <w:t>Липец</w:t>
      </w:r>
      <w:r w:rsidRPr="00CD5EA0">
        <w:rPr>
          <w:rFonts w:ascii="Times New Roman" w:hAnsi="Times New Roman"/>
          <w:sz w:val="28"/>
          <w:szCs w:val="28"/>
        </w:rPr>
        <w:t xml:space="preserve">кой области необходимо согласование балансодержателя указанных дорог государственного казенного учреждения </w:t>
      </w:r>
      <w:r w:rsidRPr="003C579C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«Управление дорог и транспорта Липецкой области»</w:t>
      </w:r>
      <w:r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ED1124" w:rsidRPr="00CD5EA0" w:rsidRDefault="00ED1124" w:rsidP="00ED112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CD5EA0">
        <w:rPr>
          <w:rFonts w:ascii="Times New Roman" w:hAnsi="Times New Roman" w:cs="Times New Roman"/>
          <w:sz w:val="28"/>
          <w:szCs w:val="28"/>
        </w:rPr>
        <w:t>Согласование проекта генерального плана в части предложений по транспортной инфраструктуре осуществляется в соответствии со статьёй 25 главы 3 Градостроительного Кодекса РФ.</w:t>
      </w:r>
    </w:p>
    <w:p w:rsidR="00ED1124" w:rsidRDefault="00ED1124" w:rsidP="00ED1124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D1124" w:rsidRDefault="00ED112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20B44" w:rsidRDefault="00D20B44" w:rsidP="00945CF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23F1" w:rsidRPr="00572B52" w:rsidRDefault="006123F1" w:rsidP="00945CF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36" w:name="OLE_LINK151"/>
      <w:bookmarkStart w:id="37" w:name="OLE_LINK152"/>
      <w:bookmarkStart w:id="38" w:name="OLE_LINK153"/>
      <w:r w:rsidRPr="00572B5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9. Инженерная инфраструктура</w:t>
      </w:r>
    </w:p>
    <w:p w:rsidR="00425D7E" w:rsidRPr="00572B52" w:rsidRDefault="00425D7E" w:rsidP="00945CF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39" w:name="OLE_LINK154"/>
      <w:bookmarkStart w:id="40" w:name="OLE_LINK155"/>
      <w:bookmarkStart w:id="41" w:name="OLE_LINK156"/>
      <w:bookmarkEnd w:id="36"/>
      <w:bookmarkEnd w:id="37"/>
      <w:bookmarkEnd w:id="38"/>
      <w:r w:rsidRPr="00572B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9.1. </w:t>
      </w:r>
      <w:r w:rsidRPr="00572B52">
        <w:rPr>
          <w:rFonts w:ascii="Times New Roman" w:hAnsi="Times New Roman" w:cs="Times New Roman"/>
          <w:b/>
          <w:i/>
          <w:sz w:val="28"/>
          <w:szCs w:val="28"/>
        </w:rPr>
        <w:t>Электроснабжение</w:t>
      </w:r>
    </w:p>
    <w:bookmarkEnd w:id="39"/>
    <w:bookmarkEnd w:id="40"/>
    <w:bookmarkEnd w:id="41"/>
    <w:p w:rsidR="00295404" w:rsidRDefault="00295404" w:rsidP="00DD5E93">
      <w:pPr>
        <w:tabs>
          <w:tab w:val="left" w:pos="851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территорию </w:t>
      </w:r>
      <w:r w:rsidR="003733E3">
        <w:rPr>
          <w:rFonts w:ascii="Times New Roman" w:hAnsi="Times New Roman" w:cs="Times New Roman"/>
          <w:color w:val="000000" w:themeColor="text1"/>
          <w:sz w:val="28"/>
          <w:szCs w:val="28"/>
        </w:rPr>
        <w:t>Петр</w:t>
      </w:r>
      <w:r w:rsidR="00BF0565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>овского</w:t>
      </w:r>
      <w:r w:rsidR="00345A49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сельского </w:t>
      </w:r>
      <w:r w:rsidR="003733E3">
        <w:rPr>
          <w:rFonts w:ascii="Times New Roman" w:hAnsi="Times New Roman" w:cs="Times New Roman"/>
          <w:color w:val="000000" w:themeColor="text1"/>
          <w:sz w:val="28"/>
          <w:szCs w:val="28"/>
        </w:rPr>
        <w:t>совета</w:t>
      </w:r>
      <w:r w:rsidR="00F6684D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>проходят</w:t>
      </w:r>
      <w:r w:rsidR="00572B52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высоковольтные</w:t>
      </w:r>
      <w:r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45A49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линии электропередач </w:t>
      </w:r>
      <w:r w:rsidR="006D35C1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>напряжением</w:t>
      </w:r>
      <w:r w:rsidR="006041ED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500, </w:t>
      </w:r>
      <w:r w:rsidR="006D35C1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>35 и 10</w:t>
      </w:r>
      <w:r w:rsidR="0088659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кВ.</w:t>
      </w:r>
    </w:p>
    <w:p w:rsidR="0088659C" w:rsidRPr="00572B52" w:rsidRDefault="0088659C" w:rsidP="0088659C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659C">
        <w:rPr>
          <w:rFonts w:ascii="Times New Roman" w:eastAsia="Times New Roman" w:hAnsi="Times New Roman"/>
          <w:sz w:val="20"/>
          <w:szCs w:val="20"/>
        </w:rPr>
        <w:t>Табл</w:t>
      </w:r>
      <w:r>
        <w:rPr>
          <w:rFonts w:ascii="Times New Roman" w:eastAsia="Times New Roman" w:hAnsi="Times New Roman"/>
          <w:sz w:val="20"/>
          <w:szCs w:val="20"/>
        </w:rPr>
        <w:t>.</w:t>
      </w:r>
      <w:r w:rsidRPr="0088659C">
        <w:rPr>
          <w:rFonts w:ascii="Times New Roman" w:eastAsia="Times New Roman" w:hAnsi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sz w:val="20"/>
          <w:szCs w:val="20"/>
        </w:rPr>
        <w:t xml:space="preserve"> 9</w:t>
      </w:r>
      <w:r w:rsidRPr="0088659C">
        <w:rPr>
          <w:rFonts w:ascii="Times New Roman" w:eastAsia="Times New Roman" w:hAnsi="Times New Roman"/>
          <w:sz w:val="20"/>
          <w:szCs w:val="20"/>
        </w:rPr>
        <w:t>.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 w:rsidR="00F81206">
        <w:rPr>
          <w:rFonts w:ascii="Times New Roman" w:eastAsia="Times New Roman" w:hAnsi="Times New Roman"/>
          <w:sz w:val="20"/>
          <w:szCs w:val="20"/>
        </w:rPr>
        <w:t>Высоковольтные линии напряжением свыше 1 кВ</w:t>
      </w:r>
    </w:p>
    <w:tbl>
      <w:tblPr>
        <w:tblW w:w="667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0"/>
        <w:gridCol w:w="1658"/>
      </w:tblGrid>
      <w:tr w:rsidR="006D35C1" w:rsidRPr="00596ED0" w:rsidTr="00572B52">
        <w:trPr>
          <w:trHeight w:val="315"/>
        </w:trPr>
        <w:tc>
          <w:tcPr>
            <w:tcW w:w="5020" w:type="dxa"/>
            <w:shd w:val="clear" w:color="E6E6E6" w:fill="E6E6E6"/>
            <w:noWrap/>
            <w:vAlign w:val="bottom"/>
            <w:hideMark/>
          </w:tcPr>
          <w:p w:rsidR="006D35C1" w:rsidRPr="00572B52" w:rsidRDefault="006D35C1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658" w:type="dxa"/>
            <w:shd w:val="clear" w:color="E6E6E6" w:fill="E6E6E6"/>
            <w:noWrap/>
            <w:vAlign w:val="bottom"/>
            <w:hideMark/>
          </w:tcPr>
          <w:p w:rsidR="006D35C1" w:rsidRPr="00572B52" w:rsidRDefault="006D35C1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Напряжение, кВ</w:t>
            </w:r>
          </w:p>
        </w:tc>
      </w:tr>
      <w:tr w:rsidR="006D35C1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D35C1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72B52">
              <w:rPr>
                <w:rFonts w:ascii="Times New Roman" w:eastAsia="Times New Roman" w:hAnsi="Times New Roman"/>
                <w:sz w:val="24"/>
              </w:rPr>
              <w:t>ВЛ</w:t>
            </w:r>
            <w:proofErr w:type="gramEnd"/>
            <w:r w:rsidRPr="00572B52">
              <w:rPr>
                <w:rFonts w:ascii="Times New Roman" w:eastAsia="Times New Roman" w:hAnsi="Times New Roman"/>
                <w:sz w:val="24"/>
              </w:rPr>
              <w:t xml:space="preserve"> 500 кВ "</w:t>
            </w:r>
            <w:proofErr w:type="spellStart"/>
            <w:r w:rsidRPr="00572B52">
              <w:rPr>
                <w:rFonts w:ascii="Times New Roman" w:eastAsia="Times New Roman" w:hAnsi="Times New Roman"/>
                <w:sz w:val="24"/>
              </w:rPr>
              <w:t>Балашовская-Западная</w:t>
            </w:r>
            <w:proofErr w:type="spellEnd"/>
            <w:r w:rsidRPr="00572B52">
              <w:rPr>
                <w:rFonts w:ascii="Times New Roman" w:eastAsia="Times New Roman" w:hAnsi="Times New Roman"/>
                <w:sz w:val="24"/>
              </w:rPr>
              <w:t xml:space="preserve"> с отпайкой на НВАЭС"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:rsidR="006D35C1" w:rsidRPr="00572B52" w:rsidRDefault="006041ED" w:rsidP="00604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6D35C1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D35C1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"ПС Добринк</w:t>
            </w:r>
            <w:proofErr w:type="gramStart"/>
            <w:r w:rsidRPr="00572B52">
              <w:rPr>
                <w:rFonts w:ascii="Times New Roman" w:eastAsia="Times New Roman" w:hAnsi="Times New Roman"/>
                <w:sz w:val="24"/>
              </w:rPr>
              <w:t>а-</w:t>
            </w:r>
            <w:proofErr w:type="gramEnd"/>
            <w:r w:rsidRPr="00572B52">
              <w:rPr>
                <w:rFonts w:ascii="Times New Roman" w:eastAsia="Times New Roman" w:hAnsi="Times New Roman"/>
                <w:sz w:val="24"/>
              </w:rPr>
              <w:t xml:space="preserve"> ПС Петровская"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:rsidR="006D35C1" w:rsidRPr="00572B52" w:rsidRDefault="006041ED" w:rsidP="00604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6D35C1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D35C1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"ПС Петровска</w:t>
            </w:r>
            <w:proofErr w:type="gramStart"/>
            <w:r w:rsidRPr="00572B52">
              <w:rPr>
                <w:rFonts w:ascii="Times New Roman" w:eastAsia="Times New Roman" w:hAnsi="Times New Roman"/>
                <w:sz w:val="24"/>
              </w:rPr>
              <w:t>я-</w:t>
            </w:r>
            <w:proofErr w:type="gramEnd"/>
            <w:r w:rsidRPr="00572B52">
              <w:rPr>
                <w:rFonts w:ascii="Times New Roman" w:eastAsia="Times New Roman" w:hAnsi="Times New Roman"/>
                <w:sz w:val="24"/>
              </w:rPr>
              <w:t xml:space="preserve"> ПС </w:t>
            </w:r>
            <w:proofErr w:type="spellStart"/>
            <w:r w:rsidRPr="00572B52">
              <w:rPr>
                <w:rFonts w:ascii="Times New Roman" w:eastAsia="Times New Roman" w:hAnsi="Times New Roman"/>
                <w:sz w:val="24"/>
              </w:rPr>
              <w:t>Новочеркутино</w:t>
            </w:r>
            <w:proofErr w:type="spellEnd"/>
            <w:r w:rsidRPr="00572B52">
              <w:rPr>
                <w:rFonts w:ascii="Times New Roman" w:eastAsia="Times New Roman" w:hAnsi="Times New Roman"/>
                <w:sz w:val="24"/>
              </w:rPr>
              <w:t>"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:rsidR="006D35C1" w:rsidRPr="00572B52" w:rsidRDefault="006041ED" w:rsidP="00604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6D35C1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D35C1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«Николаевка»</w:t>
            </w:r>
          </w:p>
        </w:tc>
        <w:tc>
          <w:tcPr>
            <w:tcW w:w="1658" w:type="dxa"/>
            <w:shd w:val="clear" w:color="auto" w:fill="auto"/>
            <w:noWrap/>
            <w:vAlign w:val="bottom"/>
            <w:hideMark/>
          </w:tcPr>
          <w:p w:rsidR="006D35C1" w:rsidRPr="00572B52" w:rsidRDefault="006041ED" w:rsidP="006041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41ED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041ED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</w:t>
            </w:r>
            <w:proofErr w:type="spellStart"/>
            <w:r w:rsidRPr="00572B52">
              <w:rPr>
                <w:rFonts w:ascii="Times New Roman" w:eastAsia="Times New Roman" w:hAnsi="Times New Roman"/>
                <w:sz w:val="24"/>
              </w:rPr>
              <w:t>Хоздвор</w:t>
            </w:r>
            <w:proofErr w:type="spellEnd"/>
            <w:r w:rsidRPr="00572B52">
              <w:rPr>
                <w:rFonts w:ascii="Times New Roman" w:eastAsia="Times New Roman" w:hAnsi="Times New Roman"/>
                <w:sz w:val="24"/>
              </w:rPr>
              <w:t>»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:rsidR="006041ED" w:rsidRPr="00572B52" w:rsidRDefault="006041ED" w:rsidP="006041ED">
            <w:pPr>
              <w:spacing w:after="0" w:line="240" w:lineRule="auto"/>
              <w:jc w:val="right"/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41ED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041ED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«Котельная 13»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:rsidR="006041ED" w:rsidRPr="00572B52" w:rsidRDefault="006041ED" w:rsidP="006041ED">
            <w:pPr>
              <w:spacing w:after="0" w:line="240" w:lineRule="auto"/>
              <w:jc w:val="right"/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41ED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041ED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«Васильевское Орошение»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:rsidR="006041ED" w:rsidRPr="00572B52" w:rsidRDefault="006041ED" w:rsidP="006041ED">
            <w:pPr>
              <w:spacing w:after="0" w:line="240" w:lineRule="auto"/>
              <w:jc w:val="right"/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41ED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041ED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«Насосная-4»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:rsidR="006041ED" w:rsidRPr="00572B52" w:rsidRDefault="006041ED" w:rsidP="006041ED">
            <w:pPr>
              <w:spacing w:after="0" w:line="240" w:lineRule="auto"/>
              <w:jc w:val="right"/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41ED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041ED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«Треугольник»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:rsidR="006041ED" w:rsidRPr="00572B52" w:rsidRDefault="006041ED" w:rsidP="006041ED">
            <w:pPr>
              <w:spacing w:after="0" w:line="240" w:lineRule="auto"/>
              <w:jc w:val="right"/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41ED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041ED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«Совхоз Петровский»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:rsidR="006041ED" w:rsidRPr="00572B52" w:rsidRDefault="006041ED" w:rsidP="006041ED">
            <w:pPr>
              <w:spacing w:after="0" w:line="240" w:lineRule="auto"/>
              <w:jc w:val="right"/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41ED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041ED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«Ржавец»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:rsidR="006041ED" w:rsidRPr="00572B52" w:rsidRDefault="006041ED" w:rsidP="006041ED">
            <w:pPr>
              <w:spacing w:after="0" w:line="240" w:lineRule="auto"/>
              <w:jc w:val="right"/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6041ED" w:rsidRPr="00596ED0" w:rsidTr="00572B52">
        <w:trPr>
          <w:trHeight w:val="300"/>
        </w:trPr>
        <w:tc>
          <w:tcPr>
            <w:tcW w:w="5020" w:type="dxa"/>
            <w:shd w:val="clear" w:color="auto" w:fill="auto"/>
            <w:noWrap/>
            <w:vAlign w:val="bottom"/>
            <w:hideMark/>
          </w:tcPr>
          <w:p w:rsidR="006041ED" w:rsidRPr="00572B52" w:rsidRDefault="006041ED" w:rsidP="006D35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2B52">
              <w:rPr>
                <w:rFonts w:ascii="Times New Roman" w:eastAsia="Times New Roman" w:hAnsi="Times New Roman"/>
                <w:sz w:val="24"/>
              </w:rPr>
              <w:t>ВЛ-10кВ «Политотдел»</w:t>
            </w:r>
          </w:p>
        </w:tc>
        <w:tc>
          <w:tcPr>
            <w:tcW w:w="1658" w:type="dxa"/>
            <w:shd w:val="clear" w:color="auto" w:fill="auto"/>
            <w:noWrap/>
            <w:hideMark/>
          </w:tcPr>
          <w:p w:rsidR="006041ED" w:rsidRPr="00572B52" w:rsidRDefault="006041ED" w:rsidP="006041ED">
            <w:pPr>
              <w:spacing w:after="0" w:line="240" w:lineRule="auto"/>
              <w:jc w:val="right"/>
            </w:pPr>
            <w:r w:rsidRPr="00572B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6D35C1" w:rsidRPr="00572B52" w:rsidRDefault="006D35C1" w:rsidP="00DD5E93">
      <w:pPr>
        <w:tabs>
          <w:tab w:val="left" w:pos="851"/>
        </w:tabs>
        <w:spacing w:after="0" w:line="36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23EC" w:rsidRDefault="00572B52" w:rsidP="00D123E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Потребители снабжаются электроэнергией от ПС 35/10 "Петровская" по девяти </w:t>
      </w:r>
      <w:proofErr w:type="gramStart"/>
      <w:r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>ВЛ</w:t>
      </w:r>
      <w:proofErr w:type="gramEnd"/>
      <w:r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кВ</w:t>
      </w:r>
      <w:r w:rsidR="00903F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полном объёме</w:t>
      </w:r>
      <w:r w:rsidR="00903FCA" w:rsidRPr="00903F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по проектной мощности, так и по доступности подключения.</w:t>
      </w:r>
      <w:r w:rsidR="00903F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2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момента принятия предыдущего </w:t>
      </w:r>
      <w:proofErr w:type="spellStart"/>
      <w:r w:rsidR="00D123EC">
        <w:rPr>
          <w:rFonts w:ascii="Times New Roman" w:hAnsi="Times New Roman" w:cs="Times New Roman"/>
          <w:color w:val="000000" w:themeColor="text1"/>
          <w:sz w:val="28"/>
          <w:szCs w:val="28"/>
        </w:rPr>
        <w:t>генрального</w:t>
      </w:r>
      <w:proofErr w:type="spellEnd"/>
      <w:r w:rsidR="00D12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плана была </w:t>
      </w:r>
      <w:r w:rsidR="00D123EC">
        <w:rPr>
          <w:rFonts w:ascii="Times New Roman" w:hAnsi="Times New Roman" w:cs="Times New Roman"/>
          <w:sz w:val="28"/>
          <w:szCs w:val="28"/>
        </w:rPr>
        <w:t xml:space="preserve">проведена реконструкция ПС </w:t>
      </w:r>
      <w:r w:rsidR="00D123EC" w:rsidRPr="00572B52">
        <w:rPr>
          <w:rFonts w:ascii="Times New Roman" w:hAnsi="Times New Roman" w:cs="Times New Roman"/>
          <w:color w:val="000000" w:themeColor="text1"/>
          <w:sz w:val="28"/>
          <w:szCs w:val="28"/>
        </w:rPr>
        <w:t>35/10 "Петровская"</w:t>
      </w:r>
      <w:r w:rsidR="00D12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(заменены 2 </w:t>
      </w:r>
      <w:proofErr w:type="gramStart"/>
      <w:r w:rsidR="00D123EC">
        <w:rPr>
          <w:rFonts w:ascii="Times New Roman" w:hAnsi="Times New Roman" w:cs="Times New Roman"/>
          <w:color w:val="000000" w:themeColor="text1"/>
          <w:sz w:val="28"/>
          <w:szCs w:val="28"/>
        </w:rPr>
        <w:t>изношенных</w:t>
      </w:r>
      <w:proofErr w:type="gramEnd"/>
      <w:r w:rsidR="00D123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трансформатора на трансформаторы </w:t>
      </w:r>
      <w:r w:rsidR="00D123EC" w:rsidRPr="00BA49B6">
        <w:rPr>
          <w:rFonts w:ascii="Times New Roman" w:hAnsi="Times New Roman" w:cs="Times New Roman"/>
          <w:color w:val="000000" w:themeColor="text1"/>
          <w:sz w:val="28"/>
          <w:szCs w:val="28"/>
        </w:rPr>
        <w:t>ТМН-1600/35</w:t>
      </w:r>
      <w:r w:rsidR="00D123EC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E42B5C" w:rsidRPr="00903FCA" w:rsidRDefault="00E42B5C" w:rsidP="00903FCA">
      <w:pPr>
        <w:tabs>
          <w:tab w:val="left" w:pos="851"/>
        </w:tabs>
        <w:spacing w:after="0" w:line="360" w:lineRule="auto"/>
        <w:ind w:firstLine="454"/>
        <w:jc w:val="both"/>
        <w:rPr>
          <w:sz w:val="28"/>
          <w:szCs w:val="28"/>
        </w:rPr>
      </w:pPr>
      <w:r w:rsidRPr="00903FCA">
        <w:rPr>
          <w:rFonts w:ascii="Times New Roman" w:hAnsi="Times New Roman" w:cs="Times New Roman"/>
          <w:sz w:val="28"/>
          <w:szCs w:val="28"/>
        </w:rPr>
        <w:t xml:space="preserve">Электрические нагрузки жилищно-коммунального сектора на перспективу определены на основе рекомендаций СП 42.13330.2011, РД 34.20.185-94 по укрупненным показателям коммунально-бытового электропотребления на одного жителя с учетом принятой настоящим генпланом численностью населения поселения по этапам строительства. </w:t>
      </w:r>
    </w:p>
    <w:p w:rsidR="00425D7E" w:rsidRDefault="003060A8" w:rsidP="00903FCA">
      <w:pPr>
        <w:spacing w:after="0" w:line="36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3F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протяжённость сетей </w:t>
      </w:r>
      <w:r w:rsidR="00903FCA" w:rsidRPr="00903FCA">
        <w:rPr>
          <w:rFonts w:ascii="Times New Roman" w:hAnsi="Times New Roman" w:cs="Times New Roman"/>
          <w:color w:val="000000" w:themeColor="text1"/>
          <w:sz w:val="28"/>
          <w:szCs w:val="28"/>
        </w:rPr>
        <w:t>ЛЭП в сельском поселении составляет 10кВ – 81,1 км, 35кВ – 11,1 км, 0,4кВ – 42,0 км. Вся сеть электроснабжения находится на балансе ОАО "МРСК Центра" – "</w:t>
      </w:r>
      <w:proofErr w:type="spellStart"/>
      <w:r w:rsidR="00903FCA" w:rsidRPr="00903FCA">
        <w:rPr>
          <w:rFonts w:ascii="Times New Roman" w:hAnsi="Times New Roman" w:cs="Times New Roman"/>
          <w:color w:val="000000" w:themeColor="text1"/>
          <w:sz w:val="28"/>
          <w:szCs w:val="28"/>
        </w:rPr>
        <w:t>Липецкэнерго</w:t>
      </w:r>
      <w:proofErr w:type="spellEnd"/>
      <w:r w:rsidR="00903FCA" w:rsidRPr="00903F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" и обслуживается </w:t>
      </w:r>
      <w:proofErr w:type="spellStart"/>
      <w:r w:rsidR="00903FCA" w:rsidRPr="00903FCA">
        <w:rPr>
          <w:rFonts w:ascii="Times New Roman" w:hAnsi="Times New Roman" w:cs="Times New Roman"/>
          <w:color w:val="000000" w:themeColor="text1"/>
          <w:sz w:val="28"/>
          <w:szCs w:val="28"/>
        </w:rPr>
        <w:t>Добринским</w:t>
      </w:r>
      <w:proofErr w:type="spellEnd"/>
      <w:r w:rsidR="00903FCA" w:rsidRPr="00903F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РЭС.</w:t>
      </w:r>
    </w:p>
    <w:p w:rsidR="00D123EC" w:rsidRDefault="00D123EC" w:rsidP="00903FCA">
      <w:pPr>
        <w:spacing w:after="0" w:line="360" w:lineRule="auto"/>
        <w:ind w:firstLine="45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3FCA" w:rsidRPr="00F81206" w:rsidRDefault="00903FCA" w:rsidP="00903FC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F81206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Табл.</w:t>
      </w:r>
      <w:r w:rsidR="00F8120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10</w:t>
      </w:r>
      <w:r w:rsidRPr="00F8120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F81206">
        <w:rPr>
          <w:rFonts w:ascii="Times New Roman" w:eastAsia="Times New Roman" w:hAnsi="Times New Roman"/>
          <w:sz w:val="20"/>
          <w:szCs w:val="20"/>
        </w:rPr>
        <w:t>. Характеристика электрических подстанций на территории сельсовета</w:t>
      </w:r>
    </w:p>
    <w:tbl>
      <w:tblPr>
        <w:tblStyle w:val="ad"/>
        <w:tblW w:w="0" w:type="auto"/>
        <w:tblLook w:val="04A0"/>
      </w:tblPr>
      <w:tblGrid>
        <w:gridCol w:w="675"/>
        <w:gridCol w:w="5387"/>
        <w:gridCol w:w="1993"/>
        <w:gridCol w:w="1985"/>
      </w:tblGrid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5387" w:type="dxa"/>
          </w:tcPr>
          <w:p w:rsidR="00903FCA" w:rsidRPr="007C171B" w:rsidRDefault="00903FCA" w:rsidP="008D7D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ЛЭП</w:t>
            </w:r>
          </w:p>
        </w:tc>
        <w:tc>
          <w:tcPr>
            <w:tcW w:w="1984" w:type="dxa"/>
          </w:tcPr>
          <w:p w:rsidR="00903FCA" w:rsidRPr="007C171B" w:rsidRDefault="00903FCA" w:rsidP="008D7D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Протяженность, </w:t>
            </w:r>
            <w:proofErr w:type="gramStart"/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985" w:type="dxa"/>
          </w:tcPr>
          <w:p w:rsidR="00903FCA" w:rsidRPr="007C171B" w:rsidRDefault="00903FCA" w:rsidP="008D7D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Степень износа, %</w:t>
            </w:r>
          </w:p>
        </w:tc>
      </w:tr>
      <w:tr w:rsidR="00903FCA" w:rsidTr="008D7D82">
        <w:tc>
          <w:tcPr>
            <w:tcW w:w="675" w:type="dxa"/>
            <w:vAlign w:val="bottom"/>
          </w:tcPr>
          <w:p w:rsidR="00903FCA" w:rsidRPr="007C171B" w:rsidRDefault="00903FCA" w:rsidP="008D7D8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ВЛ-10кВ Васильевское Орошение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9,758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73,3</w:t>
            </w:r>
          </w:p>
        </w:tc>
      </w:tr>
      <w:tr w:rsidR="00903FCA" w:rsidTr="008D7D82">
        <w:tc>
          <w:tcPr>
            <w:tcW w:w="675" w:type="dxa"/>
            <w:vMerge w:val="restart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№364 Петровский ф.4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0,575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№19 Васильевка ф.3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1,817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№139 ф.1 Васильевка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1,96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№139 ф.2 Васильевка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0,725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№19 Васильевка ф.1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0,301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№19 Васильевка ф.2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0,227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№349 Ф1 Васильевка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№349 Ф2 Васильевка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№364 Петровский ф.1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2,855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№364 Петровский ф.2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0,081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903FCA" w:rsidTr="008D7D82">
        <w:tc>
          <w:tcPr>
            <w:tcW w:w="675" w:type="dxa"/>
            <w:vMerge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№364 Петровский ф.3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0,499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ВЛ-10кВ 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Хоздвор</w:t>
            </w:r>
            <w:proofErr w:type="spellEnd"/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0,66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ВЛ-10кВ Котельная 13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1,28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№25 Котельная ф.6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№25 Ф1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0,365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№25 Ф2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0,165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ВЛ-10кВ Насосная-4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10,085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№362 Ф1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0,338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№362 Ф2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0,338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ВЛ-10кВ Треугольник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6,488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 0,4 кВ от СТП №147 Ф1 п</w:t>
            </w: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 0,4 кВ от СТП №147 Ф2 п</w:t>
            </w: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0,47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№315 Ф1 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0,57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№315 Ф2 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1,259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№335 Ф1 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0,537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№335 Ф2 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1,069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№58 Ф1 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0,347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№58 Ф2 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0,119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№14 Ф1с/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0,125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№14 Ф2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0,245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№16 Ф1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0,445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№16 Ф2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0,445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№38 Ф1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0,365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№38 Ф2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1,125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№380 Ф1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0,221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№380 Ф2 с/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0,485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№342 Ф1 Треугольник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№342 Ф2 Треугольник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№59 Ф1 Треугольник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0,107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№59 Ф2 Треугольник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0,107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ВЛ-10кВ  Совхоз Петровский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6,683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№17 Новопетровка ф.3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0,413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№131 ф.1 Новопетровка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0,957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№131 ф.2 Новопетровка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2,419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№17 Новопетровка ф.1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1,603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№17 Новопетровка ф.2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0,379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№27 Ф1 Новопетровка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0,264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№27 Ф2 Новопетровка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0,597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№53 ф.1 Новопетровка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0,039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№53 ф.2 Новопетровка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0,175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87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ВЛ-10кВ Ржавец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27,661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№313 Ржавец ф.3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0,523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№313 Ржавец ф.1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1,189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№313 Ржавец ф.2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0,264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№355 Ржавец ф.1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0,107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 0,4 кВ от КТП №712 ф.1 </w:t>
            </w:r>
            <w:proofErr w:type="spell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жавец</w:t>
            </w:r>
            <w:proofErr w:type="spellEnd"/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0,116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ВЛ-10кВ Политотдел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7,93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№316 ф.1 Политотдел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0,041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№316 ф.2 Политотдел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1,733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№316 ф.3 Политотдел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0,473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№346 Ф1 Политотдел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0,473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№341 Ф1 Треугольник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0,209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 кВ от КТП №341 Ф2 Треугольник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0,175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ВЛ-10кВ Николаевка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16,602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№314 Николаевка ф.3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0,111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№314 Николаевка ф.4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0,251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№111 Николаевка ф.3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0,285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№111 Николаевка ф.1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1,013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№111 Николаевка ф.2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0,509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№133 ф.1 Николаевка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№133 ф.2 Николаевка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1,045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№314 Николаевка ф.1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  <w:tr w:rsidR="00903FCA" w:rsidTr="008D7D82">
        <w:tc>
          <w:tcPr>
            <w:tcW w:w="675" w:type="dxa"/>
          </w:tcPr>
          <w:p w:rsidR="00903FCA" w:rsidRPr="007C171B" w:rsidRDefault="00903FCA" w:rsidP="008D7D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Align w:val="bottom"/>
          </w:tcPr>
          <w:p w:rsidR="00903FCA" w:rsidRPr="007C171B" w:rsidRDefault="00903FCA" w:rsidP="008D7D8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ВЛ</w:t>
            </w:r>
            <w:proofErr w:type="gramEnd"/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0,4 кВ от КТП №314 Николаевка ф.2</w:t>
            </w:r>
          </w:p>
        </w:tc>
        <w:tc>
          <w:tcPr>
            <w:tcW w:w="1984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0,181</w:t>
            </w:r>
          </w:p>
        </w:tc>
        <w:tc>
          <w:tcPr>
            <w:tcW w:w="1985" w:type="dxa"/>
            <w:vAlign w:val="bottom"/>
          </w:tcPr>
          <w:p w:rsidR="00903FCA" w:rsidRPr="007C171B" w:rsidRDefault="00903FCA" w:rsidP="008D7D82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171B">
              <w:rPr>
                <w:rFonts w:ascii="Times New Roman" w:eastAsia="Times New Roman" w:hAnsi="Times New Roman" w:cs="Times New Roman"/>
                <w:sz w:val="24"/>
                <w:szCs w:val="24"/>
              </w:rPr>
              <w:t>63,3</w:t>
            </w:r>
          </w:p>
        </w:tc>
      </w:tr>
    </w:tbl>
    <w:p w:rsidR="00903FCA" w:rsidRPr="00903FCA" w:rsidRDefault="00903FCA" w:rsidP="00903FCA">
      <w:pPr>
        <w:spacing w:after="0" w:line="360" w:lineRule="auto"/>
        <w:ind w:firstLine="454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A1637E" w:rsidRPr="00BA49B6" w:rsidRDefault="00BA49B6" w:rsidP="00A1637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BA49B6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В связи с износом оборудования предлагаются следующие меры:</w:t>
      </w:r>
    </w:p>
    <w:p w:rsidR="00BA49B6" w:rsidRPr="00BA49B6" w:rsidRDefault="00BA49B6" w:rsidP="00A16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9B6">
        <w:rPr>
          <w:rFonts w:ascii="Times New Roman" w:hAnsi="Times New Roman" w:cs="Times New Roman"/>
          <w:sz w:val="28"/>
          <w:szCs w:val="28"/>
        </w:rPr>
        <w:t>- реконструкция сети ВЛ-10кВ "Совхоз Петровский" - замена опор 4,45 км;</w:t>
      </w:r>
    </w:p>
    <w:p w:rsidR="00BA49B6" w:rsidRDefault="00BA49B6" w:rsidP="00A16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49B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реконструкция сети </w:t>
      </w:r>
      <w:r w:rsidRPr="00BA49B6">
        <w:rPr>
          <w:rFonts w:ascii="Times New Roman" w:hAnsi="Times New Roman" w:cs="Times New Roman"/>
          <w:sz w:val="28"/>
          <w:szCs w:val="28"/>
        </w:rPr>
        <w:t>ВЛ-10кВ "Ржавец" - замена опор 15,49 км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49B6" w:rsidRDefault="00BA49B6" w:rsidP="00A16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 сети</w:t>
      </w:r>
      <w:r w:rsidRPr="00BA49B6">
        <w:rPr>
          <w:rFonts w:ascii="Times New Roman" w:hAnsi="Times New Roman" w:cs="Times New Roman"/>
          <w:sz w:val="28"/>
          <w:szCs w:val="28"/>
        </w:rPr>
        <w:t xml:space="preserve"> ВЛ-10кВ "Треугольник" - замена опор 5,85 км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A49B6" w:rsidRPr="00BA49B6" w:rsidRDefault="00BA49B6" w:rsidP="00A1637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Рост нагрузок в районе подстанции не предвидится. </w:t>
      </w:r>
      <w:r w:rsidRPr="00BA4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Ограничения на дополнительное присоединение к объектам </w:t>
      </w:r>
      <w:proofErr w:type="spellStart"/>
      <w:r w:rsidRPr="00BA49B6">
        <w:rPr>
          <w:rFonts w:ascii="Times New Roman" w:hAnsi="Times New Roman" w:cs="Times New Roman"/>
          <w:color w:val="000000" w:themeColor="text1"/>
          <w:sz w:val="28"/>
          <w:szCs w:val="28"/>
        </w:rPr>
        <w:t>электросетевого</w:t>
      </w:r>
      <w:proofErr w:type="spellEnd"/>
      <w:r w:rsidRPr="00BA4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хозяйства отсутству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BA49B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1637E" w:rsidRPr="00113D4D" w:rsidRDefault="00A1637E" w:rsidP="00945CFA">
      <w:pPr>
        <w:spacing w:after="0" w:line="360" w:lineRule="auto"/>
        <w:ind w:firstLine="454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425D7E" w:rsidRPr="00113D4D" w:rsidRDefault="00425D7E" w:rsidP="00945CF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42" w:name="OLE_LINK157"/>
      <w:bookmarkStart w:id="43" w:name="OLE_LINK158"/>
      <w:bookmarkStart w:id="44" w:name="OLE_LINK159"/>
      <w:r w:rsidRPr="00113D4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9.2. </w:t>
      </w:r>
      <w:r w:rsidRPr="00113D4D">
        <w:rPr>
          <w:rFonts w:ascii="Times New Roman" w:hAnsi="Times New Roman" w:cs="Times New Roman"/>
          <w:b/>
          <w:i/>
          <w:sz w:val="28"/>
          <w:szCs w:val="28"/>
        </w:rPr>
        <w:t>Газоснабжение</w:t>
      </w:r>
    </w:p>
    <w:bookmarkEnd w:id="42"/>
    <w:bookmarkEnd w:id="43"/>
    <w:bookmarkEnd w:id="44"/>
    <w:p w:rsidR="00EF1C45" w:rsidRDefault="00425D7E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113D4D">
        <w:rPr>
          <w:rFonts w:ascii="Times New Roman" w:hAnsi="Times New Roman" w:cs="Times New Roman"/>
          <w:sz w:val="28"/>
          <w:szCs w:val="28"/>
        </w:rPr>
        <w:t>В настоящее время</w:t>
      </w:r>
      <w:r w:rsidR="001E30E5" w:rsidRPr="00113D4D">
        <w:rPr>
          <w:rFonts w:ascii="Times New Roman" w:hAnsi="Times New Roman" w:cs="Times New Roman"/>
          <w:sz w:val="28"/>
          <w:szCs w:val="28"/>
        </w:rPr>
        <w:t xml:space="preserve"> </w:t>
      </w:r>
      <w:r w:rsidR="008D7D82" w:rsidRPr="00113D4D">
        <w:rPr>
          <w:rFonts w:ascii="Times New Roman" w:hAnsi="Times New Roman" w:cs="Times New Roman"/>
          <w:sz w:val="28"/>
          <w:szCs w:val="28"/>
        </w:rPr>
        <w:t xml:space="preserve">Петровский </w:t>
      </w:r>
      <w:r w:rsidR="00B8237C" w:rsidRPr="00113D4D">
        <w:rPr>
          <w:rFonts w:ascii="Times New Roman" w:hAnsi="Times New Roman" w:cs="Times New Roman"/>
          <w:sz w:val="28"/>
          <w:szCs w:val="28"/>
        </w:rPr>
        <w:t>сельск</w:t>
      </w:r>
      <w:r w:rsidR="008D7D82" w:rsidRPr="00113D4D">
        <w:rPr>
          <w:rFonts w:ascii="Times New Roman" w:hAnsi="Times New Roman" w:cs="Times New Roman"/>
          <w:sz w:val="28"/>
          <w:szCs w:val="28"/>
        </w:rPr>
        <w:t>ий совет</w:t>
      </w:r>
      <w:r w:rsidR="00113D4D" w:rsidRPr="00113D4D">
        <w:rPr>
          <w:rFonts w:ascii="Times New Roman" w:hAnsi="Times New Roman" w:cs="Times New Roman"/>
          <w:sz w:val="28"/>
          <w:szCs w:val="28"/>
        </w:rPr>
        <w:t xml:space="preserve"> снабжается природным газом от газораспределительной станции (ГРС) "Плавица"</w:t>
      </w:r>
      <w:r w:rsidR="002F5C1F" w:rsidRPr="002F5C1F">
        <w:t xml:space="preserve"> </w:t>
      </w:r>
      <w:r w:rsidR="002F5C1F" w:rsidRPr="002F5C1F">
        <w:rPr>
          <w:rFonts w:ascii="Times New Roman" w:hAnsi="Times New Roman" w:cs="Times New Roman"/>
          <w:sz w:val="28"/>
          <w:szCs w:val="28"/>
        </w:rPr>
        <w:t>по системе распределительных газопроводов высокого давления</w:t>
      </w:r>
      <w:r w:rsidR="00113D4D" w:rsidRPr="00113D4D">
        <w:rPr>
          <w:rFonts w:ascii="Times New Roman" w:hAnsi="Times New Roman" w:cs="Times New Roman"/>
          <w:sz w:val="28"/>
          <w:szCs w:val="28"/>
        </w:rPr>
        <w:t>.</w:t>
      </w:r>
      <w:r w:rsidR="006D1490" w:rsidRPr="00113D4D">
        <w:rPr>
          <w:rFonts w:ascii="Times New Roman" w:hAnsi="Times New Roman" w:cs="Times New Roman"/>
          <w:sz w:val="28"/>
          <w:szCs w:val="28"/>
        </w:rPr>
        <w:t xml:space="preserve"> </w:t>
      </w:r>
      <w:r w:rsidR="00AB1A3D">
        <w:rPr>
          <w:rFonts w:ascii="Times New Roman" w:hAnsi="Times New Roman" w:cs="Times New Roman"/>
          <w:sz w:val="28"/>
          <w:szCs w:val="28"/>
        </w:rPr>
        <w:t xml:space="preserve">До конечных потребителей доходит по системе газопроводов среднего и низкого давления, которые идут от понижающих </w:t>
      </w:r>
      <w:r w:rsidR="00AB1A3D">
        <w:rPr>
          <w:rFonts w:ascii="Times New Roman" w:hAnsi="Times New Roman" w:cs="Times New Roman"/>
          <w:sz w:val="28"/>
          <w:szCs w:val="28"/>
        </w:rPr>
        <w:lastRenderedPageBreak/>
        <w:t>давление пунктов (ПРГ).</w:t>
      </w:r>
      <w:r w:rsidR="00EF1C45">
        <w:rPr>
          <w:rFonts w:ascii="Times New Roman" w:hAnsi="Times New Roman" w:cs="Times New Roman"/>
          <w:sz w:val="28"/>
          <w:szCs w:val="28"/>
        </w:rPr>
        <w:t xml:space="preserve"> Они расположены внутри или вблизи населённых пунктов:</w:t>
      </w:r>
    </w:p>
    <w:p w:rsidR="00EF1C45" w:rsidRPr="00EF1C45" w:rsidRDefault="00EF1C45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EF1C45">
        <w:rPr>
          <w:rFonts w:ascii="Times New Roman" w:hAnsi="Times New Roman" w:cs="Times New Roman"/>
          <w:sz w:val="28"/>
          <w:szCs w:val="28"/>
        </w:rPr>
        <w:t>-</w:t>
      </w:r>
      <w:r w:rsidRPr="00EF1C4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ПРГ</w:t>
      </w:r>
      <w:r w:rsidRPr="00EF1C45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Start"/>
      <w:r w:rsidRPr="00EF1C4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F1C45">
        <w:rPr>
          <w:rFonts w:ascii="Times New Roman" w:hAnsi="Times New Roman" w:cs="Times New Roman"/>
          <w:sz w:val="28"/>
          <w:szCs w:val="28"/>
        </w:rPr>
        <w:t>иколаевка (5800 м</w:t>
      </w:r>
      <w:r w:rsidRPr="00EF1C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1C45">
        <w:rPr>
          <w:rFonts w:ascii="Times New Roman" w:hAnsi="Times New Roman" w:cs="Times New Roman"/>
          <w:sz w:val="28"/>
          <w:szCs w:val="28"/>
        </w:rPr>
        <w:t>/час),</w:t>
      </w:r>
    </w:p>
    <w:p w:rsidR="00EF1C45" w:rsidRPr="00EF1C45" w:rsidRDefault="00EF1C45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EF1C45">
        <w:rPr>
          <w:rFonts w:ascii="Times New Roman" w:hAnsi="Times New Roman" w:cs="Times New Roman"/>
          <w:sz w:val="28"/>
          <w:szCs w:val="28"/>
        </w:rPr>
        <w:t>-</w:t>
      </w:r>
      <w:r w:rsidRPr="00EF1C4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ПРГ</w:t>
      </w:r>
      <w:r w:rsidRPr="00EF1C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C4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EF1C45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EF1C45">
        <w:rPr>
          <w:rFonts w:ascii="Times New Roman" w:hAnsi="Times New Roman" w:cs="Times New Roman"/>
          <w:sz w:val="28"/>
          <w:szCs w:val="28"/>
        </w:rPr>
        <w:t>овопетровка</w:t>
      </w:r>
      <w:proofErr w:type="spellEnd"/>
      <w:r w:rsidRPr="00EF1C45">
        <w:rPr>
          <w:rFonts w:ascii="Times New Roman" w:hAnsi="Times New Roman" w:cs="Times New Roman"/>
          <w:sz w:val="28"/>
          <w:szCs w:val="28"/>
        </w:rPr>
        <w:t xml:space="preserve"> (2800 м</w:t>
      </w:r>
      <w:r w:rsidRPr="00EF1C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1C45">
        <w:rPr>
          <w:rFonts w:ascii="Times New Roman" w:hAnsi="Times New Roman" w:cs="Times New Roman"/>
          <w:sz w:val="28"/>
          <w:szCs w:val="28"/>
        </w:rPr>
        <w:t>/час),</w:t>
      </w:r>
    </w:p>
    <w:p w:rsidR="00EF1C45" w:rsidRPr="00EF1C45" w:rsidRDefault="00EF1C45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EF1C45">
        <w:rPr>
          <w:rFonts w:ascii="Times New Roman" w:hAnsi="Times New Roman" w:cs="Times New Roman"/>
          <w:sz w:val="28"/>
          <w:szCs w:val="28"/>
        </w:rPr>
        <w:t>-</w:t>
      </w:r>
      <w:r w:rsidRPr="00EF1C4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ПРГ</w:t>
      </w:r>
      <w:r w:rsidRPr="00EF1C45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Start"/>
      <w:r w:rsidRPr="00EF1C45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EF1C45">
        <w:rPr>
          <w:rFonts w:ascii="Times New Roman" w:hAnsi="Times New Roman" w:cs="Times New Roman"/>
          <w:sz w:val="28"/>
          <w:szCs w:val="28"/>
        </w:rPr>
        <w:t>асильевка (2800 м</w:t>
      </w:r>
      <w:r w:rsidRPr="00EF1C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1C45">
        <w:rPr>
          <w:rFonts w:ascii="Times New Roman" w:hAnsi="Times New Roman" w:cs="Times New Roman"/>
          <w:sz w:val="28"/>
          <w:szCs w:val="28"/>
        </w:rPr>
        <w:t>/час),</w:t>
      </w:r>
    </w:p>
    <w:p w:rsidR="00EF1C45" w:rsidRPr="00EF1C45" w:rsidRDefault="00EF1C45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EF1C45">
        <w:rPr>
          <w:rFonts w:ascii="Times New Roman" w:hAnsi="Times New Roman" w:cs="Times New Roman"/>
          <w:sz w:val="28"/>
          <w:szCs w:val="28"/>
        </w:rPr>
        <w:t>-</w:t>
      </w:r>
      <w:r w:rsidRPr="00EF1C4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ПРГ</w:t>
      </w:r>
      <w:r w:rsidRPr="00EF1C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F1C45">
        <w:rPr>
          <w:rFonts w:ascii="Times New Roman" w:hAnsi="Times New Roman" w:cs="Times New Roman"/>
          <w:sz w:val="28"/>
          <w:szCs w:val="28"/>
        </w:rPr>
        <w:t>п.свх</w:t>
      </w:r>
      <w:proofErr w:type="gramStart"/>
      <w:r w:rsidRPr="00EF1C4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F1C45">
        <w:rPr>
          <w:rFonts w:ascii="Times New Roman" w:hAnsi="Times New Roman" w:cs="Times New Roman"/>
          <w:sz w:val="28"/>
          <w:szCs w:val="28"/>
        </w:rPr>
        <w:t>етровский</w:t>
      </w:r>
      <w:proofErr w:type="spellEnd"/>
      <w:r w:rsidRPr="00EF1C45">
        <w:rPr>
          <w:rFonts w:ascii="Times New Roman" w:hAnsi="Times New Roman" w:cs="Times New Roman"/>
          <w:sz w:val="28"/>
          <w:szCs w:val="28"/>
        </w:rPr>
        <w:t xml:space="preserve"> (0,3 МПа - 5800 м</w:t>
      </w:r>
      <w:r w:rsidRPr="00EF1C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1C45">
        <w:rPr>
          <w:rFonts w:ascii="Times New Roman" w:hAnsi="Times New Roman" w:cs="Times New Roman"/>
          <w:sz w:val="28"/>
          <w:szCs w:val="28"/>
        </w:rPr>
        <w:t>/час, 0,002 МПа - 1790 м</w:t>
      </w:r>
      <w:r w:rsidRPr="00EF1C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1C45">
        <w:rPr>
          <w:rFonts w:ascii="Times New Roman" w:hAnsi="Times New Roman" w:cs="Times New Roman"/>
          <w:sz w:val="28"/>
          <w:szCs w:val="28"/>
        </w:rPr>
        <w:t>/час),</w:t>
      </w:r>
    </w:p>
    <w:p w:rsidR="00EF1C45" w:rsidRDefault="00EF1C45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EF1C45">
        <w:rPr>
          <w:rFonts w:ascii="Times New Roman" w:hAnsi="Times New Roman" w:cs="Times New Roman"/>
          <w:sz w:val="28"/>
          <w:szCs w:val="28"/>
        </w:rPr>
        <w:t>-</w:t>
      </w:r>
      <w:r w:rsidRPr="00EF1C4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ПРГ</w:t>
      </w:r>
      <w:r w:rsidRPr="00EF1C45">
        <w:rPr>
          <w:rFonts w:ascii="Times New Roman" w:hAnsi="Times New Roman" w:cs="Times New Roman"/>
          <w:sz w:val="28"/>
          <w:szCs w:val="28"/>
        </w:rPr>
        <w:t xml:space="preserve"> в п</w:t>
      </w:r>
      <w:proofErr w:type="gramStart"/>
      <w:r w:rsidRPr="00EF1C4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EF1C45">
        <w:rPr>
          <w:rFonts w:ascii="Times New Roman" w:hAnsi="Times New Roman" w:cs="Times New Roman"/>
          <w:sz w:val="28"/>
          <w:szCs w:val="28"/>
        </w:rPr>
        <w:t>олитотдел (2800 м</w:t>
      </w:r>
      <w:r w:rsidRPr="00EF1C4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EF1C45">
        <w:rPr>
          <w:rFonts w:ascii="Times New Roman" w:hAnsi="Times New Roman" w:cs="Times New Roman"/>
          <w:sz w:val="28"/>
          <w:szCs w:val="28"/>
        </w:rPr>
        <w:t>/час).</w:t>
      </w:r>
    </w:p>
    <w:p w:rsidR="00E61393" w:rsidRDefault="00CF1B3B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CF1B3B">
        <w:rPr>
          <w:rFonts w:ascii="Times New Roman" w:hAnsi="Times New Roman" w:cs="Times New Roman"/>
          <w:spacing w:val="-1"/>
          <w:sz w:val="28"/>
          <w:szCs w:val="28"/>
        </w:rPr>
        <w:t>Населённые пункты Среднее, Ржавец, Покровка не газифицированы.</w:t>
      </w:r>
    </w:p>
    <w:p w:rsidR="00CF1B3B" w:rsidRDefault="00CF1B3B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CF1B3B">
        <w:rPr>
          <w:rFonts w:ascii="Times New Roman" w:hAnsi="Times New Roman" w:cs="Times New Roman"/>
          <w:sz w:val="28"/>
          <w:szCs w:val="28"/>
        </w:rPr>
        <w:t xml:space="preserve">Одиночное протяжение уличной газовой сети по населенным пунктам сельского поселения составляет </w:t>
      </w:r>
      <w:r w:rsidR="00171F5C" w:rsidRPr="00171F5C">
        <w:rPr>
          <w:rFonts w:ascii="Times New Roman" w:hAnsi="Times New Roman" w:cs="Times New Roman"/>
          <w:sz w:val="28"/>
          <w:szCs w:val="28"/>
        </w:rPr>
        <w:t>58</w:t>
      </w:r>
      <w:r w:rsidR="00171F5C">
        <w:rPr>
          <w:rFonts w:ascii="Times New Roman" w:hAnsi="Times New Roman" w:cs="Times New Roman"/>
          <w:sz w:val="28"/>
          <w:szCs w:val="28"/>
        </w:rPr>
        <w:t>,</w:t>
      </w:r>
      <w:r w:rsidR="00171F5C" w:rsidRPr="00171F5C">
        <w:rPr>
          <w:rFonts w:ascii="Times New Roman" w:hAnsi="Times New Roman" w:cs="Times New Roman"/>
          <w:sz w:val="28"/>
          <w:szCs w:val="28"/>
        </w:rPr>
        <w:t>4</w:t>
      </w:r>
      <w:r w:rsidR="00171F5C">
        <w:rPr>
          <w:rFonts w:ascii="Times New Roman" w:hAnsi="Times New Roman" w:cs="Times New Roman"/>
          <w:sz w:val="28"/>
          <w:szCs w:val="28"/>
        </w:rPr>
        <w:t xml:space="preserve"> </w:t>
      </w:r>
      <w:r w:rsidRPr="00CF1B3B">
        <w:rPr>
          <w:rFonts w:ascii="Times New Roman" w:hAnsi="Times New Roman" w:cs="Times New Roman"/>
          <w:sz w:val="28"/>
          <w:szCs w:val="28"/>
        </w:rPr>
        <w:t>км, протяженность межпоселкового газопровода – 17,2 км.</w:t>
      </w:r>
      <w:r w:rsidR="00D123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1B3B" w:rsidRDefault="00CF1B3B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Газ используется котельной в 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Петровский</w:t>
      </w:r>
      <w:proofErr w:type="gramEnd"/>
      <w:r>
        <w:rPr>
          <w:rFonts w:ascii="Times New Roman" w:hAnsi="Times New Roman" w:cs="Times New Roman"/>
          <w:sz w:val="28"/>
          <w:szCs w:val="28"/>
        </w:rPr>
        <w:t>, а также как топливо для индивидуальных котлов домохозяйств.</w:t>
      </w:r>
    </w:p>
    <w:p w:rsidR="00D123EC" w:rsidRPr="00CF1B3B" w:rsidRDefault="00D123EC" w:rsidP="00EF1C45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материалам предыдущего генерального плана </w:t>
      </w:r>
      <w:r w:rsidR="002C7226">
        <w:rPr>
          <w:rFonts w:ascii="Times New Roman" w:hAnsi="Times New Roman" w:cs="Times New Roman"/>
          <w:sz w:val="28"/>
          <w:szCs w:val="28"/>
        </w:rPr>
        <w:t>предполагается</w:t>
      </w:r>
      <w:r>
        <w:rPr>
          <w:rFonts w:ascii="Times New Roman" w:hAnsi="Times New Roman" w:cs="Times New Roman"/>
          <w:sz w:val="28"/>
          <w:szCs w:val="28"/>
        </w:rPr>
        <w:t xml:space="preserve"> газификация д. Ржавец</w:t>
      </w:r>
      <w:r w:rsidR="002C7226">
        <w:rPr>
          <w:rFonts w:ascii="Times New Roman" w:hAnsi="Times New Roman" w:cs="Times New Roman"/>
          <w:sz w:val="28"/>
          <w:szCs w:val="28"/>
        </w:rPr>
        <w:t>. Для этого необходимо строительство отвода от существующего газопровода высокого давления «</w:t>
      </w:r>
      <w:r w:rsidR="002C7226">
        <w:rPr>
          <w:rFonts w:ascii="Times New Roman" w:hAnsi="Times New Roman" w:cs="Times New Roman"/>
          <w:sz w:val="28"/>
          <w:szCs w:val="28"/>
          <w:lang w:eastAsia="ru-RU"/>
        </w:rPr>
        <w:t>ГРС «Добринка» - ГГРП «Петровский»</w:t>
      </w:r>
      <w:r w:rsidR="002C722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ПРГ</w:t>
      </w:r>
      <w:r w:rsidR="002C7226">
        <w:rPr>
          <w:rFonts w:ascii="Times New Roman" w:hAnsi="Times New Roman" w:cs="Times New Roman"/>
          <w:sz w:val="28"/>
          <w:szCs w:val="28"/>
        </w:rPr>
        <w:t>, для непосредственного снабжения газом потребителей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1490" w:rsidRPr="00596ED0" w:rsidRDefault="006D1490" w:rsidP="00945CFA">
      <w:pPr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425D7E" w:rsidRPr="00CF1B3B" w:rsidRDefault="00425D7E" w:rsidP="00945CF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bookmarkStart w:id="45" w:name="OLE_LINK160"/>
      <w:bookmarkStart w:id="46" w:name="OLE_LINK161"/>
      <w:bookmarkStart w:id="47" w:name="OLE_LINK162"/>
      <w:r w:rsidRPr="00CF1B3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9.3. </w:t>
      </w:r>
      <w:r w:rsidRPr="00CF1B3B">
        <w:rPr>
          <w:rFonts w:ascii="Times New Roman" w:hAnsi="Times New Roman" w:cs="Times New Roman"/>
          <w:b/>
          <w:i/>
          <w:sz w:val="28"/>
          <w:szCs w:val="28"/>
        </w:rPr>
        <w:t>Водоснабжение</w:t>
      </w:r>
    </w:p>
    <w:bookmarkEnd w:id="45"/>
    <w:bookmarkEnd w:id="46"/>
    <w:bookmarkEnd w:id="47"/>
    <w:p w:rsidR="00FB29BA" w:rsidRPr="00A86DD2" w:rsidRDefault="00FE4ADA" w:rsidP="00FB29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23EC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FB29BA" w:rsidRPr="00FE4ADA">
        <w:rPr>
          <w:rFonts w:ascii="Times New Roman" w:eastAsia="Times New Roman" w:hAnsi="Times New Roman" w:cs="Times New Roman"/>
          <w:sz w:val="28"/>
          <w:szCs w:val="28"/>
          <w:lang w:eastAsia="ru-RU"/>
        </w:rPr>
        <w:t>ентрализованная</w:t>
      </w:r>
      <w:r w:rsidRPr="00FE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водоснабжения поселения представлена в п. </w:t>
      </w:r>
      <w:proofErr w:type="spellStart"/>
      <w:r w:rsidRPr="00FE4AD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схз</w:t>
      </w:r>
      <w:proofErr w:type="spellEnd"/>
      <w:r w:rsidRPr="00FE4ADA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Петровский, п. Политотдел, с. Новопетровка, д. Николаевка</w:t>
      </w:r>
      <w:r w:rsidR="009E5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Васильевка. Обеспечение питьевой водой осуществляется за счёт </w:t>
      </w:r>
      <w:r w:rsidR="009E58D4" w:rsidRPr="009E58D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 артезианских скважин и водонапорных башен</w:t>
      </w:r>
      <w:r w:rsidR="00C7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три скважины - в п. </w:t>
      </w:r>
      <w:proofErr w:type="spellStart"/>
      <w:r w:rsidR="00C70201">
        <w:rPr>
          <w:rFonts w:ascii="Times New Roman" w:eastAsia="Times New Roman" w:hAnsi="Times New Roman" w:cs="Times New Roman"/>
          <w:sz w:val="28"/>
          <w:szCs w:val="28"/>
          <w:lang w:eastAsia="ru-RU"/>
        </w:rPr>
        <w:t>схз</w:t>
      </w:r>
      <w:proofErr w:type="spellEnd"/>
      <w:r w:rsidR="00C7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C702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Петровский, по одной - в </w:t>
      </w:r>
      <w:r w:rsidR="00C70201" w:rsidRPr="00FE4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</w:t>
      </w:r>
      <w:r w:rsidR="00C70201" w:rsidRPr="00A86D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Политотдел, с. Новопетровка, д. Николаевка, Васильевка.</w:t>
      </w:r>
      <w:proofErr w:type="gramEnd"/>
      <w:r w:rsidR="00A86D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остальных населённых пунктах для питья используются колодцы или индивидуальные скважины.</w:t>
      </w:r>
    </w:p>
    <w:p w:rsidR="00FB29BA" w:rsidRDefault="00FB29BA" w:rsidP="007F26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A86D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Подача воды питьевого качества предусматривается населению на хозяйственно-питьевые нужд</w:t>
      </w:r>
      <w:r w:rsidRPr="007F265D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полив, на технологические нужды предприятий и организаций на пожаротушения.</w:t>
      </w:r>
      <w:r w:rsidRPr="007F265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Организован І пояс зоны санитарной охраны для всех артезианских скважин в соответствии с требованиями СанПиН 2.1.4.1110-02 «Зоны санитарной охраны источников водоснабжения и водопроводов </w:t>
      </w:r>
      <w:r w:rsidRPr="007F265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хозяйственно-питьевого водоснабжения». </w:t>
      </w:r>
      <w:r w:rsidR="008943F0" w:rsidRPr="008943F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 микробиологическим и химическим показателям питьевая вода отвечает требованиям </w:t>
      </w:r>
      <w:proofErr w:type="spellStart"/>
      <w:r w:rsidR="008943F0" w:rsidRPr="008943F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СанПиН</w:t>
      </w:r>
      <w:proofErr w:type="spellEnd"/>
      <w:r w:rsidR="008943F0" w:rsidRPr="008943F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2.1.4.1074-01 "Питьевая вода. Гигиенические требования к качеству воды централизованных систем питьевого водоснабжения. Контроль качества". Состав поземных вод – гидрокарбонатный.</w:t>
      </w:r>
    </w:p>
    <w:p w:rsidR="008943F0" w:rsidRPr="00596ED0" w:rsidRDefault="008943F0" w:rsidP="007F265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 w:bidi="ru-RU"/>
        </w:rPr>
      </w:pPr>
      <w:r w:rsidRPr="008943F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Водопровод сельского поселения находится на балансе сельсовета и передан на обслуживание в ООО "</w:t>
      </w:r>
      <w:proofErr w:type="spellStart"/>
      <w:r w:rsidRPr="008943F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Добринкаводоканал</w:t>
      </w:r>
      <w:proofErr w:type="spellEnd"/>
      <w:r w:rsidRPr="008943F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".</w:t>
      </w:r>
    </w:p>
    <w:p w:rsidR="00FB29BA" w:rsidRPr="00596ED0" w:rsidRDefault="007F265D" w:rsidP="00FB29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F265D">
        <w:rPr>
          <w:rFonts w:ascii="Times New Roman" w:eastAsia="Arial Unicode MS" w:hAnsi="Times New Roman" w:cs="Times New Roman"/>
          <w:sz w:val="28"/>
          <w:szCs w:val="28"/>
          <w:lang w:eastAsia="ru-RU"/>
        </w:rPr>
        <w:t>Фактическое водопотребление в сельском поселении составляет 260,1 м</w:t>
      </w:r>
      <w:r w:rsidRPr="00171F5C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3</w:t>
      </w:r>
      <w:r w:rsidRPr="007F265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 сутки, производительность водозаборов – 799,9 м</w:t>
      </w:r>
      <w:r w:rsidRPr="00171F5C">
        <w:rPr>
          <w:rFonts w:ascii="Times New Roman" w:eastAsia="Arial Unicode MS" w:hAnsi="Times New Roman" w:cs="Times New Roman"/>
          <w:sz w:val="28"/>
          <w:szCs w:val="28"/>
          <w:vertAlign w:val="superscript"/>
          <w:lang w:eastAsia="ru-RU"/>
        </w:rPr>
        <w:t>3</w:t>
      </w:r>
      <w:r w:rsidRPr="007F265D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в сутки.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171F5C" w:rsidRPr="00171F5C">
        <w:rPr>
          <w:rFonts w:ascii="Times New Roman" w:eastAsia="Arial Unicode MS" w:hAnsi="Times New Roman" w:cs="Times New Roman"/>
          <w:sz w:val="28"/>
          <w:szCs w:val="28"/>
          <w:lang w:eastAsia="ru-RU"/>
        </w:rPr>
        <w:t>Одиночное протяжение уличной водопроводной сети</w:t>
      </w:r>
      <w:r w:rsidR="00171F5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 w:rsidR="00171F5C" w:rsidRPr="00171F5C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составляет </w:t>
      </w:r>
      <w:r w:rsidR="00171F5C">
        <w:rPr>
          <w:rFonts w:ascii="Times New Roman" w:eastAsia="Arial Unicode MS" w:hAnsi="Times New Roman" w:cs="Times New Roman"/>
          <w:sz w:val="28"/>
          <w:szCs w:val="28"/>
          <w:lang w:eastAsia="ru-RU"/>
        </w:rPr>
        <w:t>16975</w:t>
      </w:r>
      <w:r w:rsidR="008943F0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м, из них </w:t>
      </w:r>
      <w:r w:rsidR="008943F0" w:rsidRPr="008943F0">
        <w:rPr>
          <w:rFonts w:ascii="Times New Roman" w:eastAsia="Arial Unicode MS" w:hAnsi="Times New Roman" w:cs="Times New Roman"/>
          <w:sz w:val="28"/>
          <w:szCs w:val="28"/>
          <w:lang w:eastAsia="ru-RU"/>
        </w:rPr>
        <w:t>14000</w:t>
      </w:r>
      <w:r w:rsidR="008943F0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м сетей нуждаются в замене в связи с </w:t>
      </w:r>
      <w:r w:rsidR="00171F5C" w:rsidRPr="00171F5C">
        <w:rPr>
          <w:rFonts w:ascii="Times New Roman" w:eastAsia="Arial Unicode MS" w:hAnsi="Times New Roman" w:cs="Times New Roman"/>
          <w:sz w:val="28"/>
          <w:szCs w:val="28"/>
          <w:lang w:eastAsia="ru-RU"/>
        </w:rPr>
        <w:t>износ</w:t>
      </w:r>
      <w:r w:rsidR="008943F0">
        <w:rPr>
          <w:rFonts w:ascii="Times New Roman" w:eastAsia="Arial Unicode MS" w:hAnsi="Times New Roman" w:cs="Times New Roman"/>
          <w:sz w:val="28"/>
          <w:szCs w:val="28"/>
          <w:lang w:eastAsia="ru-RU"/>
        </w:rPr>
        <w:t>ом</w:t>
      </w:r>
      <w:r w:rsidR="00171F5C" w:rsidRPr="00171F5C">
        <w:rPr>
          <w:rFonts w:ascii="Times New Roman" w:eastAsia="Arial Unicode MS" w:hAnsi="Times New Roman" w:cs="Times New Roman"/>
          <w:sz w:val="28"/>
          <w:szCs w:val="28"/>
          <w:lang w:eastAsia="ru-RU"/>
        </w:rPr>
        <w:t>.</w:t>
      </w:r>
    </w:p>
    <w:p w:rsidR="00FB29BA" w:rsidRPr="008943F0" w:rsidRDefault="00FB29BA" w:rsidP="00F878D8">
      <w:pPr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Основными направлениями развития централизованных систем водоснабжения являются: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подача питьевой воды и хозяйственные нужды населения;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хозяйственно-питьевые нужды для малых субъектов предпринимательства;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пожаротушение;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обеспечение водой животных сельскохозяйственного предприятия;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технологические и питьевые нужды объектов социальной сферы.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 xml:space="preserve">Целевые показатели развития систем централизованного водоснабжения </w:t>
      </w:r>
      <w:proofErr w:type="gramStart"/>
      <w:r w:rsidRPr="008943F0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населения и организаций малого предпринимательства и социальной сферы: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перспективной обеспеченности и потребности застройки;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надежности функционирования системы;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доступности;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8943F0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8943F0">
        <w:rPr>
          <w:rFonts w:ascii="Times New Roman" w:hAnsi="Times New Roman" w:cs="Times New Roman"/>
          <w:sz w:val="28"/>
          <w:szCs w:val="28"/>
        </w:rPr>
        <w:t>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экологической безопасности;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- качественное и бесперебойное обеспечение водой.</w:t>
      </w:r>
    </w:p>
    <w:p w:rsidR="00FB29BA" w:rsidRPr="008943F0" w:rsidRDefault="00FB29BA" w:rsidP="00FB29B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43F0">
        <w:rPr>
          <w:rFonts w:ascii="Times New Roman" w:hAnsi="Times New Roman" w:cs="Times New Roman"/>
          <w:sz w:val="28"/>
          <w:szCs w:val="28"/>
        </w:rPr>
        <w:t>Техническое состояние существующих сетей и сооружений водопровода, ввиду их длительной эксплуатации, снижает уровень подготовки воды питьевого качества. Требуется ремонт и реконструкция. Вода должна отвечать требованиям норм децентрализованных и централизованных систем питьевого водоснабжения.</w:t>
      </w:r>
    </w:p>
    <w:p w:rsidR="00FD398F" w:rsidRPr="008943F0" w:rsidRDefault="00FD398F" w:rsidP="00FD398F">
      <w:pPr>
        <w:tabs>
          <w:tab w:val="left" w:pos="180"/>
          <w:tab w:val="left" w:pos="10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8943F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lastRenderedPageBreak/>
        <w:t xml:space="preserve">Проектные предложения генерального плана будут уточняться в процессе разработки рабочих проектов по развитию сетей водоснабжения поселения. </w:t>
      </w:r>
    </w:p>
    <w:p w:rsidR="006B5B20" w:rsidRPr="008943F0" w:rsidRDefault="00FD398F" w:rsidP="009A37F1">
      <w:pPr>
        <w:widowControl w:val="0"/>
        <w:tabs>
          <w:tab w:val="left" w:pos="993"/>
          <w:tab w:val="left" w:pos="910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8943F0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Решения рабочих проектов должны обеспечивать надежность водоснабжения, экологическую безопасность сельского поселения, 100% соответствие параметров качества питьевой воды установленным нормативам СанПиН, снижение уровня потерь воды до нормативных, сокращение эксплуатационных расходов на единицу продукции.</w:t>
      </w:r>
      <w:bookmarkStart w:id="48" w:name="OLE_LINK163"/>
      <w:bookmarkStart w:id="49" w:name="OLE_LINK164"/>
      <w:bookmarkStart w:id="50" w:name="OLE_LINK165"/>
    </w:p>
    <w:p w:rsidR="00BA3472" w:rsidRPr="00596ED0" w:rsidRDefault="00BA3472" w:rsidP="001B177D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ru-RU"/>
        </w:rPr>
      </w:pPr>
    </w:p>
    <w:p w:rsidR="001B177D" w:rsidRPr="00093450" w:rsidRDefault="001B177D" w:rsidP="001B177D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9.4. </w:t>
      </w:r>
      <w:r w:rsidRPr="00093450">
        <w:rPr>
          <w:rFonts w:ascii="Times New Roman" w:hAnsi="Times New Roman" w:cs="Times New Roman"/>
          <w:b/>
          <w:i/>
          <w:sz w:val="28"/>
          <w:szCs w:val="28"/>
        </w:rPr>
        <w:t>Водоотведение</w:t>
      </w:r>
    </w:p>
    <w:p w:rsidR="00B85ECA" w:rsidRPr="00093450" w:rsidRDefault="006B5B20" w:rsidP="00B85ECA">
      <w:pPr>
        <w:widowControl w:val="0"/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В населенных пунктах </w:t>
      </w:r>
      <w:r w:rsidR="00093450"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Петровского</w:t>
      </w:r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85ECA"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сельского </w:t>
      </w:r>
      <w:r w:rsidR="00093450"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совета</w:t>
      </w:r>
      <w:r w:rsidR="00B85ECA"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централизованная система водоотведения отсутствует. </w:t>
      </w:r>
      <w:r w:rsidR="00093450"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Сброс бытовых стоков осуществляется в индивидуальные септики, с последующим вывозом на объекты размещения отходов.</w:t>
      </w:r>
    </w:p>
    <w:p w:rsidR="00404178" w:rsidRPr="00093450" w:rsidRDefault="00404178" w:rsidP="00404178">
      <w:pPr>
        <w:widowControl w:val="0"/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В перспективе при наличии денежных средств возможно строительство канализационных сетей и очистных сооружений полной биологической очистки в населенных </w:t>
      </w:r>
      <w:proofErr w:type="gramStart"/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пунктах</w:t>
      </w:r>
      <w:proofErr w:type="gramEnd"/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с количеством проживающих от 50 человек и более. В качестве очистных сооружений предлагается использовать установки биологической очистки сточных вод.</w:t>
      </w:r>
    </w:p>
    <w:p w:rsidR="00404178" w:rsidRPr="00093450" w:rsidRDefault="00404178" w:rsidP="00404178">
      <w:pPr>
        <w:widowControl w:val="0"/>
        <w:spacing w:after="0" w:line="360" w:lineRule="auto"/>
        <w:ind w:firstLine="567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При выборе места для площадки очистных сооружений необходимо учитывать следующие требования:</w:t>
      </w:r>
    </w:p>
    <w:p w:rsidR="00404178" w:rsidRPr="00093450" w:rsidRDefault="00404178" w:rsidP="00404178">
      <w:pPr>
        <w:widowControl w:val="0"/>
        <w:numPr>
          <w:ilvl w:val="0"/>
          <w:numId w:val="33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площадка должна быть расположена ниже </w:t>
      </w:r>
      <w:r w:rsidR="00093450"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населённого пункта</w:t>
      </w:r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и с подветренной стороны господствующих ветров теплого периода года по отношению к жилой зоне;</w:t>
      </w:r>
    </w:p>
    <w:p w:rsidR="00404178" w:rsidRPr="00093450" w:rsidRDefault="00404178" w:rsidP="00404178">
      <w:pPr>
        <w:widowControl w:val="0"/>
        <w:numPr>
          <w:ilvl w:val="0"/>
          <w:numId w:val="33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поступление сточных вод на сооружения следует обеспечить по возможности самотеком;</w:t>
      </w:r>
    </w:p>
    <w:p w:rsidR="00404178" w:rsidRPr="00093450" w:rsidRDefault="00404178" w:rsidP="00404178">
      <w:pPr>
        <w:widowControl w:val="0"/>
        <w:numPr>
          <w:ilvl w:val="0"/>
          <w:numId w:val="33"/>
        </w:numP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  <w:r w:rsidRPr="00093450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территория площадки не должна быть подвержена затоплению и береговому размыву под воздействием поверхностных вод.</w:t>
      </w:r>
    </w:p>
    <w:p w:rsidR="00B85ECA" w:rsidRPr="00093450" w:rsidRDefault="00B85ECA" w:rsidP="00B85ECA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t>Решение по утилизации осадочного ила в локальных сетях канализации предусматривает его использование в качестве органического удобрения в сельском хозяйстве.</w:t>
      </w:r>
    </w:p>
    <w:p w:rsidR="00B85ECA" w:rsidRPr="00093450" w:rsidRDefault="00B85ECA" w:rsidP="00B85ECA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lastRenderedPageBreak/>
        <w:t>Локальные системы канализации имеют ряд преимуществ по сравнению с выгребными ямами:</w:t>
      </w:r>
    </w:p>
    <w:p w:rsidR="00B85ECA" w:rsidRPr="00093450" w:rsidRDefault="00B85ECA" w:rsidP="00B85ECA">
      <w:pPr>
        <w:widowControl w:val="0"/>
        <w:numPr>
          <w:ilvl w:val="0"/>
          <w:numId w:val="33"/>
        </w:numPr>
        <w:tabs>
          <w:tab w:val="left" w:pos="1008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t>высокая степень очистки сточных вод - 98%;</w:t>
      </w:r>
    </w:p>
    <w:p w:rsidR="00B85ECA" w:rsidRPr="00093450" w:rsidRDefault="00B85ECA" w:rsidP="00B85ECA">
      <w:pPr>
        <w:widowControl w:val="0"/>
        <w:numPr>
          <w:ilvl w:val="0"/>
          <w:numId w:val="33"/>
        </w:numPr>
        <w:tabs>
          <w:tab w:val="left" w:pos="1013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t>безопасность для окружающей среды;</w:t>
      </w:r>
    </w:p>
    <w:p w:rsidR="00B85ECA" w:rsidRPr="00093450" w:rsidRDefault="00B85ECA" w:rsidP="00B85ECA">
      <w:pPr>
        <w:widowControl w:val="0"/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t>- отсутствие запахов, бесшумность, не требуется вызов ассенизационной машины;</w:t>
      </w:r>
    </w:p>
    <w:p w:rsidR="00B85ECA" w:rsidRPr="00093450" w:rsidRDefault="00B85ECA" w:rsidP="00B85ECA">
      <w:pPr>
        <w:widowControl w:val="0"/>
        <w:numPr>
          <w:ilvl w:val="0"/>
          <w:numId w:val="33"/>
        </w:numPr>
        <w:tabs>
          <w:tab w:val="left" w:pos="1013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t>компактность;</w:t>
      </w:r>
    </w:p>
    <w:p w:rsidR="00B85ECA" w:rsidRPr="00093450" w:rsidRDefault="00B85ECA" w:rsidP="00B85ECA">
      <w:pPr>
        <w:widowControl w:val="0"/>
        <w:numPr>
          <w:ilvl w:val="0"/>
          <w:numId w:val="33"/>
        </w:numPr>
        <w:tabs>
          <w:tab w:val="left" w:pos="974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t>возможность использовать органические осадки из системы в качестве удобрения;</w:t>
      </w:r>
    </w:p>
    <w:p w:rsidR="00B85ECA" w:rsidRPr="00093450" w:rsidRDefault="00B85ECA" w:rsidP="00B85ECA">
      <w:pPr>
        <w:widowControl w:val="0"/>
        <w:numPr>
          <w:ilvl w:val="0"/>
          <w:numId w:val="33"/>
        </w:numPr>
        <w:tabs>
          <w:tab w:val="left" w:pos="1008"/>
        </w:tabs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t>срок службы 50 лет и больше.</w:t>
      </w:r>
    </w:p>
    <w:p w:rsidR="00B85ECA" w:rsidRPr="00093450" w:rsidRDefault="00B85ECA" w:rsidP="00B85ECA">
      <w:pPr>
        <w:widowControl w:val="0"/>
        <w:spacing w:after="0" w:line="360" w:lineRule="auto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sz w:val="28"/>
          <w:szCs w:val="28"/>
        </w:rPr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B85ECA" w:rsidRPr="00596ED0" w:rsidRDefault="00B85ECA" w:rsidP="00D336B0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lang w:eastAsia="ru-RU"/>
        </w:rPr>
      </w:pPr>
    </w:p>
    <w:p w:rsidR="00D336B0" w:rsidRPr="00093450" w:rsidRDefault="00CB564E" w:rsidP="00D336B0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934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9.</w:t>
      </w:r>
      <w:r w:rsidR="00195B8A" w:rsidRPr="000934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</w:t>
      </w:r>
      <w:r w:rsidRPr="000934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. </w:t>
      </w:r>
      <w:r w:rsidRPr="00093450">
        <w:rPr>
          <w:rFonts w:ascii="Times New Roman" w:hAnsi="Times New Roman" w:cs="Times New Roman"/>
          <w:b/>
          <w:i/>
          <w:sz w:val="28"/>
          <w:szCs w:val="28"/>
        </w:rPr>
        <w:t>Теплоснабжение</w:t>
      </w:r>
    </w:p>
    <w:p w:rsidR="00C7622D" w:rsidRDefault="009324F3" w:rsidP="009324F3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настоящее время </w:t>
      </w:r>
      <w:r w:rsidR="00093450"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централизованное теплоснабжение представлено в п. </w:t>
      </w:r>
      <w:proofErr w:type="spellStart"/>
      <w:r w:rsidR="00093450"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схз</w:t>
      </w:r>
      <w:proofErr w:type="spellEnd"/>
      <w:r w:rsidR="00093450"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Петровский</w:t>
      </w:r>
      <w:r w:rsid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. Котельная, работающая на газе, </w:t>
      </w:r>
      <w:r w:rsidR="00C7622D"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отапливает</w:t>
      </w:r>
      <w:r w:rsidR="00093450"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только часть зданий</w:t>
      </w:r>
      <w:r w:rsidR="00C7622D"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: ДК, больница, школа, детский сад, контора и 4 жилых многоквартирных дома.</w:t>
      </w:r>
      <w:r w:rsid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котельной четыре котла, из которых задействованы в настоящее время только 2. Проектная мощность объекта - 1800 Гкал. Протяжённость </w:t>
      </w:r>
      <w:r w:rsidR="00C7622D"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тепловых и паровых сетей в двухтрубном исчислении</w:t>
      </w:r>
      <w:r w:rsid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составляет 763 м. </w:t>
      </w:r>
      <w:r w:rsidR="004E7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 момента принятия предыдущего генплана были реконструированы и переоборудованы изношенные тепловые сети</w:t>
      </w:r>
      <w:r w:rsidR="00C7622D"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9324F3" w:rsidRPr="00596ED0" w:rsidRDefault="00C7622D" w:rsidP="00C7622D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 w:bidi="ru-RU"/>
        </w:rPr>
      </w:pPr>
      <w:r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Остальные объекты недвижимости в сельском поселении отапливаются индивидуальными котлами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(газ)</w:t>
      </w:r>
      <w:r w:rsidRPr="00C76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 Горячее водоснабжение во всех капитальных объектах индивидуальное (газовые и электрические колонки).</w:t>
      </w:r>
    </w:p>
    <w:p w:rsidR="004E7D06" w:rsidRDefault="004E7D06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bookmarkStart w:id="51" w:name="OLE_LINK166"/>
      <w:bookmarkStart w:id="52" w:name="OLE_LINK167"/>
      <w:bookmarkStart w:id="53" w:name="OLE_LINK168"/>
      <w:bookmarkEnd w:id="48"/>
      <w:bookmarkEnd w:id="49"/>
      <w:bookmarkEnd w:id="50"/>
    </w:p>
    <w:p w:rsidR="004E7D06" w:rsidRDefault="004E7D06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4E7D06" w:rsidRDefault="004E7D06" w:rsidP="00945CFA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DB11A5" w:rsidRPr="00295BBA" w:rsidRDefault="00DB11A5" w:rsidP="00945CFA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95BB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9.</w:t>
      </w:r>
      <w:r w:rsidR="00847446" w:rsidRPr="00295BB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</w:t>
      </w:r>
      <w:r w:rsidRPr="00295BB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. </w:t>
      </w:r>
      <w:r w:rsidRPr="00295BBA">
        <w:rPr>
          <w:rFonts w:ascii="Times New Roman" w:hAnsi="Times New Roman" w:cs="Times New Roman"/>
          <w:b/>
          <w:i/>
          <w:sz w:val="28"/>
          <w:szCs w:val="28"/>
        </w:rPr>
        <w:t>Связь</w:t>
      </w:r>
    </w:p>
    <w:bookmarkEnd w:id="51"/>
    <w:bookmarkEnd w:id="52"/>
    <w:bookmarkEnd w:id="53"/>
    <w:p w:rsidR="00E90377" w:rsidRDefault="00E90377" w:rsidP="00E90377">
      <w:pPr>
        <w:pStyle w:val="c1e0e7eee2fbe9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Основным оператором, предоставляющим услуги фиксированной связи в сельском поселении, является ОАО "</w:t>
      </w:r>
      <w:proofErr w:type="spellStart"/>
      <w:r w:rsidRPr="00E90377">
        <w:rPr>
          <w:sz w:val="28"/>
          <w:szCs w:val="28"/>
          <w:lang w:val="ru-RU"/>
        </w:rPr>
        <w:t>ЦентрТелеком</w:t>
      </w:r>
      <w:proofErr w:type="spellEnd"/>
      <w:r w:rsidRPr="00E90377">
        <w:rPr>
          <w:sz w:val="28"/>
          <w:szCs w:val="28"/>
          <w:lang w:val="ru-RU"/>
        </w:rPr>
        <w:t>".</w:t>
      </w:r>
      <w:r>
        <w:rPr>
          <w:sz w:val="28"/>
          <w:szCs w:val="28"/>
          <w:lang w:val="ru-RU"/>
        </w:rPr>
        <w:t xml:space="preserve"> </w:t>
      </w:r>
      <w:r w:rsidRPr="00E90377">
        <w:rPr>
          <w:sz w:val="28"/>
          <w:szCs w:val="28"/>
          <w:lang w:val="ru-RU"/>
        </w:rPr>
        <w:t>В</w:t>
      </w:r>
      <w:r w:rsidRPr="00E90377">
        <w:rPr>
          <w:sz w:val="28"/>
          <w:szCs w:val="28"/>
          <w:lang w:val="ru-RU"/>
        </w:rPr>
        <w:tab/>
        <w:t xml:space="preserve">сельское поселение заходит кабель связи с юго-запада от </w:t>
      </w:r>
      <w:proofErr w:type="spellStart"/>
      <w:r w:rsidRPr="00E90377">
        <w:rPr>
          <w:sz w:val="28"/>
          <w:szCs w:val="28"/>
          <w:lang w:val="ru-RU"/>
        </w:rPr>
        <w:t>пгт</w:t>
      </w:r>
      <w:proofErr w:type="spellEnd"/>
      <w:r w:rsidRPr="00E9037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E90377">
        <w:rPr>
          <w:sz w:val="28"/>
          <w:szCs w:val="28"/>
          <w:lang w:val="ru-RU"/>
        </w:rPr>
        <w:t>Добринка к АТС в</w:t>
      </w:r>
      <w:r>
        <w:rPr>
          <w:sz w:val="28"/>
          <w:szCs w:val="28"/>
          <w:lang w:val="ru-RU"/>
        </w:rPr>
        <w:t xml:space="preserve"> </w:t>
      </w:r>
      <w:r w:rsidRPr="00E90377">
        <w:rPr>
          <w:sz w:val="28"/>
          <w:szCs w:val="28"/>
          <w:lang w:val="ru-RU"/>
        </w:rPr>
        <w:t>п.</w:t>
      </w:r>
      <w:r>
        <w:rPr>
          <w:sz w:val="28"/>
          <w:szCs w:val="28"/>
          <w:lang w:val="ru-RU"/>
        </w:rPr>
        <w:t xml:space="preserve"> </w:t>
      </w:r>
      <w:proofErr w:type="spellStart"/>
      <w:r w:rsidRPr="00E90377">
        <w:rPr>
          <w:sz w:val="28"/>
          <w:szCs w:val="28"/>
          <w:lang w:val="ru-RU"/>
        </w:rPr>
        <w:t>свх</w:t>
      </w:r>
      <w:proofErr w:type="spellEnd"/>
      <w:r w:rsidRPr="00E90377">
        <w:rPr>
          <w:sz w:val="28"/>
          <w:szCs w:val="28"/>
          <w:lang w:val="ru-RU"/>
        </w:rPr>
        <w:t>. Петровский по ул</w:t>
      </w:r>
      <w:proofErr w:type="gramStart"/>
      <w:r w:rsidRPr="00E90377">
        <w:rPr>
          <w:sz w:val="28"/>
          <w:szCs w:val="28"/>
          <w:lang w:val="ru-RU"/>
        </w:rPr>
        <w:t>.М</w:t>
      </w:r>
      <w:proofErr w:type="gramEnd"/>
      <w:r w:rsidRPr="00E90377">
        <w:rPr>
          <w:sz w:val="28"/>
          <w:szCs w:val="28"/>
          <w:lang w:val="ru-RU"/>
        </w:rPr>
        <w:t xml:space="preserve">еханизаторов д.3. Емкость цифровой АТС – </w:t>
      </w:r>
      <w:r w:rsidR="00D123EC">
        <w:rPr>
          <w:sz w:val="28"/>
          <w:szCs w:val="28"/>
          <w:lang w:val="ru-RU"/>
        </w:rPr>
        <w:t>75</w:t>
      </w:r>
      <w:r w:rsidRPr="00E90377">
        <w:rPr>
          <w:sz w:val="28"/>
          <w:szCs w:val="28"/>
          <w:lang w:val="ru-RU"/>
        </w:rPr>
        <w:t>0 номеров.</w:t>
      </w:r>
      <w:r>
        <w:rPr>
          <w:sz w:val="28"/>
          <w:szCs w:val="28"/>
          <w:lang w:val="ru-RU"/>
        </w:rPr>
        <w:t xml:space="preserve"> </w:t>
      </w:r>
      <w:r w:rsidR="00D123EC">
        <w:rPr>
          <w:sz w:val="28"/>
          <w:szCs w:val="28"/>
          <w:lang w:val="ru-RU"/>
        </w:rPr>
        <w:t xml:space="preserve">По материалам предыдущего генплана планируется строительство АТС </w:t>
      </w:r>
      <w:proofErr w:type="gramStart"/>
      <w:r w:rsidR="00D123EC">
        <w:rPr>
          <w:sz w:val="28"/>
          <w:szCs w:val="28"/>
          <w:lang w:val="ru-RU"/>
        </w:rPr>
        <w:t>в</w:t>
      </w:r>
      <w:proofErr w:type="gramEnd"/>
      <w:r w:rsidR="00D123EC">
        <w:rPr>
          <w:sz w:val="28"/>
          <w:szCs w:val="28"/>
          <w:lang w:val="ru-RU"/>
        </w:rPr>
        <w:t xml:space="preserve"> с. Новопетровка на 180 номеров.</w:t>
      </w:r>
    </w:p>
    <w:p w:rsidR="00E90377" w:rsidRPr="00E90377" w:rsidRDefault="00E90377" w:rsidP="00E90377">
      <w:pPr>
        <w:pStyle w:val="c1e0e7eee2fbe9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В</w:t>
      </w:r>
      <w:r w:rsidRPr="00E90377">
        <w:rPr>
          <w:sz w:val="28"/>
          <w:szCs w:val="28"/>
          <w:lang w:val="ru-RU"/>
        </w:rPr>
        <w:tab/>
        <w:t>настоящее время в сельском поселении работают два отделения почтовой связи –</w:t>
      </w:r>
      <w:r>
        <w:rPr>
          <w:sz w:val="28"/>
          <w:szCs w:val="28"/>
          <w:lang w:val="ru-RU"/>
        </w:rPr>
        <w:t xml:space="preserve"> </w:t>
      </w:r>
      <w:r w:rsidRPr="00E90377">
        <w:rPr>
          <w:sz w:val="28"/>
          <w:szCs w:val="28"/>
          <w:lang w:val="ru-RU"/>
        </w:rPr>
        <w:t>№</w:t>
      </w:r>
      <w:r>
        <w:rPr>
          <w:sz w:val="28"/>
          <w:szCs w:val="28"/>
          <w:lang w:val="ru-RU"/>
        </w:rPr>
        <w:t xml:space="preserve"> </w:t>
      </w:r>
      <w:r w:rsidRPr="00E90377">
        <w:rPr>
          <w:sz w:val="28"/>
          <w:szCs w:val="28"/>
          <w:lang w:val="ru-RU"/>
        </w:rPr>
        <w:t>446 в п.</w:t>
      </w:r>
      <w:r>
        <w:rPr>
          <w:sz w:val="28"/>
          <w:szCs w:val="28"/>
          <w:lang w:val="ru-RU"/>
        </w:rPr>
        <w:t xml:space="preserve"> </w:t>
      </w:r>
      <w:proofErr w:type="spellStart"/>
      <w:r w:rsidRPr="00E90377">
        <w:rPr>
          <w:sz w:val="28"/>
          <w:szCs w:val="28"/>
          <w:lang w:val="ru-RU"/>
        </w:rPr>
        <w:t>свх</w:t>
      </w:r>
      <w:proofErr w:type="spellEnd"/>
      <w:r w:rsidRPr="00E90377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</w:t>
      </w:r>
      <w:r w:rsidRPr="00E90377">
        <w:rPr>
          <w:sz w:val="28"/>
          <w:szCs w:val="28"/>
          <w:lang w:val="ru-RU"/>
        </w:rPr>
        <w:t>Петровский (ул</w:t>
      </w:r>
      <w:proofErr w:type="gramStart"/>
      <w:r w:rsidRPr="00E90377">
        <w:rPr>
          <w:sz w:val="28"/>
          <w:szCs w:val="28"/>
          <w:lang w:val="ru-RU"/>
        </w:rPr>
        <w:t>.М</w:t>
      </w:r>
      <w:proofErr w:type="gramEnd"/>
      <w:r w:rsidRPr="00E90377">
        <w:rPr>
          <w:sz w:val="28"/>
          <w:szCs w:val="28"/>
          <w:lang w:val="ru-RU"/>
        </w:rPr>
        <w:t>еханизаторов 4) и № 445 с.</w:t>
      </w:r>
      <w:r>
        <w:rPr>
          <w:sz w:val="28"/>
          <w:szCs w:val="28"/>
          <w:lang w:val="ru-RU"/>
        </w:rPr>
        <w:t xml:space="preserve"> </w:t>
      </w:r>
      <w:r w:rsidRPr="00E90377">
        <w:rPr>
          <w:sz w:val="28"/>
          <w:szCs w:val="28"/>
          <w:lang w:val="ru-RU"/>
        </w:rPr>
        <w:t>Новопетровка (ул.Школьная 4) и № 444. Почтовые отделения связи предоставляет жителям сельского поселения следующие виды услуг:</w:t>
      </w:r>
    </w:p>
    <w:p w:rsidR="00E90377" w:rsidRP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прием и доставка письменной корреспонденции;</w:t>
      </w:r>
    </w:p>
    <w:p w:rsidR="00E90377" w:rsidRP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прием и выдача бандеролей, посылок;</w:t>
      </w:r>
    </w:p>
    <w:p w:rsidR="00E90377" w:rsidRP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доставка счетов, извещений, уведомлений;</w:t>
      </w:r>
    </w:p>
    <w:p w:rsid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прием и оплата денежных переводов</w:t>
      </w:r>
      <w:r>
        <w:rPr>
          <w:sz w:val="28"/>
          <w:szCs w:val="28"/>
          <w:lang w:val="ru-RU"/>
        </w:rPr>
        <w:t>;</w:t>
      </w:r>
    </w:p>
    <w:p w:rsidR="00E90377" w:rsidRP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доставка пенсий и пособий;</w:t>
      </w:r>
    </w:p>
    <w:p w:rsidR="00E90377" w:rsidRP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прием коммунальных, муниципальных и других платежей;</w:t>
      </w:r>
    </w:p>
    <w:p w:rsidR="00E90377" w:rsidRP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прием платежей за услуги электросвязи и сотовой связи;</w:t>
      </w:r>
    </w:p>
    <w:p w:rsidR="00E90377" w:rsidRP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проведение подписной компании, доставка периодических изданий;</w:t>
      </w:r>
    </w:p>
    <w:p w:rsidR="00E90377" w:rsidRDefault="00E90377" w:rsidP="00E90377">
      <w:pPr>
        <w:pStyle w:val="c1e0e7eee2fbe9"/>
        <w:spacing w:line="360" w:lineRule="auto"/>
        <w:ind w:firstLine="454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-</w:t>
      </w:r>
      <w:r w:rsidRPr="00E90377">
        <w:rPr>
          <w:sz w:val="28"/>
          <w:szCs w:val="28"/>
          <w:lang w:val="ru-RU"/>
        </w:rPr>
        <w:tab/>
        <w:t>реализация товаров розничной торговли, лотерей</w:t>
      </w:r>
      <w:r>
        <w:rPr>
          <w:sz w:val="28"/>
          <w:szCs w:val="28"/>
          <w:lang w:val="ru-RU"/>
        </w:rPr>
        <w:t>.</w:t>
      </w:r>
    </w:p>
    <w:p w:rsidR="00E90377" w:rsidRPr="00E90377" w:rsidRDefault="00E90377" w:rsidP="00E90377">
      <w:pPr>
        <w:pStyle w:val="c1e0e7eee2fbe9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Услуги подвижной сотовой связи в сельском поселении оказывают следующие операторы: "</w:t>
      </w:r>
      <w:proofErr w:type="spellStart"/>
      <w:r w:rsidRPr="00E90377">
        <w:rPr>
          <w:sz w:val="28"/>
          <w:szCs w:val="28"/>
          <w:lang w:val="ru-RU"/>
        </w:rPr>
        <w:t>ВымпелКом</w:t>
      </w:r>
      <w:proofErr w:type="spellEnd"/>
      <w:r w:rsidRPr="00E90377">
        <w:rPr>
          <w:sz w:val="28"/>
          <w:szCs w:val="28"/>
          <w:lang w:val="ru-RU"/>
        </w:rPr>
        <w:t>", "МТС", "</w:t>
      </w:r>
      <w:proofErr w:type="spellStart"/>
      <w:r w:rsidRPr="00E90377">
        <w:rPr>
          <w:sz w:val="28"/>
          <w:szCs w:val="28"/>
          <w:lang w:val="ru-RU"/>
        </w:rPr>
        <w:t>МегаФон</w:t>
      </w:r>
      <w:proofErr w:type="spellEnd"/>
      <w:r w:rsidRPr="00E90377">
        <w:rPr>
          <w:sz w:val="28"/>
          <w:szCs w:val="28"/>
          <w:lang w:val="ru-RU"/>
        </w:rPr>
        <w:t>" и "Теле</w:t>
      </w:r>
      <w:proofErr w:type="gramStart"/>
      <w:r w:rsidRPr="00E90377">
        <w:rPr>
          <w:sz w:val="28"/>
          <w:szCs w:val="28"/>
          <w:lang w:val="ru-RU"/>
        </w:rPr>
        <w:t>2</w:t>
      </w:r>
      <w:proofErr w:type="gramEnd"/>
      <w:r w:rsidRPr="00E90377">
        <w:rPr>
          <w:sz w:val="28"/>
          <w:szCs w:val="28"/>
          <w:lang w:val="ru-RU"/>
        </w:rPr>
        <w:t xml:space="preserve"> Россия". Уровень покрытия территории поселения сетями сотовой связи не менее 95%. На территории сельского поселения располагаются 4 вышки мобильной связи (все операторы)</w:t>
      </w:r>
      <w:r>
        <w:rPr>
          <w:sz w:val="28"/>
          <w:szCs w:val="28"/>
          <w:lang w:val="ru-RU"/>
        </w:rPr>
        <w:t xml:space="preserve">: 3 в п. </w:t>
      </w:r>
      <w:proofErr w:type="spellStart"/>
      <w:r>
        <w:rPr>
          <w:sz w:val="28"/>
          <w:szCs w:val="28"/>
          <w:lang w:val="ru-RU"/>
        </w:rPr>
        <w:t>схз</w:t>
      </w:r>
      <w:proofErr w:type="spellEnd"/>
      <w:r>
        <w:rPr>
          <w:sz w:val="28"/>
          <w:szCs w:val="28"/>
          <w:lang w:val="ru-RU"/>
        </w:rPr>
        <w:t xml:space="preserve">. </w:t>
      </w:r>
      <w:proofErr w:type="gramStart"/>
      <w:r>
        <w:rPr>
          <w:sz w:val="28"/>
          <w:szCs w:val="28"/>
          <w:lang w:val="ru-RU"/>
        </w:rPr>
        <w:t>Петровский</w:t>
      </w:r>
      <w:proofErr w:type="gramEnd"/>
      <w:r>
        <w:rPr>
          <w:sz w:val="28"/>
          <w:szCs w:val="28"/>
          <w:lang w:val="ru-RU"/>
        </w:rPr>
        <w:t>, 1 - в д. Николаевка</w:t>
      </w:r>
      <w:r w:rsidRPr="00E90377">
        <w:rPr>
          <w:sz w:val="28"/>
          <w:szCs w:val="28"/>
          <w:lang w:val="ru-RU"/>
        </w:rPr>
        <w:t>.</w:t>
      </w:r>
    </w:p>
    <w:p w:rsidR="004E7D06" w:rsidRDefault="00E90377" w:rsidP="004E7D06">
      <w:pPr>
        <w:pStyle w:val="c1e0e7eee2fbe9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E90377">
        <w:rPr>
          <w:sz w:val="28"/>
          <w:szCs w:val="28"/>
          <w:lang w:val="ru-RU"/>
        </w:rPr>
        <w:t>Радио- и телевещание на территории поселения осуществляется Филиалом ФГУП РТРС "</w:t>
      </w:r>
      <w:proofErr w:type="gramStart"/>
      <w:r w:rsidRPr="00E90377">
        <w:rPr>
          <w:sz w:val="28"/>
          <w:szCs w:val="28"/>
          <w:lang w:val="ru-RU"/>
        </w:rPr>
        <w:t>Липецкий</w:t>
      </w:r>
      <w:proofErr w:type="gramEnd"/>
      <w:r w:rsidRPr="00E90377">
        <w:rPr>
          <w:sz w:val="28"/>
          <w:szCs w:val="28"/>
          <w:lang w:val="ru-RU"/>
        </w:rPr>
        <w:t xml:space="preserve"> ОРТПЦ", обслужи</w:t>
      </w:r>
      <w:r w:rsidR="00223EAA">
        <w:rPr>
          <w:sz w:val="28"/>
          <w:szCs w:val="28"/>
          <w:lang w:val="ru-RU"/>
        </w:rPr>
        <w:t xml:space="preserve">вающее подразделение – РТПС </w:t>
      </w:r>
      <w:proofErr w:type="spellStart"/>
      <w:r w:rsidR="00223EAA">
        <w:rPr>
          <w:sz w:val="28"/>
          <w:szCs w:val="28"/>
          <w:lang w:val="ru-RU"/>
        </w:rPr>
        <w:t>пгт</w:t>
      </w:r>
      <w:proofErr w:type="spellEnd"/>
      <w:r w:rsidR="00223EAA">
        <w:rPr>
          <w:sz w:val="28"/>
          <w:szCs w:val="28"/>
          <w:lang w:val="ru-RU"/>
        </w:rPr>
        <w:t xml:space="preserve"> </w:t>
      </w:r>
      <w:r w:rsidRPr="00E90377">
        <w:rPr>
          <w:sz w:val="28"/>
          <w:szCs w:val="28"/>
          <w:lang w:val="ru-RU"/>
        </w:rPr>
        <w:t>Добринка. Охват населения телевизионным вещанием — 100 %. За последние годы расширился круг операторов, оказывающих услуги телерадиовещания, в том числе через спутниковые тарелки.</w:t>
      </w:r>
      <w:bookmarkStart w:id="54" w:name="OLE_LINK169"/>
      <w:bookmarkStart w:id="55" w:name="OLE_LINK170"/>
      <w:bookmarkStart w:id="56" w:name="OLE_LINK171"/>
    </w:p>
    <w:p w:rsidR="00DF5C94" w:rsidRPr="004E7D06" w:rsidRDefault="00DF5C94" w:rsidP="004E7D06">
      <w:pPr>
        <w:pStyle w:val="c1e0e7eee2fbe9"/>
        <w:spacing w:line="360" w:lineRule="auto"/>
        <w:jc w:val="both"/>
        <w:rPr>
          <w:sz w:val="28"/>
          <w:szCs w:val="28"/>
          <w:highlight w:val="yellow"/>
          <w:lang w:val="ru-RU"/>
        </w:rPr>
      </w:pPr>
      <w:r w:rsidRPr="004E7D06">
        <w:rPr>
          <w:b/>
          <w:bCs/>
          <w:sz w:val="32"/>
          <w:szCs w:val="32"/>
          <w:lang w:val="ru-RU" w:eastAsia="ru-RU"/>
        </w:rPr>
        <w:lastRenderedPageBreak/>
        <w:t>10. Объекты капитального строительства специального назначения</w:t>
      </w:r>
      <w:r w:rsidR="004677D0" w:rsidRPr="004E7D06">
        <w:rPr>
          <w:b/>
          <w:bCs/>
          <w:sz w:val="32"/>
          <w:szCs w:val="32"/>
          <w:lang w:val="ru-RU" w:eastAsia="ru-RU"/>
        </w:rPr>
        <w:t xml:space="preserve"> и обращение с ТКО</w:t>
      </w:r>
    </w:p>
    <w:bookmarkEnd w:id="54"/>
    <w:bookmarkEnd w:id="55"/>
    <w:bookmarkEnd w:id="56"/>
    <w:p w:rsidR="00CB7141" w:rsidRPr="00CB7141" w:rsidRDefault="00631AF0" w:rsidP="003C46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территории </w:t>
      </w:r>
      <w:r w:rsidR="00D119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Петровского</w:t>
      </w:r>
      <w:r w:rsidR="008125CF"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сельского </w:t>
      </w:r>
      <w:r w:rsidR="00D1192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совета</w:t>
      </w: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ОКС</w:t>
      </w:r>
      <w:r w:rsidR="00B02769"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специального назначения представлены </w:t>
      </w:r>
      <w:r w:rsidR="00CB7141"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016476"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кладбищ</w:t>
      </w:r>
      <w:r w:rsidR="00ED5994"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ами:</w:t>
      </w:r>
      <w:r w:rsidR="00E762E2"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B1B24"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B7141" w:rsidRPr="00CB7141" w:rsidRDefault="00CB7141" w:rsidP="003C46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к востоку от села Среднее, на землях сельскохозяйственного назначения, площадью 3,8 га;</w:t>
      </w:r>
    </w:p>
    <w:p w:rsidR="00CB7141" w:rsidRPr="00CB7141" w:rsidRDefault="00CB7141" w:rsidP="003C46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к западу от села Новопетровка, на землях сельскохозяйственного назначения, площадью 1,0 га; </w:t>
      </w:r>
    </w:p>
    <w:p w:rsidR="00CB7141" w:rsidRDefault="00CB7141" w:rsidP="003C46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на севере села Новопетровка, в границах населенного пункта, площадью 0,8 га.</w:t>
      </w:r>
    </w:p>
    <w:p w:rsidR="00CB7141" w:rsidRPr="00CB7141" w:rsidRDefault="00CB7141" w:rsidP="003C46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Ресурса указанных объектов хватает на расчетный срок, поэтому генеральным планом не планируется их расширение.</w:t>
      </w:r>
    </w:p>
    <w:p w:rsidR="003C4690" w:rsidRPr="00CB7141" w:rsidRDefault="003C4690" w:rsidP="003C46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отсутствии установленных санитарно-защитных зон от кладбищ в генплане принимается ориентировочный размер СЗЗ (50 м) в соответствии с </w:t>
      </w:r>
      <w:proofErr w:type="spellStart"/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СанПиН</w:t>
      </w:r>
      <w:proofErr w:type="spellEnd"/>
      <w:r w:rsidRPr="00CB71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2.2.1/2.1.1.1200-03.</w:t>
      </w:r>
    </w:p>
    <w:p w:rsidR="00204654" w:rsidRPr="00596ED0" w:rsidRDefault="00853165" w:rsidP="003C4690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 w:bidi="ru-RU"/>
        </w:rPr>
      </w:pPr>
      <w:r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информации </w:t>
      </w:r>
      <w:r w:rsidR="00080F32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У</w:t>
      </w:r>
      <w:r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правления ветеринари</w:t>
      </w:r>
      <w:r w:rsidR="00080F32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080F32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Липец</w:t>
      </w:r>
      <w:r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кой области н</w:t>
      </w:r>
      <w:r w:rsidR="00204654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а территории </w:t>
      </w:r>
      <w:r w:rsidR="00080F32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Петровского</w:t>
      </w:r>
      <w:r w:rsidR="00204654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B46682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сельского </w:t>
      </w:r>
      <w:r w:rsidR="00080F32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совета</w:t>
      </w:r>
      <w:r w:rsidR="00B46682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</w:t>
      </w:r>
      <w:r w:rsidR="00204654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котомогильник</w:t>
      </w:r>
      <w:r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</w:t>
      </w:r>
      <w:r w:rsidR="00080F32"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биотермические ямы</w:t>
      </w:r>
      <w:r w:rsidRPr="00080F3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и иные места по захоронению биологических отходов не зарегистрированы. </w:t>
      </w:r>
    </w:p>
    <w:p w:rsidR="007C3130" w:rsidRPr="00596ED0" w:rsidRDefault="00B54451" w:rsidP="007C3C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zh-CN" w:bidi="en-US"/>
        </w:rPr>
      </w:pPr>
      <w:r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Твердые коммунальные отходы </w:t>
      </w:r>
      <w:r w:rsidR="00F956E7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в настоящий момент </w:t>
      </w:r>
      <w:r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вывозятся на </w:t>
      </w:r>
      <w:r w:rsidR="00080F32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полигон </w:t>
      </w:r>
      <w:r w:rsidR="00C41B27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твёрдых коммунальных отходов (</w:t>
      </w:r>
      <w:r w:rsidR="00080F32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ТКО</w:t>
      </w:r>
      <w:r w:rsidR="00C41B27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)</w:t>
      </w:r>
      <w:r w:rsidR="00080F32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Добринского района</w:t>
      </w:r>
      <w:r w:rsidR="00016476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, расположенн</w:t>
      </w:r>
      <w:r w:rsidR="00080F32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ый</w:t>
      </w:r>
      <w:r w:rsidR="000D7B95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в</w:t>
      </w:r>
      <w:r w:rsidR="00016476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</w:t>
      </w:r>
      <w:r w:rsidR="00080F32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1350</w:t>
      </w:r>
      <w:r w:rsidR="000D7B95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м</w:t>
      </w:r>
      <w:r w:rsidR="00080F32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на северо-восток от ЦРБ п.</w:t>
      </w:r>
      <w:r w:rsidR="00C279B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</w:t>
      </w:r>
      <w:r w:rsidR="00080F32" w:rsidRPr="00080F3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Добринка</w:t>
      </w:r>
      <w:r w:rsidR="00C279B2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.</w:t>
      </w:r>
      <w:bookmarkStart w:id="57" w:name="sub_1032"/>
      <w:bookmarkStart w:id="58" w:name="OLE_LINK172"/>
      <w:bookmarkStart w:id="59" w:name="OLE_LINK173"/>
      <w:bookmarkStart w:id="60" w:name="OLE_LINK174"/>
      <w:r w:rsidR="00C41B27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По данным на 2019 г. с территории Петровского сельского совета вывезено 0,3 тыс. ТКО.</w:t>
      </w:r>
    </w:p>
    <w:p w:rsidR="00B54451" w:rsidRDefault="00B54451" w:rsidP="007C3C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 твердых коммунальных отходов на территории поселения осуществляется в </w:t>
      </w:r>
      <w:proofErr w:type="spellStart"/>
      <w:r w:rsidR="00C279B2"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евро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контейнеры</w:t>
      </w:r>
      <w:proofErr w:type="spellEnd"/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размещённые в</w:t>
      </w:r>
      <w:r w:rsidR="00C279B2"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населённых пунктах в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установленных местах, на оборудованных контейнерных площадках.</w:t>
      </w:r>
      <w:r w:rsidR="00C279B2"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Вывоз происходит 2 раза в неделю. </w:t>
      </w:r>
    </w:p>
    <w:p w:rsidR="00C279B2" w:rsidRPr="00C279B2" w:rsidRDefault="00C279B2" w:rsidP="007C3CD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недавнего времени к 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северо-западу от п.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свх</w:t>
      </w:r>
      <w:proofErr w:type="spellEnd"/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Петровский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действовала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мусороперегрузочная станция</w:t>
      </w:r>
      <w:r w:rsidR="00282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(МПС)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временного накопления ТБО площадью 1 га.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Ориентировочная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СЗЗ такого объекта составля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введением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279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обращения с отходами Липецкой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2820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эти функции должны перейти на </w:t>
      </w:r>
      <w:r w:rsidR="002820EE" w:rsidRPr="002820EE">
        <w:rPr>
          <w:rFonts w:ascii="Times New Roman" w:eastAsia="Times New Roman" w:hAnsi="Times New Roman" w:cs="Times New Roman"/>
          <w:sz w:val="28"/>
          <w:szCs w:val="28"/>
          <w:lang w:eastAsia="ru-RU"/>
        </w:rPr>
        <w:t>МПС в Добринском районе</w:t>
      </w:r>
      <w:r w:rsidR="002820EE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расположенную рядом с полигоном ТКО. Её открытие планируется на 2021 год.</w:t>
      </w:r>
    </w:p>
    <w:bookmarkEnd w:id="57"/>
    <w:p w:rsidR="007C3130" w:rsidRDefault="007C3130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279B2" w:rsidRDefault="00C279B2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279B2" w:rsidRDefault="00C279B2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C41B27" w:rsidRDefault="00C41B27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0D7B95" w:rsidRPr="00596ED0" w:rsidRDefault="000D7B95" w:rsidP="007C3130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</w:p>
    <w:p w:rsidR="00FF4AB1" w:rsidRPr="009352B7" w:rsidRDefault="00FF4AB1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bookmarkStart w:id="61" w:name="OLE_LINK60"/>
      <w:bookmarkStart w:id="62" w:name="OLE_LINK61"/>
      <w:bookmarkStart w:id="63" w:name="OLE_LINK62"/>
      <w:bookmarkStart w:id="64" w:name="OLE_LINK176"/>
      <w:bookmarkStart w:id="65" w:name="OLE_LINK177"/>
      <w:bookmarkEnd w:id="58"/>
      <w:bookmarkEnd w:id="59"/>
      <w:bookmarkEnd w:id="60"/>
      <w:r w:rsidRPr="009352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1</w:t>
      </w:r>
      <w:r w:rsidR="00853527" w:rsidRPr="009352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</w:t>
      </w:r>
      <w:r w:rsidRPr="009352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Объекты культурного наследия</w:t>
      </w:r>
    </w:p>
    <w:bookmarkEnd w:id="61"/>
    <w:bookmarkEnd w:id="62"/>
    <w:bookmarkEnd w:id="63"/>
    <w:bookmarkEnd w:id="64"/>
    <w:bookmarkEnd w:id="65"/>
    <w:p w:rsidR="00FF4AB1" w:rsidRPr="00596ED0" w:rsidRDefault="00FF4AB1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9352B7">
      <w:pPr>
        <w:pStyle w:val="a9"/>
        <w:widowControl w:val="0"/>
        <w:spacing w:after="0" w:line="360" w:lineRule="auto"/>
        <w:ind w:left="0"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05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По данным </w:t>
      </w:r>
      <w:r w:rsidRPr="00056DFE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Управления </w:t>
      </w:r>
      <w:r w:rsidRPr="0005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охране объектов культурного наследия Липецкой области на территории Петровского сельского совета Добринского района Липецкой области расположен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ы 2 выявленных объекта культурного наследия:</w:t>
      </w:r>
      <w:r w:rsidRPr="00056DF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1 памятник архитектуры и 1 археологический объект. На настоящий момент границы территорий, а также зоны охраны указанных объектов культурного наследия не утверждены.</w:t>
      </w:r>
    </w:p>
    <w:p w:rsidR="009352B7" w:rsidRDefault="009352B7" w:rsidP="009352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352B7" w:rsidRPr="001C6377" w:rsidRDefault="00F81206" w:rsidP="009352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Табл. 11. </w:t>
      </w:r>
      <w:r w:rsidR="009352B7" w:rsidRPr="001C6377">
        <w:rPr>
          <w:rFonts w:ascii="Times New Roman" w:hAnsi="Times New Roman" w:cs="Times New Roman"/>
          <w:sz w:val="20"/>
          <w:szCs w:val="20"/>
        </w:rPr>
        <w:t xml:space="preserve">Объекты культурного наследия (памятники истории,  градостроительства и архитектуры)  Петровского сельского совета </w:t>
      </w:r>
    </w:p>
    <w:tbl>
      <w:tblPr>
        <w:tblW w:w="5066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435"/>
        <w:gridCol w:w="1702"/>
        <w:gridCol w:w="1984"/>
        <w:gridCol w:w="1275"/>
        <w:gridCol w:w="3241"/>
        <w:gridCol w:w="1579"/>
      </w:tblGrid>
      <w:tr w:rsidR="009352B7" w:rsidRPr="00C34911" w:rsidTr="0060327C">
        <w:trPr>
          <w:trHeight w:hRule="exact" w:val="1066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 xml:space="preserve">№ </w:t>
            </w:r>
            <w:proofErr w:type="spellStart"/>
            <w:proofErr w:type="gramStart"/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п</w:t>
            </w:r>
            <w:proofErr w:type="spellEnd"/>
            <w:proofErr w:type="gramEnd"/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/</w:t>
            </w:r>
            <w:proofErr w:type="spellStart"/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п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Наименование объекта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Местонахождение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Категория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Основание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Использование</w:t>
            </w:r>
          </w:p>
        </w:tc>
      </w:tr>
      <w:tr w:rsidR="009352B7" w:rsidRPr="00DF074C" w:rsidTr="0060327C">
        <w:trPr>
          <w:trHeight w:hRule="exact" w:val="1510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1C637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1C637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Ансамбль усадебный гр. Орловых-Давыдовых:</w:t>
            </w:r>
          </w:p>
          <w:p w:rsidR="009352B7" w:rsidRPr="001C6377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proofErr w:type="gramStart"/>
            <w:r w:rsidRPr="001C637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(II пол.</w:t>
            </w:r>
            <w:proofErr w:type="gramEnd"/>
            <w:r w:rsidRPr="001C637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 xml:space="preserve"> </w:t>
            </w:r>
            <w:proofErr w:type="gramStart"/>
            <w:r w:rsidRPr="001C637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XIX в.)</w:t>
            </w:r>
            <w:proofErr w:type="gramEnd"/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color w:val="000000"/>
              </w:rPr>
              <w:t>с/</w:t>
            </w:r>
            <w:proofErr w:type="spellStart"/>
            <w:r w:rsidRPr="001C6377">
              <w:rPr>
                <w:rFonts w:ascii="Times New Roman" w:eastAsia="Calibri" w:hAnsi="Times New Roman" w:cs="Times New Roman"/>
                <w:color w:val="000000"/>
              </w:rPr>
              <w:t>з</w:t>
            </w:r>
            <w:proofErr w:type="spellEnd"/>
            <w:r w:rsidRPr="001C6377">
              <w:rPr>
                <w:rFonts w:ascii="Times New Roman" w:eastAsia="Calibri" w:hAnsi="Times New Roman" w:cs="Times New Roman"/>
                <w:color w:val="000000"/>
              </w:rPr>
              <w:t xml:space="preserve"> «Петровский»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Выявленный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color w:val="000000"/>
              </w:rPr>
              <w:t>Приказ начальника ГУК «Государственная дирекция по охране культурного наследия липецкой области» от 15.06.2002 г. № 18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</w:p>
        </w:tc>
      </w:tr>
      <w:tr w:rsidR="009352B7" w:rsidRPr="00DF074C" w:rsidTr="0060327C">
        <w:trPr>
          <w:trHeight w:hRule="exact" w:val="279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 w:bidi="ru-RU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1. Дом управляющего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Жилье</w:t>
            </w:r>
          </w:p>
        </w:tc>
      </w:tr>
      <w:tr w:rsidR="009352B7" w:rsidRPr="00DF074C" w:rsidTr="0060327C">
        <w:trPr>
          <w:trHeight w:hRule="exact" w:val="284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 w:bidi="ru-RU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2. Общежитие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Жилье</w:t>
            </w:r>
          </w:p>
        </w:tc>
      </w:tr>
      <w:tr w:rsidR="009352B7" w:rsidRPr="00DF074C" w:rsidTr="0060327C">
        <w:trPr>
          <w:trHeight w:hRule="exact" w:val="288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 w:bidi="ru-RU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3. Амбар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Склад</w:t>
            </w:r>
          </w:p>
        </w:tc>
      </w:tr>
      <w:tr w:rsidR="009352B7" w:rsidRPr="00DF074C" w:rsidTr="0060327C">
        <w:trPr>
          <w:trHeight w:hRule="exact" w:val="278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 w:bidi="ru-RU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4. Амбар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Склад</w:t>
            </w:r>
          </w:p>
        </w:tc>
      </w:tr>
      <w:tr w:rsidR="009352B7" w:rsidRPr="00DF074C" w:rsidTr="0060327C">
        <w:trPr>
          <w:trHeight w:hRule="exact" w:val="281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  <w:lang w:eastAsia="ru-RU" w:bidi="ru-RU"/>
              </w:rPr>
            </w:pP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5. Амбар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</w:rPr>
            </w:pP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000000"/>
              </w:rPr>
            </w:pPr>
            <w:r w:rsidRPr="001C6377">
              <w:rPr>
                <w:rFonts w:ascii="Times New Roman" w:eastAsia="Calibri" w:hAnsi="Times New Roman" w:cs="Times New Roman"/>
                <w:i/>
                <w:color w:val="000000"/>
              </w:rPr>
              <w:t>Склад</w:t>
            </w:r>
          </w:p>
        </w:tc>
      </w:tr>
    </w:tbl>
    <w:p w:rsidR="009352B7" w:rsidRPr="009178DD" w:rsidRDefault="009352B7" w:rsidP="009352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352B7" w:rsidRPr="00923775" w:rsidRDefault="00F81206" w:rsidP="009352B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Табл. 12. </w:t>
      </w:r>
      <w:r w:rsidR="009352B7" w:rsidRPr="00923775">
        <w:rPr>
          <w:rFonts w:ascii="Times New Roman" w:hAnsi="Times New Roman" w:cs="Times New Roman"/>
          <w:sz w:val="20"/>
          <w:szCs w:val="20"/>
        </w:rPr>
        <w:t xml:space="preserve">Объекты археологического наследия Петровского сельского совета </w:t>
      </w:r>
    </w:p>
    <w:tbl>
      <w:tblPr>
        <w:tblW w:w="5066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435"/>
        <w:gridCol w:w="1702"/>
        <w:gridCol w:w="1984"/>
        <w:gridCol w:w="1275"/>
        <w:gridCol w:w="3241"/>
        <w:gridCol w:w="1579"/>
      </w:tblGrid>
      <w:tr w:rsidR="009352B7" w:rsidRPr="001C6377" w:rsidTr="0060327C">
        <w:trPr>
          <w:trHeight w:hRule="exact" w:val="1066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 xml:space="preserve">№ </w:t>
            </w:r>
            <w:proofErr w:type="spellStart"/>
            <w:proofErr w:type="gramStart"/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п</w:t>
            </w:r>
            <w:proofErr w:type="spellEnd"/>
            <w:proofErr w:type="gramEnd"/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/</w:t>
            </w:r>
            <w:proofErr w:type="spellStart"/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п</w:t>
            </w:r>
            <w:proofErr w:type="spellEnd"/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Наименование объекта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Местонахождение</w:t>
            </w:r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Вид объекта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 w:rsidRPr="00FC2FD3"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Датировка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FC2FD3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 w:bidi="ru-RU"/>
              </w:rPr>
              <w:t>Примечание</w:t>
            </w:r>
          </w:p>
        </w:tc>
      </w:tr>
      <w:tr w:rsidR="009352B7" w:rsidRPr="001C6377" w:rsidTr="0060327C">
        <w:trPr>
          <w:trHeight w:hRule="exact" w:val="1510"/>
        </w:trPr>
        <w:tc>
          <w:tcPr>
            <w:tcW w:w="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1C6377"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1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«Ржавец» курганная группа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 w:rsidRPr="00FC2FD3">
              <w:rPr>
                <w:rFonts w:ascii="Times New Roman" w:eastAsia="Calibri" w:hAnsi="Times New Roman" w:cs="Times New Roman"/>
                <w:color w:val="000000"/>
              </w:rPr>
              <w:t>1,1 км к северо-западу от с.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Pr="00FC2FD3">
              <w:rPr>
                <w:rFonts w:ascii="Times New Roman" w:eastAsia="Calibri" w:hAnsi="Times New Roman" w:cs="Times New Roman"/>
                <w:color w:val="000000"/>
              </w:rPr>
              <w:t xml:space="preserve">Ржавец и в 7 км на северо-востоке от больницы </w:t>
            </w:r>
            <w:proofErr w:type="spellStart"/>
            <w:r w:rsidRPr="00FC2FD3">
              <w:rPr>
                <w:rFonts w:ascii="Times New Roman" w:eastAsia="Calibri" w:hAnsi="Times New Roman" w:cs="Times New Roman"/>
                <w:color w:val="000000"/>
              </w:rPr>
              <w:t>п.г.т</w:t>
            </w:r>
            <w:proofErr w:type="gramStart"/>
            <w:r w:rsidRPr="00FC2FD3">
              <w:rPr>
                <w:rFonts w:ascii="Times New Roman" w:eastAsia="Calibri" w:hAnsi="Times New Roman" w:cs="Times New Roman"/>
                <w:color w:val="000000"/>
              </w:rPr>
              <w:t>.Д</w:t>
            </w:r>
            <w:proofErr w:type="gramEnd"/>
            <w:r w:rsidRPr="00FC2FD3">
              <w:rPr>
                <w:rFonts w:ascii="Times New Roman" w:eastAsia="Calibri" w:hAnsi="Times New Roman" w:cs="Times New Roman"/>
                <w:color w:val="000000"/>
              </w:rPr>
              <w:t>обринка</w:t>
            </w:r>
            <w:proofErr w:type="spellEnd"/>
          </w:p>
        </w:tc>
        <w:tc>
          <w:tcPr>
            <w:tcW w:w="6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C2FD3">
              <w:rPr>
                <w:rFonts w:ascii="Times New Roman" w:hAnsi="Times New Roman" w:cs="Times New Roman"/>
                <w:color w:val="000000" w:themeColor="text1"/>
              </w:rPr>
              <w:t>памятник</w:t>
            </w:r>
          </w:p>
        </w:tc>
        <w:tc>
          <w:tcPr>
            <w:tcW w:w="15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Бронзовый век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352B7" w:rsidRPr="001C6377" w:rsidRDefault="009352B7" w:rsidP="0060327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  <w:t>-</w:t>
            </w:r>
          </w:p>
        </w:tc>
      </w:tr>
    </w:tbl>
    <w:p w:rsidR="009352B7" w:rsidRPr="008D6948" w:rsidRDefault="009352B7" w:rsidP="009352B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9352B7" w:rsidRPr="00C96CDA" w:rsidRDefault="009352B7" w:rsidP="009352B7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C96C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соответствии со статьей 45 Закона № 73-ФЗ все работы по сохранению объектов культурного наследия проводятся на основании задания и разрешения на проведение указанных работ, выданных органом охраны объектов культурного наследия, проектной документации на проведение работ по сохранению объектов культурного наследия, согласованной соответствующим органом охраны объектов </w:t>
      </w:r>
      <w:r w:rsidRPr="00C96C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lastRenderedPageBreak/>
        <w:t>культурного наследия, а также при условии осуществления технического, авторского надзора и государственного надзора в области</w:t>
      </w:r>
      <w:proofErr w:type="gramEnd"/>
      <w:r w:rsidRPr="00C96C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охраны объектов культурного наследия за их проведением. В случае</w:t>
      </w:r>
      <w:proofErr w:type="gramStart"/>
      <w:r w:rsidRPr="00C96C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</w:t>
      </w:r>
      <w:proofErr w:type="gramEnd"/>
      <w:r w:rsidRPr="00C96C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если при проведении работ по сохранению объекта культурного наследия, включенного в реестр, или выявленного объекта культурного наследия затрагиваются конструктивные и другие характеристики надежности и безопасности объекта, указанные работы проводятся также при наличии положительного заключения государственной экспертизы проектной документации, предоставляемого в соответствии с требованиями Градостроительного кодекса Российской Федерации, и при условии осуществления государственного строительного надзора за указанными работами и государственного надзора в области охраны объектов культурного наследия.</w:t>
      </w:r>
    </w:p>
    <w:p w:rsidR="009352B7" w:rsidRPr="00C96CDA" w:rsidRDefault="009352B7" w:rsidP="009352B7">
      <w:pPr>
        <w:widowControl w:val="0"/>
        <w:tabs>
          <w:tab w:val="left" w:pos="5798"/>
        </w:tabs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C96C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Использование земельных участков, в границах которых располагается объект археологического наследия, осуществляется в соответствии с пунктом 5 статьи 5.1 Закона № 73-ФЗ. Особый режим использования земельного участка, в границах которого располагается объект археологического наследия, предусматривает возможность проведения археологических полевых работ в порядке, установленном Законом № 73-ФЗ, земляных, строительных, мелиоративных, хозяйственных и иных работ при условии обеспечения сохранности памятника археологии, а также обеспечения доступа граждан к данному объекту.</w:t>
      </w:r>
    </w:p>
    <w:p w:rsidR="009352B7" w:rsidRPr="009178DD" w:rsidRDefault="009352B7" w:rsidP="009352B7">
      <w:pPr>
        <w:widowControl w:val="0"/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 w:bidi="ru-RU"/>
        </w:rPr>
      </w:pPr>
      <w:proofErr w:type="gramStart"/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П</w:t>
      </w:r>
      <w:r w:rsidRPr="00C96CD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ри размещении на территории сельского поселения новых</w:t>
      </w:r>
      <w:r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объектов капитального строительства </w:t>
      </w:r>
      <w:r w:rsidRPr="00C96CD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следует учесть необходимость проведения государственной историко-культурной экспертизы земельных участков, на которых предполагается строительство, для согласования с Управлением </w:t>
      </w:r>
      <w:r w:rsidRPr="00C96CD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охране объектов культурного наследия Липецкой области</w:t>
      </w:r>
      <w:r w:rsidRPr="00C96CD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в целях исполнения ст. 30, п.3 ст. 31, ст. 36, ст. 45.1 Федерального закона от 25.06.2002 № 73-ФЗ до начала проектирования и проведения на данных земельных</w:t>
      </w:r>
      <w:proofErr w:type="gramEnd"/>
      <w:r w:rsidRPr="00C96CD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Pr="00C96CD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>участках</w:t>
      </w:r>
      <w:proofErr w:type="gramEnd"/>
      <w:r w:rsidRPr="00C96CDA"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t xml:space="preserve"> каких-либо работ.</w:t>
      </w:r>
    </w:p>
    <w:p w:rsidR="009352B7" w:rsidRDefault="009352B7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3E0EDE" w:rsidRDefault="003E0EDE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3E0EDE" w:rsidRDefault="003E0EDE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3E0EDE" w:rsidRDefault="003E0EDE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3E0EDE" w:rsidRDefault="003E0EDE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0F6B0B" w:rsidRPr="009352B7" w:rsidRDefault="005B45C2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352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12. Особо охраняемые природные территории</w:t>
      </w:r>
      <w:r w:rsidR="00354557" w:rsidRPr="009352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и объекты</w:t>
      </w:r>
    </w:p>
    <w:p w:rsidR="00354557" w:rsidRPr="00596ED0" w:rsidRDefault="00354557" w:rsidP="00945CF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9352B7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66" w:name="OLE_LINK80"/>
      <w:bookmarkStart w:id="67" w:name="OLE_LINK81"/>
      <w:bookmarkStart w:id="68" w:name="OLE_LINK82"/>
      <w:bookmarkStart w:id="69" w:name="OLE_LINK178"/>
      <w:bookmarkStart w:id="70" w:name="OLE_LINK179"/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 Петровского сельского совета по данным Управлени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экологии и природных ресурсов Липецкой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месторождения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общераспространенных полезных ископаемых, числящи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на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государственном балансе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отсутствуют. </w:t>
      </w:r>
    </w:p>
    <w:p w:rsidR="009352B7" w:rsidRDefault="009352B7" w:rsidP="009352B7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Согласно 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сведения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 границах ООПТ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размещ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сайте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правления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Pr="00713D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http://nextgis.admlr.lipetsk.ru/lipetsk/main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), особо охраняемых природных территорий в Петровском сельском совете нет.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Вместе с тем в материалах генплана предыдущей редакции (утв. 01.04.2013 </w:t>
      </w:r>
      <w:r w:rsidRPr="00CE3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</w:t>
      </w:r>
      <w:r w:rsidRPr="00CE3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CE3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54 сессии Совета депутатов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</w:t>
      </w:r>
      <w:r w:rsidRPr="00CE32E7">
        <w:t xml:space="preserve"> </w:t>
      </w:r>
      <w:r w:rsidRPr="00CE32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115-РС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на территории сельсовета расположен п</w:t>
      </w:r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амятник природы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регионального значения</w:t>
      </w:r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«Солонцы у д.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Наливкино</w:t>
      </w:r>
      <w:proofErr w:type="spellEnd"/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который представляет из себя </w:t>
      </w:r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комплекс засоленных лугов, солончаков, заболоченных западин и озер, осиновых кустов, расположенных на водоразделе рек Плавица и Чамлык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 произрастающими на них редкими видами растений.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качестве ориентиров местоположения были определены </w:t>
      </w:r>
      <w:r w:rsidRPr="00D21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окрестности б.н.п. </w:t>
      </w:r>
      <w:proofErr w:type="spellStart"/>
      <w:r w:rsidRPr="00D21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Наливкино</w:t>
      </w:r>
      <w:proofErr w:type="spellEnd"/>
      <w:r w:rsidRPr="00D21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СХПК </w:t>
      </w:r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21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Кооператор</w:t>
      </w:r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D21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совхоз </w:t>
      </w:r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Pr="00D21F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</w:t>
      </w:r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О</w:t>
      </w:r>
      <w:r w:rsidRPr="00DF3F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бщая площадь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объекта согласно материалам генерального плана составила</w:t>
      </w:r>
      <w:r w:rsidRPr="00DF3F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1269,4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га. При этом не указаны источники информации, постановления администрации области, на основании которых проведены границы ООПТ.</w:t>
      </w:r>
    </w:p>
    <w:p w:rsidR="009352B7" w:rsidRDefault="009352B7" w:rsidP="009352B7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«Солонцы у д.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Наливкино</w:t>
      </w:r>
      <w:proofErr w:type="spellEnd"/>
      <w:r w:rsidRPr="00886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объявлены памятником природы постановлением </w:t>
      </w:r>
      <w:r w:rsidRPr="00B426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главы администрации Липецкой области от 14.07.1998 № 250 «О расширении сети особо охраняемых природных территорий»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В этом документе была определена площадь (300 га) и приблизительное местоположение объекта (5 км к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пос. Добринка). </w:t>
      </w:r>
    </w:p>
    <w:p w:rsidR="009352B7" w:rsidRDefault="009352B7" w:rsidP="009352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8068" cy="5414606"/>
            <wp:effectExtent l="19050" t="0" r="0" b="0"/>
            <wp:docPr id="4" name="Рисунок 14" descr="Фрагмент_г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_гп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103" cy="541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B7" w:rsidRPr="00DF3FF1" w:rsidRDefault="009352B7" w:rsidP="009352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="00F8120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2.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Территория памятника природы </w:t>
      </w:r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«Солонцы </w:t>
      </w:r>
      <w:proofErr w:type="gramStart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proofErr w:type="gramEnd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с. </w:t>
      </w:r>
      <w:proofErr w:type="spellStart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Наливкино</w:t>
      </w:r>
      <w:proofErr w:type="spellEnd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(1) </w:t>
      </w:r>
      <w:proofErr w:type="gramStart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Карте </w:t>
      </w:r>
      <w:r w:rsidRPr="0038255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объектов археологического и культурного наследия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(фрагмент) генерального плана (утв. </w:t>
      </w:r>
      <w:r w:rsidRPr="001B05A7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01.04.2013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).</w:t>
      </w:r>
    </w:p>
    <w:p w:rsidR="009352B7" w:rsidRDefault="009352B7" w:rsidP="009352B7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52B7" w:rsidRDefault="009352B7" w:rsidP="009352B7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следующем областном постановлении (№94 от 27.02.2013, «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утверждении площади и границ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памятников природы регионального значения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«Низовья р. 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Чичера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«Монастырский лес»,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«Низовья р. Каменка», «Долина 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руч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Песковатка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Даньшинские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пески», «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Липовская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гора»,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«Крутое», «Парк в с. 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Репец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Докторова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гора»,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«Парк в с. Конь-Колодезь», «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Нижнелубнинский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«Низовье Красивой Мечи», «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Павелка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«Парк в с. Троекурово», «Балка 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Чапище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Лебедянский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девон», «Низовья 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Куймани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«Солонцы у с. </w:t>
      </w:r>
      <w:proofErr w:type="spellStart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Наливкино</w:t>
      </w:r>
      <w:proofErr w:type="spellEnd"/>
      <w:r w:rsidRPr="001B05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представлены координатное и графическое описания границ ООПТ.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схеме размещения отчётливо видно, что памятник природы расположен за пределами Петровского сельсовета.</w:t>
      </w:r>
    </w:p>
    <w:p w:rsidR="009352B7" w:rsidRDefault="009352B7" w:rsidP="009352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1233" cy="5273335"/>
            <wp:effectExtent l="19050" t="0" r="0" b="0"/>
            <wp:docPr id="5" name="Рисунок 15" descr="схема из постанов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из постановления.png"/>
                    <pic:cNvPicPr/>
                  </pic:nvPicPr>
                  <pic:blipFill>
                    <a:blip r:embed="rId11" cstate="print"/>
                    <a:srcRect t="4348"/>
                    <a:stretch>
                      <a:fillRect/>
                    </a:stretch>
                  </pic:blipFill>
                  <pic:spPr>
                    <a:xfrm>
                      <a:off x="0" y="0"/>
                      <a:ext cx="5911233" cy="52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B7" w:rsidRPr="00DF3FF1" w:rsidRDefault="009352B7" w:rsidP="009352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="00F8120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3.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Расположение памятника природы </w:t>
      </w:r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«Солонцы </w:t>
      </w:r>
      <w:proofErr w:type="gramStart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proofErr w:type="gramEnd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с. </w:t>
      </w:r>
      <w:proofErr w:type="spellStart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Наливкино</w:t>
      </w:r>
      <w:proofErr w:type="spellEnd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схеме из приложения 18 из постановления администрации Липецкой области №94 от 27.02.2013.</w:t>
      </w:r>
    </w:p>
    <w:p w:rsidR="009352B7" w:rsidRDefault="009352B7" w:rsidP="009352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52B7" w:rsidRDefault="009352B7" w:rsidP="009352B7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Наконец 1 августа 2014 года сведения об ООПТ были внесены в ЕГРН. Объект получил реестровый номер </w:t>
      </w:r>
      <w:r w:rsidRPr="003048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48:04-6.303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Очевидно, его контуры повторяют контуры границ из </w:t>
      </w:r>
      <w:r w:rsidRPr="00D40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№94. Это ещё раз подтверждает тот факт, что ООПТ находится за пределами Петровского сельсовета. </w:t>
      </w:r>
    </w:p>
    <w:p w:rsidR="009352B7" w:rsidRDefault="009352B7" w:rsidP="009352B7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52B7" w:rsidRDefault="009352B7" w:rsidP="009352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0005" cy="4305935"/>
            <wp:effectExtent l="19050" t="0" r="0" b="0"/>
            <wp:docPr id="6" name="Рисунок 16" descr="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кк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B7" w:rsidRPr="00DF3FF1" w:rsidRDefault="009352B7" w:rsidP="009352B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Рис.</w:t>
      </w:r>
      <w:r w:rsidR="00F81206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4.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Границы ООПТ </w:t>
      </w:r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«Солонцы </w:t>
      </w:r>
      <w:proofErr w:type="gramStart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у</w:t>
      </w:r>
      <w:proofErr w:type="gramEnd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с. </w:t>
      </w:r>
      <w:proofErr w:type="spellStart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Наливкино</w:t>
      </w:r>
      <w:proofErr w:type="spellEnd"/>
      <w:r w:rsidRPr="00DF3FF1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(тёмно-зелёный полигон) на публичной кадастровой карте (фрагмент).</w:t>
      </w: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E71C06" w:rsidRDefault="00E71C06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E71C06" w:rsidRDefault="00E71C06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E71C06" w:rsidRDefault="00E71C06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E71C06" w:rsidRDefault="00E71C06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E71C06" w:rsidRDefault="00E71C06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9352B7" w:rsidRDefault="009352B7" w:rsidP="0024569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FB1FB7" w:rsidRPr="009352B7" w:rsidRDefault="00B932BE" w:rsidP="0024569C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9352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1</w:t>
      </w:r>
      <w:r w:rsidR="005B45C2" w:rsidRPr="009352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</w:t>
      </w:r>
      <w:r w:rsidR="00B6360A" w:rsidRPr="009352B7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</w:t>
      </w:r>
      <w:r w:rsidR="00FC491D" w:rsidRPr="009352B7">
        <w:rPr>
          <w:rFonts w:ascii="Times New Roman" w:hAnsi="Times New Roman" w:cs="Times New Roman"/>
          <w:b/>
          <w:bCs/>
          <w:sz w:val="32"/>
          <w:szCs w:val="32"/>
        </w:rPr>
        <w:t>З</w:t>
      </w:r>
      <w:r w:rsidR="00B6360A" w:rsidRPr="009352B7">
        <w:rPr>
          <w:rFonts w:ascii="Times New Roman" w:hAnsi="Times New Roman" w:cs="Times New Roman"/>
          <w:b/>
          <w:bCs/>
          <w:sz w:val="32"/>
          <w:szCs w:val="32"/>
        </w:rPr>
        <w:t>оны с особыми условиями использования территории и планировочные ограничения</w:t>
      </w:r>
      <w:bookmarkEnd w:id="66"/>
      <w:bookmarkEnd w:id="67"/>
      <w:bookmarkEnd w:id="68"/>
      <w:bookmarkEnd w:id="69"/>
      <w:bookmarkEnd w:id="70"/>
    </w:p>
    <w:p w:rsidR="00815428" w:rsidRDefault="00815428" w:rsidP="00945C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2E111A" w:rsidRPr="008165E7" w:rsidRDefault="002E111A" w:rsidP="002E111A">
      <w:pPr>
        <w:spacing w:after="0" w:line="360" w:lineRule="auto"/>
        <w:ind w:firstLine="454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165E7">
        <w:rPr>
          <w:rFonts w:ascii="Times New Roman" w:eastAsia="Calibri" w:hAnsi="Times New Roman" w:cs="Times New Roman"/>
          <w:sz w:val="28"/>
          <w:szCs w:val="28"/>
          <w:lang w:eastAsia="ru-RU"/>
        </w:rPr>
        <w:t>К основным видам территориальных ограничений, в той или иной мере препятствующим застройке в пределах Петровского сельского совета относятся:</w:t>
      </w:r>
    </w:p>
    <w:p w:rsidR="002E111A" w:rsidRPr="008165E7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8165E7">
        <w:rPr>
          <w:sz w:val="28"/>
          <w:szCs w:val="28"/>
        </w:rPr>
        <w:t>•</w:t>
      </w:r>
      <w:r w:rsidRPr="008165E7">
        <w:rPr>
          <w:sz w:val="28"/>
          <w:szCs w:val="28"/>
        </w:rPr>
        <w:tab/>
        <w:t>охранные зоны инженерной и транспортной инфраструктуры;</w:t>
      </w:r>
    </w:p>
    <w:p w:rsidR="002E111A" w:rsidRPr="008165E7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bookmarkStart w:id="71" w:name="OLE_LINK67"/>
      <w:bookmarkStart w:id="72" w:name="OLE_LINK68"/>
      <w:bookmarkStart w:id="73" w:name="OLE_LINK69"/>
      <w:r w:rsidRPr="008165E7">
        <w:rPr>
          <w:sz w:val="28"/>
          <w:szCs w:val="28"/>
        </w:rPr>
        <w:t>•</w:t>
      </w:r>
      <w:bookmarkEnd w:id="71"/>
      <w:bookmarkEnd w:id="72"/>
      <w:bookmarkEnd w:id="73"/>
      <w:r w:rsidRPr="008165E7">
        <w:rPr>
          <w:sz w:val="28"/>
          <w:szCs w:val="28"/>
        </w:rPr>
        <w:tab/>
      </w:r>
      <w:bookmarkStart w:id="74" w:name="OLE_LINK70"/>
      <w:bookmarkStart w:id="75" w:name="OLE_LINK71"/>
      <w:bookmarkStart w:id="76" w:name="OLE_LINK72"/>
      <w:r w:rsidRPr="008165E7">
        <w:rPr>
          <w:sz w:val="28"/>
          <w:szCs w:val="28"/>
        </w:rPr>
        <w:t xml:space="preserve">санитарно-защитные зоны </w:t>
      </w:r>
      <w:bookmarkEnd w:id="74"/>
      <w:bookmarkEnd w:id="75"/>
      <w:bookmarkEnd w:id="76"/>
      <w:r w:rsidRPr="008165E7">
        <w:rPr>
          <w:sz w:val="28"/>
          <w:szCs w:val="28"/>
        </w:rPr>
        <w:t>предприятий и объектов;</w:t>
      </w:r>
    </w:p>
    <w:p w:rsidR="002E111A" w:rsidRPr="008165E7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8165E7">
        <w:rPr>
          <w:sz w:val="28"/>
          <w:szCs w:val="28"/>
        </w:rPr>
        <w:t>•  пояса зон санитарной охраны источников водоснабжения;</w:t>
      </w:r>
    </w:p>
    <w:p w:rsidR="002E111A" w:rsidRPr="008165E7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bookmarkStart w:id="77" w:name="OLE_LINK63"/>
      <w:bookmarkStart w:id="78" w:name="OLE_LINK64"/>
      <w:bookmarkStart w:id="79" w:name="OLE_LINK65"/>
      <w:r w:rsidRPr="008165E7">
        <w:rPr>
          <w:sz w:val="28"/>
          <w:szCs w:val="28"/>
        </w:rPr>
        <w:t>•</w:t>
      </w:r>
      <w:bookmarkEnd w:id="77"/>
      <w:bookmarkEnd w:id="78"/>
      <w:bookmarkEnd w:id="79"/>
      <w:r w:rsidRPr="008165E7">
        <w:rPr>
          <w:sz w:val="28"/>
          <w:szCs w:val="28"/>
        </w:rPr>
        <w:tab/>
      </w:r>
      <w:proofErr w:type="spellStart"/>
      <w:r w:rsidRPr="008165E7">
        <w:rPr>
          <w:sz w:val="28"/>
          <w:szCs w:val="28"/>
        </w:rPr>
        <w:t>водоохранные</w:t>
      </w:r>
      <w:proofErr w:type="spellEnd"/>
      <w:r w:rsidRPr="008165E7">
        <w:rPr>
          <w:sz w:val="28"/>
          <w:szCs w:val="28"/>
        </w:rPr>
        <w:t xml:space="preserve"> зоны;</w:t>
      </w:r>
    </w:p>
    <w:p w:rsidR="002E111A" w:rsidRPr="008165E7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8165E7">
        <w:rPr>
          <w:sz w:val="28"/>
          <w:szCs w:val="28"/>
        </w:rPr>
        <w:t>•  прибрежные защитные полосы;</w:t>
      </w:r>
    </w:p>
    <w:p w:rsidR="002E111A" w:rsidRPr="008165E7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8165E7">
        <w:rPr>
          <w:sz w:val="28"/>
          <w:szCs w:val="28"/>
        </w:rPr>
        <w:t>•  береговые полосы.</w:t>
      </w:r>
    </w:p>
    <w:p w:rsidR="002E111A" w:rsidRPr="008165E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b/>
          <w:i/>
          <w:sz w:val="28"/>
          <w:szCs w:val="28"/>
          <w:highlight w:val="yellow"/>
          <w:u w:val="single"/>
          <w:lang w:eastAsia="ru-RU"/>
        </w:rPr>
      </w:pP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74E34"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  <w:t>Охранные зоны инженерной и транспортной инфраструктуры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>Для высоковольтных линий (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) электропередач устанавливаются охранные зоны – участки земли и пространства вдоль ВЛ, заключенные между вертикальными плоскостями, проходящими через параллельные прямые, отстоящие от крайних проводов (при не отклонённом их положении). Эти зоны определяют минимальные расстояния до ближайших жилых, производственных и непроизводственных зданий и сооружений. Для проходящих через территорию поселения 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размер зон составит (в метрах по обе стороны линии от крайних проводов при не отклонённом их положении):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− 30 м – для 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500 кВ;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− 15 м – для 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35 кВ;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− 10 м – для 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10 кВ.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Охранные зоны </w:t>
      </w:r>
      <w:proofErr w:type="spell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электроподстанций</w:t>
      </w:r>
      <w:proofErr w:type="spell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принимаются в соответствии размером охранной зоны входящей линии (максимальное напряжение).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Охранные зоны устанавливаются для всех объектов </w:t>
      </w:r>
      <w:proofErr w:type="spell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электросетевого</w:t>
      </w:r>
      <w:proofErr w:type="spell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хозяйства, исходя из требований к границам установления охранных зон.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Границы охранной зоны в отношении отдельного объекта </w:t>
      </w:r>
      <w:proofErr w:type="spell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электросетевого</w:t>
      </w:r>
      <w:proofErr w:type="spell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хозяйства определяются организацией, которая владеет им на праве собственности или ином законном основании.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После согласования границ охранной зоны сетевая организация обращается в федеральный орган исполнительной власти, осуществляющий кадастровый учёт и ведение государственного кадастра недвижимости (орган кадастрового учета), с заявлением о внесении сведений о границах охранной зоны в документы государственного кадастрового учета недвижимого имущества, на основании которого указанный федеральный орган исполнительной власти принимает решение о внесении в документы государственного кадастрового учета недвижимого имущества сведений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о границах охранной зоны.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Охранная зона считается установленной 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с даты внесения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в документы государственного кадастрового учета сведений о ее границах.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1. Не допускается прохождение ЛЭП по территориям учебных и детских учреждений.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>2. Допускается для ЛЭП (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) до 20 кВ принимать расстояние от крайних проводов до границ приусадебных земельных участков, индивидуальных домов и коллективных садовых участков не менее 20 м.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>3. Прохождение ЛЭП (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) над зданиями и сооружениями, как правило, не допускается.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>4. Допускается прохождение ЛЭП (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) над производственными зданиями и сооружениями промышленных предприятий I-II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(для ВЛ 330-750 кВ только над производственными зданиями электрических подстанций.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>В охранной зоне ЛЭП (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ВЛ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) запрещается: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1. Производить строительство, капитальный ремонт, снос любых зданий и сооружений.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2. Осуществлять всякого рода горные, взрывные, мелиоративные работы, производить посадку деревьев, полив сельскохозяйственных культур.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3. Размещать автозаправочные станции.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4. Загромождать подъезды и подходы к опорам ВЛ.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5. Устраивать свалки снега, мусора и грунта.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6. Складировать корма, удобрения, солому, разводить огонь.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7. Устраивать спортивные площадки, стадионы, остановки транспорта, проводить любые мероприятия, связанные с большим скоплением людей.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>Проведение необходимых мероприятий в охранной зоне ЛЭП может выполняться только при получении письменного разрешения на производство работ от предприятия (организации), в ведении которых находятся эти сети.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охранных зон для объектов газораспределительной сети и условия использования земельных участков, расположенных в их пределах, определяются Правилами охраны газораспределительных сетей, утверждены Постановлением Правительства Российской Федерации от 20.11.2000 г. №878. Для проектируемых межпоселковых газопроводов устанавливаются охранные зоны по 2 метра с каждой стороны газопровода; </w:t>
      </w:r>
      <w:r w:rsidRPr="00274E34">
        <w:rPr>
          <w:rFonts w:ascii="Times New Roman" w:hAnsi="Times New Roman"/>
          <w:sz w:val="28"/>
          <w:szCs w:val="28"/>
        </w:rPr>
        <w:t>ширина охранной зоны ПРГ - 10 м.</w:t>
      </w: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На земельных участках, входящих в охранные зоны газораспределительных сетей запрещается: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возводить объекты жилого, общественно-делового и производственного назначения;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− устраивать свалки и склады, разливать растворы кислот, солей, щелочей и других химически активных веществ;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разводить огонь и размещать источники огня;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устраивать погреба, обрабатывать почву сельскохозяйственными и мелиоративными орудиями и механизмами на глубину более 0,3 м;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>− открывать калитки и двери ПРГ и других зданий газораспределительной сети, люки подземных колодцев, включать или отключать электроснабжение сре</w:t>
      </w:r>
      <w:proofErr w:type="gramStart"/>
      <w:r w:rsidRPr="00274E34">
        <w:rPr>
          <w:rFonts w:ascii="Times New Roman" w:hAnsi="Times New Roman" w:cs="Times New Roman"/>
          <w:sz w:val="28"/>
          <w:szCs w:val="28"/>
          <w:lang w:eastAsia="ru-RU"/>
        </w:rPr>
        <w:t>дств св</w:t>
      </w:r>
      <w:proofErr w:type="gramEnd"/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язи, освещения и систем телемеханики;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набрасывать, приставлять и привязывать к опорам и надземным газопроводам, ограждениям и зданиям газораспределительных сетей посторонние предметы, лестницы, влезать на них;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 xml:space="preserve">− самовольно подключаться к газораспределительным сетям. </w:t>
      </w:r>
    </w:p>
    <w:p w:rsidR="002E111A" w:rsidRPr="00274E34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74E34">
        <w:rPr>
          <w:rFonts w:ascii="Times New Roman" w:hAnsi="Times New Roman" w:cs="Times New Roman"/>
          <w:sz w:val="28"/>
          <w:szCs w:val="28"/>
          <w:lang w:eastAsia="ru-RU"/>
        </w:rPr>
        <w:t>Хозяйственная деятельность в охранных зонах газораспределительных сетей, при которой производится нарушение поверхности земельного участка, и обработка почвы на глубину более 0,3 м осуществляется на основании письменного разрешения эксплуатационной организации газораспределительных сетей.</w:t>
      </w:r>
    </w:p>
    <w:p w:rsidR="002E111A" w:rsidRPr="001117D7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proofErr w:type="gramStart"/>
      <w:r w:rsidRPr="001117D7">
        <w:rPr>
          <w:sz w:val="28"/>
          <w:szCs w:val="28"/>
        </w:rPr>
        <w:t>В соответствии со статьёй 26, п. 2 Федерального закона от 8 ноября 2007 г. №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 для участков автодорог регионального значения (</w:t>
      </w:r>
      <w:r w:rsidRPr="001117D7">
        <w:rPr>
          <w:sz w:val="28"/>
          <w:szCs w:val="28"/>
          <w:lang w:val="en-US"/>
        </w:rPr>
        <w:t>IV</w:t>
      </w:r>
      <w:r w:rsidRPr="001117D7">
        <w:rPr>
          <w:sz w:val="28"/>
          <w:szCs w:val="28"/>
        </w:rPr>
        <w:t xml:space="preserve"> категории) в границах поселения устанавливаются придорожные полосы величиной 50 м от границ полосы отвода с обеих сторон.</w:t>
      </w:r>
      <w:proofErr w:type="gramEnd"/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Решение об установлении границ придорожных полос автомобильных дорог федерального, регионального или муниципального, местного значения или об изменении границ таких придорожных полос принимается соответственно 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федеральным органом исполнительной власти, осуществляющим функции по оказанию государственных услуг и управлению государственным имуществом в сфере дорожного хозяйства, уполномоченным органом исполнительной власти субъекта Российской Федерации, органом местного самоуправления.</w:t>
      </w:r>
      <w:proofErr w:type="gramEnd"/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Строительство, реконструкция в границах придорожных полос автомобильной дороги объектов капитального строительства, объектов, предназначенных для осуществления дорожной деятельности, объектов дорожного сервиса, установка рекламных конструкций, информационных щитов и указателей допускается при наличии согласия в письменной форме владельца автомобильной дороги. Это согласие должно содержать технические требования и условия, подлежащие обязательному исполнению лицами, осуществляющими строительство, реконструкцию в границах придорожных полос автомобильной дороги таких объектов, установку рекламных конструкций, информационных щитов и указателей (далее  – технические требования и условия, подлежащие обязательному исполнению). </w:t>
      </w:r>
    </w:p>
    <w:p w:rsidR="002E111A" w:rsidRPr="008165E7" w:rsidRDefault="002E111A" w:rsidP="002E111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u w:val="single"/>
          <w:lang w:eastAsia="ru-RU"/>
        </w:rPr>
      </w:pP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1117D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Санитарно-защитные зоны предприятий и объектов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Ориентировочные санитарно-защитные зоны предприятий и объектов, основные требования по организации и режимы использования территорий санитарно-защитных зон установлены в </w:t>
      </w:r>
      <w:proofErr w:type="spellStart"/>
      <w:r w:rsidRPr="001117D7">
        <w:rPr>
          <w:rFonts w:ascii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2.2.1/2.1.1.1200-03 "Санитарно-защитные зоны и санитарная классификация предприятий, сооружений и иных объектов". Ограничения использования земельных участков, расположенных в границах санитарно-защитных зон, и порядок разработки проектов таких зон определены Постановлением Правительства РФ от 3 марта 2018 г. №222 "Об утверждении Правил установления санитарно-защитных зон и использования земельных участков, расположенных в границах санитарно-защитных зон".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Санитарно-защитные зоны устанавливаются в отношении действующих, планируемых к строительству, реконструируемых объектов капитального строительства, являющихся источниками химического, физического, биологического воздействия на среду обитания человека (далее - объекты), в 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случае формирования за контурами объектов химического, физического и (или) биологического воздействия, превышающего санитарно-эпидемиологические требования.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В границах санитарно-защитной зоны не допускается использования земельных участков в целях: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а) размещения жилой застройки, объектов образовательного и медицинского назначения, спортивных сооружений открытого типа, организаций отдыха детей и их оздоровления, зон рекреационного назначения и для ведения дачного хозяйства и садоводства;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117D7">
        <w:rPr>
          <w:rFonts w:ascii="Times New Roman" w:hAnsi="Times New Roman" w:cs="Times New Roman"/>
          <w:sz w:val="28"/>
          <w:szCs w:val="28"/>
          <w:lang w:eastAsia="ru-RU"/>
        </w:rPr>
        <w:t>б) 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 (или) биологическое воздействие объекта, в отношении которого установлена</w:t>
      </w:r>
      <w:proofErr w:type="gramEnd"/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санитарно-защитная зона, приведет к нарушению качества и безопасности таких средств, сырья, воды и продукции в соответствии с установленными к ним требованиями.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Проект санитарно-защитной зоны содержит: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а) сведения о размерах санитарно-защитной зоны;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б) сведения о границах санитарно-защитной зоны (наименования административно-территориальных единиц и графическое описание местоположения границ такой зоны, перечень координат характерных точек этих границ в системе координат, используемой для ведения Единого государственного реестра недвижимости, в том числе в электронном виде);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в) обоснование размеров и границ санитарно-защитной зоны в соответствии с требованиями законодательства в области обеспечения санитарно-эпидемиологического благополучия населения, в том числе с учетом расчетов рассеивания выбросов вредных (загрязняющих) веществ в атмосферном воздухе, 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физического воздействия на атмосферный воздух и оценки риска для здоровья человека;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г) перечень ограничений использования земельных участков, расположенных в границах санитарно-защитной зоны;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1117D7">
        <w:rPr>
          <w:rFonts w:ascii="Times New Roman" w:hAnsi="Times New Roman" w:cs="Times New Roman"/>
          <w:sz w:val="28"/>
          <w:szCs w:val="28"/>
          <w:lang w:eastAsia="ru-RU"/>
        </w:rPr>
        <w:t>д</w:t>
      </w:r>
      <w:proofErr w:type="spellEnd"/>
      <w:r w:rsidRPr="001117D7">
        <w:rPr>
          <w:rFonts w:ascii="Times New Roman" w:hAnsi="Times New Roman" w:cs="Times New Roman"/>
          <w:sz w:val="28"/>
          <w:szCs w:val="28"/>
          <w:lang w:eastAsia="ru-RU"/>
        </w:rPr>
        <w:t>) обоснование возможности использования земельных участков для целей, размещения объектов для производства и хранения лекарственных средств, объектов пищевых отраслей промышленности, оптовых складов продовольственного сырья и пищевой продукции, комплексов водопроводных сооружений для подготовки и хранения питьевой воды, использования земельных участков в целях производства, хранения и переработки сельскохозяйственной продукции, предназначенной для дальнейшего использования в качестве пищевой продукции, если химическое, физическое и (или</w:t>
      </w:r>
      <w:proofErr w:type="gramEnd"/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proofErr w:type="gramStart"/>
      <w:r w:rsidRPr="001117D7">
        <w:rPr>
          <w:rFonts w:ascii="Times New Roman" w:hAnsi="Times New Roman" w:cs="Times New Roman"/>
          <w:sz w:val="28"/>
          <w:szCs w:val="28"/>
          <w:lang w:eastAsia="ru-RU"/>
        </w:rPr>
        <w:t>биологическое воздействие объекта, в отношении которого установлена санитарно-защитная зона, приведет к нарушению качества и безопасности таких средств, сырья, воды и продукции в соответствии с установленными к ним требованиями, в том числе с учетом расчетов рассеивания загрязнения атмосферного воздуха, физического воздействия на атмосферный воздух и оценки риска для здоровья человека (в случае, если в проекте не предусмотрено установление таких ограничений использования</w:t>
      </w:r>
      <w:proofErr w:type="gramEnd"/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земельных участков).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Решение об установлении, изменении или о прекращении существования санитарно-защитной зоны принимают следующие уполномоченные органы: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117D7">
        <w:rPr>
          <w:rFonts w:ascii="Times New Roman" w:hAnsi="Times New Roman" w:cs="Times New Roman"/>
          <w:sz w:val="28"/>
          <w:szCs w:val="28"/>
          <w:lang w:eastAsia="ru-RU"/>
        </w:rPr>
        <w:t>а) Федеральная служба по надзору в сфере защиты прав потребителей и благополучия человека - в отношении объектов I и II классов опасности в соответствии с классификацией, установленной санитарно-эпидемиологическими требованиями (далее - санитарная классификация), групп объектов, в состав которых входят объекты I и (или) II классов опасности, а также в отношении объектов, не включенных в санитарную классификацию;</w:t>
      </w:r>
      <w:proofErr w:type="gramEnd"/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б) территориальные органы Федеральной службы по надзору в сфере защиты прав потребителей и благополучия человека - в отношении объектов III - V классов 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опасности в соответствии с санитарной классификацией, а также в отношении групп объектов, в состав которых входят объекты III - V классов опасности.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117D7">
        <w:rPr>
          <w:rFonts w:ascii="Times New Roman" w:hAnsi="Times New Roman" w:cs="Times New Roman"/>
          <w:sz w:val="28"/>
          <w:szCs w:val="28"/>
          <w:lang w:eastAsia="ru-RU"/>
        </w:rPr>
        <w:t>В целях изменения санитарно-защитной зоны в части уменьшения ее размеров и (или) прекращения действия отдельных ограничений использования земельных участков, расположенных в границах такой зоны, прекращения существования санитарно-защитной зоны при отсутствии соответствующего заявления правообладателя объекта физические лица, юридические лица, органы государственной власти или органы местного самоуправления, не являющиеся правообладателями объектов, вправе провести исследования и измерения атмосферного воздуха, уровней физического воздействия на</w:t>
      </w:r>
      <w:proofErr w:type="gramEnd"/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атмосферный воздух за контуром объекта (контуром ранее существовавшего объекта) и при наличии оснований для изменения или прекращения существования санитарно-защитной зоны представить в уполномоченный орган соответствующее заявление.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В соответствии со статьей 56 Земельного кодекса РФ установление санитарно-защитных зон является ограничением прав на землю и подлежит государственной регистрации в порядке, установленном федеральными законами. Согласно части 3 статьи 15 Закона о кадастре сведения об ограничении (обременении) вещного права на соответствующий объект недвижимости и о лицах, в пользу которых установлено это ограничение (обременение), включаются в кадастр после осуществления государственной регистрации соответствующего ограничения (обременения).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Санитарно-защитные зоны не могут рассматриваться как резервные территории предприятий, либо как перспективные территории для развития жилых зон.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Не менее 50% санитарно-защитных зон должны быть озеленены.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eastAsia="ru-RU"/>
        </w:rPr>
        <w:t>Для объектов разных классов опасности предусмотрены следующие (</w:t>
      </w:r>
      <w:proofErr w:type="spellStart"/>
      <w:r w:rsidRPr="001117D7">
        <w:rPr>
          <w:rFonts w:ascii="Times New Roman" w:hAnsi="Times New Roman" w:cs="Times New Roman"/>
          <w:sz w:val="28"/>
          <w:szCs w:val="28"/>
          <w:lang w:eastAsia="ru-RU"/>
        </w:rPr>
        <w:t>ориент</w:t>
      </w:r>
      <w:proofErr w:type="spellEnd"/>
      <w:r w:rsidRPr="001117D7">
        <w:rPr>
          <w:rFonts w:ascii="Times New Roman" w:hAnsi="Times New Roman" w:cs="Times New Roman"/>
          <w:sz w:val="28"/>
          <w:szCs w:val="28"/>
          <w:lang w:eastAsia="ru-RU"/>
        </w:rPr>
        <w:t>.) размеры СЗЗ: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класс - 1000 м;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класс - 500 м;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класс - 300 м;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117D7">
        <w:rPr>
          <w:rFonts w:ascii="Times New Roman" w:hAnsi="Times New Roman" w:cs="Times New Roman"/>
          <w:sz w:val="28"/>
          <w:szCs w:val="28"/>
          <w:lang w:val="en-US" w:eastAsia="ru-RU"/>
        </w:rPr>
        <w:t>IV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класс - 100 м;</w:t>
      </w:r>
    </w:p>
    <w:p w:rsidR="002E111A" w:rsidRPr="001117D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117D7">
        <w:rPr>
          <w:rFonts w:ascii="Times New Roman" w:hAnsi="Times New Roman" w:cs="Times New Roman"/>
          <w:sz w:val="28"/>
          <w:szCs w:val="28"/>
          <w:lang w:val="en-US" w:eastAsia="ru-RU"/>
        </w:rPr>
        <w:lastRenderedPageBreak/>
        <w:t>V</w:t>
      </w:r>
      <w:r w:rsidRPr="001117D7">
        <w:rPr>
          <w:rFonts w:ascii="Times New Roman" w:hAnsi="Times New Roman" w:cs="Times New Roman"/>
          <w:sz w:val="28"/>
          <w:szCs w:val="28"/>
          <w:lang w:eastAsia="ru-RU"/>
        </w:rPr>
        <w:t xml:space="preserve"> класс - 50 м.</w:t>
      </w:r>
      <w:proofErr w:type="gramEnd"/>
    </w:p>
    <w:p w:rsidR="002E111A" w:rsidRPr="00ED083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0837">
        <w:rPr>
          <w:rFonts w:ascii="Times New Roman" w:hAnsi="Times New Roman" w:cs="Times New Roman"/>
          <w:sz w:val="28"/>
          <w:szCs w:val="28"/>
          <w:lang w:eastAsia="ru-RU"/>
        </w:rPr>
        <w:t>Ни для одного из объектов производственного, складского и специального назначения, расположенных на территории Петровского сельского совета,  не установлены СЗЗ. Поэтому для этих объектов применены ориентировочные СЗЗ (в соответствии классом опасности и нормативами):</w:t>
      </w:r>
    </w:p>
    <w:p w:rsidR="002E111A" w:rsidRPr="00997A7E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7A7E">
        <w:rPr>
          <w:rFonts w:ascii="Times New Roman" w:hAnsi="Times New Roman" w:cs="Times New Roman"/>
          <w:sz w:val="28"/>
          <w:szCs w:val="28"/>
          <w:lang w:eastAsia="ru-RU"/>
        </w:rPr>
        <w:t xml:space="preserve">- для животноводческой фермы у п. </w:t>
      </w:r>
      <w:proofErr w:type="spellStart"/>
      <w:r w:rsidRPr="00997A7E">
        <w:rPr>
          <w:rFonts w:ascii="Times New Roman" w:hAnsi="Times New Roman" w:cs="Times New Roman"/>
          <w:sz w:val="28"/>
          <w:szCs w:val="28"/>
          <w:lang w:eastAsia="ru-RU"/>
        </w:rPr>
        <w:t>схз</w:t>
      </w:r>
      <w:proofErr w:type="spellEnd"/>
      <w:r w:rsidRPr="00997A7E">
        <w:rPr>
          <w:rFonts w:ascii="Times New Roman" w:hAnsi="Times New Roman" w:cs="Times New Roman"/>
          <w:sz w:val="28"/>
          <w:szCs w:val="28"/>
          <w:lang w:eastAsia="ru-RU"/>
        </w:rPr>
        <w:t>. Петровский - 300 м;</w:t>
      </w:r>
    </w:p>
    <w:p w:rsidR="002E111A" w:rsidRPr="00997A7E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7A7E">
        <w:rPr>
          <w:rFonts w:ascii="Times New Roman" w:hAnsi="Times New Roman" w:cs="Times New Roman"/>
          <w:sz w:val="28"/>
          <w:szCs w:val="28"/>
          <w:lang w:eastAsia="ru-RU"/>
        </w:rPr>
        <w:t xml:space="preserve">- для комплекса КРС </w:t>
      </w:r>
      <w:proofErr w:type="gramStart"/>
      <w:r w:rsidRPr="00997A7E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997A7E">
        <w:rPr>
          <w:rFonts w:ascii="Times New Roman" w:hAnsi="Times New Roman" w:cs="Times New Roman"/>
          <w:sz w:val="28"/>
          <w:szCs w:val="28"/>
          <w:lang w:eastAsia="ru-RU"/>
        </w:rPr>
        <w:t xml:space="preserve"> с. Новопетровка – 300м;</w:t>
      </w:r>
    </w:p>
    <w:p w:rsidR="002E111A" w:rsidRPr="00997A7E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97A7E">
        <w:rPr>
          <w:rFonts w:ascii="Times New Roman" w:hAnsi="Times New Roman" w:cs="Times New Roman"/>
          <w:sz w:val="28"/>
          <w:szCs w:val="28"/>
          <w:lang w:eastAsia="ru-RU"/>
        </w:rPr>
        <w:t xml:space="preserve">- для </w:t>
      </w:r>
      <w:proofErr w:type="spellStart"/>
      <w:r w:rsidRPr="00997A7E">
        <w:rPr>
          <w:rFonts w:ascii="Times New Roman" w:hAnsi="Times New Roman" w:cs="Times New Roman"/>
          <w:sz w:val="28"/>
          <w:szCs w:val="28"/>
          <w:lang w:eastAsia="ru-RU"/>
        </w:rPr>
        <w:t>зернотока</w:t>
      </w:r>
      <w:proofErr w:type="spellEnd"/>
      <w:r w:rsidRPr="00997A7E">
        <w:rPr>
          <w:rFonts w:ascii="Times New Roman" w:hAnsi="Times New Roman" w:cs="Times New Roman"/>
          <w:sz w:val="28"/>
          <w:szCs w:val="28"/>
          <w:lang w:eastAsia="ru-RU"/>
        </w:rPr>
        <w:t xml:space="preserve"> «Треугольник» – 50 м.</w:t>
      </w:r>
    </w:p>
    <w:p w:rsidR="002E111A" w:rsidRPr="00997A7E" w:rsidRDefault="002E111A" w:rsidP="002E111A">
      <w:pPr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</w:rPr>
      </w:pPr>
      <w:r w:rsidRPr="00997A7E">
        <w:rPr>
          <w:rFonts w:ascii="Times New Roman" w:hAnsi="Times New Roman"/>
          <w:sz w:val="28"/>
          <w:szCs w:val="28"/>
        </w:rPr>
        <w:t xml:space="preserve">Кладбища в Петровском сельском совете имеют площадь менее 10 га и попадают в </w:t>
      </w:r>
      <w:r w:rsidRPr="00997A7E">
        <w:rPr>
          <w:rFonts w:ascii="Times New Roman" w:hAnsi="Times New Roman"/>
          <w:sz w:val="28"/>
          <w:szCs w:val="28"/>
          <w:lang w:val="en-US"/>
        </w:rPr>
        <w:t>V</w:t>
      </w:r>
      <w:r w:rsidRPr="00997A7E">
        <w:rPr>
          <w:rFonts w:ascii="Times New Roman" w:hAnsi="Times New Roman"/>
          <w:sz w:val="28"/>
          <w:szCs w:val="28"/>
        </w:rPr>
        <w:t xml:space="preserve"> класс опасности как сельские. </w:t>
      </w:r>
      <w:proofErr w:type="gramStart"/>
      <w:r w:rsidRPr="00997A7E">
        <w:rPr>
          <w:rFonts w:ascii="Times New Roman" w:hAnsi="Times New Roman"/>
          <w:sz w:val="28"/>
          <w:szCs w:val="28"/>
        </w:rPr>
        <w:t>Следовательно</w:t>
      </w:r>
      <w:proofErr w:type="gramEnd"/>
      <w:r w:rsidRPr="00997A7E">
        <w:rPr>
          <w:rFonts w:ascii="Times New Roman" w:hAnsi="Times New Roman"/>
          <w:sz w:val="28"/>
          <w:szCs w:val="28"/>
        </w:rPr>
        <w:t xml:space="preserve"> размер СЗЗ (ориентировочной) для них составит 50 м.</w:t>
      </w:r>
    </w:p>
    <w:p w:rsidR="002E111A" w:rsidRPr="00465591" w:rsidRDefault="002E111A" w:rsidP="002E111A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</w:pPr>
      <w:r w:rsidRPr="00465591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В дальнейшем для всех объектов производственного, коммунально-складского и специального назначения необходимо установить СЗЗ в соответствии с действующим законодательством. В случае попадания жилой застройки в установленные СЗЗ от действующих животноводческих комплексов необходим перенос соответствующих объектов (сокращение </w:t>
      </w:r>
      <w:proofErr w:type="spellStart"/>
      <w:r w:rsidRPr="00465591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>промплощадки</w:t>
      </w:r>
      <w:proofErr w:type="spellEnd"/>
      <w:r w:rsidRPr="00465591">
        <w:rPr>
          <w:rFonts w:ascii="Times New Roman" w:eastAsia="Times New Roman" w:hAnsi="Times New Roman" w:cs="Times New Roman"/>
          <w:sz w:val="28"/>
          <w:szCs w:val="28"/>
          <w:lang w:eastAsia="zh-CN" w:bidi="en-US"/>
        </w:rPr>
        <w:t xml:space="preserve"> комплекса), либо, в крайнем случае, вывод жилой застройки из СЗЗ. 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605C0">
        <w:rPr>
          <w:rFonts w:ascii="Times New Roman" w:hAnsi="Times New Roman" w:cs="Times New Roman"/>
          <w:b/>
          <w:i/>
          <w:sz w:val="28"/>
          <w:szCs w:val="28"/>
          <w:u w:val="single"/>
        </w:rPr>
        <w:t>Пояса зон санитарной охраны источников водоснабжения</w:t>
      </w:r>
    </w:p>
    <w:p w:rsidR="00F81206" w:rsidRDefault="002E111A" w:rsidP="00F81206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>В зонах санитарной охраны источников водоснабжения устанавливается режим использования территории, обеспечивающий защиту источников водоснабжения от загрязнения в зависимости от пояса санитарной охраны. Запрещается сброс нечистот, мусора, навоза, промышленных отходов, ядохимикатов и пр.</w:t>
      </w:r>
    </w:p>
    <w:p w:rsidR="002E111A" w:rsidRPr="00F81206" w:rsidRDefault="00F81206" w:rsidP="00F8120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F81206">
        <w:rPr>
          <w:rFonts w:ascii="Times New Roman" w:hAnsi="Times New Roman" w:cs="Times New Roman"/>
          <w:sz w:val="20"/>
          <w:szCs w:val="20"/>
          <w:lang w:eastAsia="ru-RU"/>
        </w:rPr>
        <w:t xml:space="preserve">Табл. 13. </w:t>
      </w:r>
      <w:r w:rsidR="002E111A" w:rsidRPr="00F81206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Регламенты </w:t>
      </w:r>
      <w:proofErr w:type="gramStart"/>
      <w:r w:rsidR="002E111A" w:rsidRPr="00F81206">
        <w:rPr>
          <w:rFonts w:ascii="Times New Roman" w:hAnsi="Times New Roman" w:cs="Times New Roman"/>
          <w:i/>
          <w:sz w:val="20"/>
          <w:szCs w:val="20"/>
          <w:lang w:eastAsia="ru-RU"/>
        </w:rPr>
        <w:t>использования территории зон санитарной охраны подземных источников водоснабжения</w:t>
      </w:r>
      <w:proofErr w:type="gramEnd"/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2077"/>
        <w:gridCol w:w="3685"/>
        <w:gridCol w:w="4442"/>
      </w:tblGrid>
      <w:tr w:rsidR="002E111A" w:rsidRPr="009605C0" w:rsidTr="0060327C">
        <w:trPr>
          <w:trHeight w:val="660"/>
          <w:tblHeader/>
          <w:jc w:val="center"/>
        </w:trPr>
        <w:tc>
          <w:tcPr>
            <w:tcW w:w="2077" w:type="dxa"/>
            <w:tcBorders>
              <w:top w:val="single" w:sz="4" w:space="0" w:color="auto"/>
            </w:tcBorders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зон и поясов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Запрещается</w:t>
            </w:r>
          </w:p>
        </w:tc>
        <w:tc>
          <w:tcPr>
            <w:tcW w:w="4442" w:type="dxa"/>
            <w:tcBorders>
              <w:top w:val="single" w:sz="4" w:space="0" w:color="auto"/>
            </w:tcBorders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Допускается</w:t>
            </w:r>
          </w:p>
        </w:tc>
      </w:tr>
      <w:tr w:rsidR="002E111A" w:rsidRPr="008165E7" w:rsidTr="0060327C">
        <w:trPr>
          <w:cantSplit/>
          <w:trHeight w:val="3759"/>
          <w:jc w:val="center"/>
        </w:trPr>
        <w:tc>
          <w:tcPr>
            <w:tcW w:w="2077" w:type="dxa"/>
            <w:textDirection w:val="btLr"/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</w:t>
            </w:r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пояс ЗСО</w:t>
            </w:r>
          </w:p>
        </w:tc>
        <w:tc>
          <w:tcPr>
            <w:tcW w:w="3685" w:type="dxa"/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Прокладка трубопроводов различного назначения;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Выпуск любых стоков;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Все виды строительства, не имеющие непосредственного отношения к эксплуатации, реконструкции и расширению водопроводных сооружений;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Проживание людей;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Посадка высокоствольных деревьев;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Применение ядохимикатов и удобрений;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Загрязнение питьевой воды через оголовки и устья скважин, люки и переливные трубы резервуаров;</w:t>
            </w:r>
          </w:p>
        </w:tc>
        <w:tc>
          <w:tcPr>
            <w:tcW w:w="4442" w:type="dxa"/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Ограждение и охрана;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Озеленение;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Отвод поверхностного стока на очистные сооружения;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Твердое покрытие на дорожках;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Оборудование зданий канализацией с отводом сточных вод на канализационные очистные сооружения;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Оборудование водозаборов аппаратурой для контроля дебита;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Оборудование водопроводных сооружений с учетом предотвращения загрязнения питьевой воды через оголовки и устья скважин и т.д.</w:t>
            </w:r>
          </w:p>
        </w:tc>
      </w:tr>
      <w:tr w:rsidR="002E111A" w:rsidRPr="008165E7" w:rsidTr="0060327C">
        <w:trPr>
          <w:cantSplit/>
          <w:trHeight w:val="9333"/>
          <w:jc w:val="center"/>
        </w:trPr>
        <w:tc>
          <w:tcPr>
            <w:tcW w:w="2077" w:type="dxa"/>
            <w:textDirection w:val="btLr"/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 xml:space="preserve">II </w:t>
            </w:r>
            <w:proofErr w:type="spellStart"/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пояс</w:t>
            </w:r>
            <w:proofErr w:type="spellEnd"/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ЗСО</w:t>
            </w:r>
          </w:p>
        </w:tc>
        <w:tc>
          <w:tcPr>
            <w:tcW w:w="3685" w:type="dxa"/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-Закачка отработанных вод в подземные горизонты, подземного складирования твердых отходов и разработки недр земли;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Размещение складов ГСМ, ядохимикатов, минеральных удобрений, накопителей </w:t>
            </w:r>
            <w:proofErr w:type="spellStart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промстоков</w:t>
            </w:r>
            <w:proofErr w:type="spellEnd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шламохранилищ</w:t>
            </w:r>
            <w:proofErr w:type="spellEnd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предприятий, выпас скота;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Применение удобрений и ядохимикатов;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Рубка леса главного пользования и реконструкции;</w:t>
            </w:r>
          </w:p>
        </w:tc>
        <w:tc>
          <w:tcPr>
            <w:tcW w:w="4442" w:type="dxa"/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-Выявление, тампонирование или восстановление всех старых, бездействующих или неправильно эксплуатируемых скважин, представляющих опасность в загрязнении водоносных горизонтов;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Благоустройство территории населенных пунктов (оборудование канализацией, устройство водонепроницаемых выгребов, организация отвода поверхностного стока);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Санитарная охрана поверхностных вод, имеющих непосредственную гидрологическую связь с используемым водоносным горизонтом;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Рубки ухода и санитарные рубки леса;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</w:t>
            </w:r>
          </w:p>
        </w:tc>
      </w:tr>
      <w:tr w:rsidR="002E111A" w:rsidRPr="008165E7" w:rsidTr="0060327C">
        <w:trPr>
          <w:cantSplit/>
          <w:trHeight w:val="1134"/>
          <w:jc w:val="center"/>
        </w:trPr>
        <w:tc>
          <w:tcPr>
            <w:tcW w:w="2077" w:type="dxa"/>
            <w:tcBorders>
              <w:bottom w:val="single" w:sz="4" w:space="0" w:color="auto"/>
            </w:tcBorders>
            <w:textDirection w:val="btLr"/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III</w:t>
            </w:r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пояс</w:t>
            </w:r>
            <w:proofErr w:type="spellEnd"/>
            <w:r w:rsidRPr="009605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ЗСО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-Закачка отработанных вод в подземные горизонты, подземного складирования твердых отходов и разработки недр земли;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Размещение складов ГСМ, ядохимикатов, минеральных удобрений, накопителей </w:t>
            </w:r>
            <w:proofErr w:type="spellStart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промстоков</w:t>
            </w:r>
            <w:proofErr w:type="spellEnd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шламохранилищ</w:t>
            </w:r>
            <w:proofErr w:type="spellEnd"/>
          </w:p>
        </w:tc>
        <w:tc>
          <w:tcPr>
            <w:tcW w:w="4442" w:type="dxa"/>
            <w:tcBorders>
              <w:bottom w:val="single" w:sz="4" w:space="0" w:color="auto"/>
            </w:tcBorders>
            <w:vAlign w:val="center"/>
          </w:tcPr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При использовании защищенных подземных вод, выполнении </w:t>
            </w:r>
            <w:proofErr w:type="spellStart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спецмероприятий</w:t>
            </w:r>
            <w:proofErr w:type="spellEnd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защите водоносного горизонта от загрязнения: размещение складов ГСМ, ядохимикатов, и минеральных удобрений, накопителей </w:t>
            </w:r>
            <w:proofErr w:type="spellStart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промстоков</w:t>
            </w:r>
            <w:proofErr w:type="spellEnd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шламохранилищ</w:t>
            </w:r>
            <w:proofErr w:type="spellEnd"/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др.;</w:t>
            </w:r>
          </w:p>
          <w:p w:rsidR="002E111A" w:rsidRPr="009605C0" w:rsidRDefault="002E111A" w:rsidP="0060327C">
            <w:pPr>
              <w:spacing w:after="0"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05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Санитарная охрана поверхностных вод, имеющих непосредственную гидрологическую связь с используемым водоносным горизонтом</w:t>
            </w:r>
          </w:p>
        </w:tc>
      </w:tr>
    </w:tbl>
    <w:p w:rsidR="002E111A" w:rsidRPr="008165E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Также в соответствии с нормами </w:t>
      </w:r>
      <w:proofErr w:type="spellStart"/>
      <w:r w:rsidRPr="009605C0">
        <w:rPr>
          <w:rFonts w:ascii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 2.1.4.1110-02, необходимо соблюдение мероприятий по первому поясу ЗСО подземного источника водоснабжения: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>1.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>2.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>3.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>4. 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>5.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2E111A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Ширина  </w:t>
      </w:r>
      <w:r w:rsidRPr="009605C0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 пояса ЗСО принимается равной 30 м, для II и </w:t>
      </w:r>
      <w:r w:rsidRPr="009605C0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 поясов - устанавливается на основании гидродинамических расчётов. Для всех водозаборов сельсовета отсутствует документация с требуемыми для расчётов параметрами. Поэтому в перспективе для таких скважин необходимо провести гидродинамические расчёты с целью установления </w:t>
      </w:r>
      <w:r w:rsidRPr="009605C0">
        <w:rPr>
          <w:rFonts w:ascii="Times New Roman" w:hAnsi="Times New Roman" w:cs="Times New Roman"/>
          <w:sz w:val="28"/>
          <w:szCs w:val="28"/>
          <w:lang w:val="en-US" w:eastAsia="ru-RU"/>
        </w:rPr>
        <w:t>II</w:t>
      </w:r>
      <w:r w:rsidRPr="009605C0">
        <w:rPr>
          <w:rFonts w:ascii="Times New Roman" w:hAnsi="Times New Roman" w:cs="Times New Roman"/>
          <w:sz w:val="28"/>
          <w:szCs w:val="28"/>
          <w:lang w:eastAsia="ru-RU"/>
        </w:rPr>
        <w:t>-го и II</w:t>
      </w:r>
      <w:r w:rsidRPr="009605C0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-го поясов ЗСО, и на "Карте зон с особыми условиями использования территории" настоящего генплана от них отложен только </w:t>
      </w:r>
      <w:r w:rsidRPr="009605C0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r w:rsidRPr="009605C0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9605C0">
        <w:rPr>
          <w:rFonts w:ascii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 пояс ЗСО. 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E111A" w:rsidRPr="009605C0" w:rsidRDefault="002E111A" w:rsidP="002E111A">
      <w:pPr>
        <w:pStyle w:val="ab"/>
        <w:spacing w:after="0" w:line="360" w:lineRule="auto"/>
        <w:ind w:left="0" w:firstLine="454"/>
        <w:jc w:val="both"/>
        <w:rPr>
          <w:b/>
          <w:i/>
          <w:sz w:val="28"/>
          <w:szCs w:val="28"/>
          <w:u w:val="single"/>
        </w:rPr>
      </w:pPr>
      <w:proofErr w:type="spellStart"/>
      <w:r w:rsidRPr="009605C0">
        <w:rPr>
          <w:b/>
          <w:i/>
          <w:sz w:val="28"/>
          <w:szCs w:val="28"/>
          <w:u w:val="single"/>
        </w:rPr>
        <w:t>Водоохранные</w:t>
      </w:r>
      <w:proofErr w:type="spellEnd"/>
      <w:r w:rsidRPr="009605C0">
        <w:rPr>
          <w:b/>
          <w:i/>
          <w:sz w:val="28"/>
          <w:szCs w:val="28"/>
          <w:u w:val="single"/>
        </w:rPr>
        <w:t xml:space="preserve"> зоны,   прибрежные защитные и береговые полосы, зоны затопления и подтопления территории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605C0">
        <w:rPr>
          <w:rFonts w:ascii="Times New Roman" w:hAnsi="Times New Roman" w:cs="Times New Roman"/>
          <w:sz w:val="28"/>
          <w:szCs w:val="28"/>
          <w:lang w:eastAsia="ru-RU"/>
        </w:rPr>
        <w:t>Водоохранными</w:t>
      </w:r>
      <w:proofErr w:type="spellEnd"/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proofErr w:type="gramEnd"/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В границах </w:t>
      </w:r>
      <w:proofErr w:type="spellStart"/>
      <w:r w:rsidRPr="009605C0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2E111A" w:rsidRPr="009605C0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605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Использование территорий </w:t>
      </w:r>
      <w:proofErr w:type="spellStart"/>
      <w:r w:rsidRPr="009605C0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9605C0">
        <w:rPr>
          <w:rFonts w:ascii="Times New Roman" w:hAnsi="Times New Roman" w:cs="Times New Roman"/>
          <w:sz w:val="28"/>
          <w:szCs w:val="28"/>
          <w:lang w:eastAsia="ru-RU"/>
        </w:rPr>
        <w:t xml:space="preserve"> зон осуществляется в соответствии с Водным кодексом РФ от 03.06.06 № 74-ФЗ.</w:t>
      </w:r>
    </w:p>
    <w:p w:rsidR="002E111A" w:rsidRPr="009605C0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9605C0">
        <w:rPr>
          <w:sz w:val="28"/>
          <w:szCs w:val="28"/>
        </w:rPr>
        <w:t xml:space="preserve">Ширина </w:t>
      </w:r>
      <w:proofErr w:type="spellStart"/>
      <w:r w:rsidRPr="009605C0">
        <w:rPr>
          <w:sz w:val="28"/>
          <w:szCs w:val="28"/>
        </w:rPr>
        <w:t>водоохранной</w:t>
      </w:r>
      <w:proofErr w:type="spellEnd"/>
      <w:r w:rsidRPr="009605C0">
        <w:rPr>
          <w:sz w:val="28"/>
          <w:szCs w:val="28"/>
        </w:rPr>
        <w:t xml:space="preserve"> зоны рек или ручьев устанавливается от их истока для рек или ручьев протяженностью:</w:t>
      </w:r>
    </w:p>
    <w:p w:rsidR="002E111A" w:rsidRPr="009605C0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9605C0">
        <w:rPr>
          <w:sz w:val="28"/>
          <w:szCs w:val="28"/>
        </w:rPr>
        <w:t>1) до десяти километров - в размере пятидесяти метров;</w:t>
      </w:r>
    </w:p>
    <w:p w:rsidR="002E111A" w:rsidRPr="009605C0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9605C0">
        <w:rPr>
          <w:sz w:val="28"/>
          <w:szCs w:val="28"/>
        </w:rPr>
        <w:t>2) от десяти до пятидесяти километров - в размере ста метров;</w:t>
      </w:r>
    </w:p>
    <w:p w:rsidR="002E111A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9605C0">
        <w:rPr>
          <w:sz w:val="28"/>
          <w:szCs w:val="28"/>
        </w:rPr>
        <w:t>3) от пятидесяти километров и более - в размере двухсот метров.</w:t>
      </w:r>
    </w:p>
    <w:p w:rsidR="002E111A" w:rsidRPr="009605C0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>
        <w:rPr>
          <w:sz w:val="28"/>
          <w:szCs w:val="28"/>
        </w:rPr>
        <w:t>Для водохранилищ и прудов, устроенных на реках и ручьях, ширина водоохраной зоны будет равна ширине соответствующего водотока.</w:t>
      </w:r>
    </w:p>
    <w:p w:rsidR="002E111A" w:rsidRPr="00AD5192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proofErr w:type="spellStart"/>
      <w:r w:rsidRPr="00AD5192">
        <w:rPr>
          <w:sz w:val="28"/>
          <w:szCs w:val="28"/>
        </w:rPr>
        <w:t>Водоохранная</w:t>
      </w:r>
      <w:proofErr w:type="spellEnd"/>
      <w:r w:rsidRPr="00AD5192">
        <w:rPr>
          <w:sz w:val="28"/>
          <w:szCs w:val="28"/>
        </w:rPr>
        <w:t xml:space="preserve"> зона р. Чамлык (длина водотока около 54 км) составляет 200 м, её правого притока, протекающего через д. Николаевка - 100 м (протяжённость более 10 км). Для остальных рек и ручьёв устанавливается </w:t>
      </w:r>
      <w:proofErr w:type="spellStart"/>
      <w:r w:rsidRPr="00AD5192">
        <w:rPr>
          <w:sz w:val="28"/>
          <w:szCs w:val="28"/>
        </w:rPr>
        <w:t>водоохранная</w:t>
      </w:r>
      <w:proofErr w:type="spellEnd"/>
      <w:r w:rsidRPr="00AD5192">
        <w:rPr>
          <w:sz w:val="28"/>
          <w:szCs w:val="28"/>
        </w:rPr>
        <w:t xml:space="preserve"> зона в 50 м.</w:t>
      </w:r>
    </w:p>
    <w:p w:rsidR="002E111A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3E0ECE">
        <w:rPr>
          <w:sz w:val="28"/>
          <w:szCs w:val="28"/>
        </w:rPr>
        <w:t>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уклона, сорок метров для уклона до трех градусов и пятьдесят метров для уклона три и более градуса.</w:t>
      </w:r>
    </w:p>
    <w:p w:rsidR="002E111A" w:rsidRPr="002E3EEC" w:rsidRDefault="002E111A" w:rsidP="002E111A">
      <w:pPr>
        <w:pStyle w:val="ab"/>
        <w:spacing w:after="0" w:line="360" w:lineRule="auto"/>
        <w:ind w:left="0" w:firstLine="454"/>
        <w:jc w:val="both"/>
        <w:rPr>
          <w:sz w:val="28"/>
          <w:szCs w:val="28"/>
        </w:rPr>
      </w:pPr>
      <w:r w:rsidRPr="002E3EEC">
        <w:rPr>
          <w:sz w:val="28"/>
          <w:szCs w:val="28"/>
        </w:rPr>
        <w:t>Полоса земли вдоль береговой линии водного объекта общего пользования (береговая полоса) предназначена для общего пользования. Ширина береговой полосы водных объектов общего пользования составляет двадцать метров, за исключением береговой полосы каналов, а также рек и ручьев, протяженность которых от истока до устья не более чем десять километров. Ширина береговой полосы каналов, а также рек и ручьев, протяженность которых от истока до устья не более чем десять километров, составляет пять метров.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В границах </w:t>
      </w:r>
      <w:proofErr w:type="spell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 зон запрещаются: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1) использование сточных вод в целях регулирования плодородия почв;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2) 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3) осуществление авиационных мер по борьбе с вредными организмами;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5) размещение автозаправочных станций, складов горюче-смазочных материалов, станций технического обслуживания, используемых для технического осмотра и ремонта транспортных средств, осуществление мойки транспортных средств;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6) размещение специализированных хранилищ пестицидов и </w:t>
      </w:r>
      <w:proofErr w:type="spell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агрохимикатов</w:t>
      </w:r>
      <w:proofErr w:type="spell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применение пестицидов и </w:t>
      </w:r>
      <w:proofErr w:type="spell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агрохимикатов</w:t>
      </w:r>
      <w:proofErr w:type="spell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7) сброс сточных, в том числе дренажных, вод;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8) разведка и добыча общераспространенных полезных ископаемых (за исключением случаев,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технического проекта в соответствии со статьей 19.1 Закона Российской Федерации от</w:t>
      </w:r>
      <w:proofErr w:type="gram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21 февраля 1992 года N 2395-1 "О недрах").</w:t>
      </w:r>
      <w:proofErr w:type="gramEnd"/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В границах </w:t>
      </w:r>
      <w:proofErr w:type="spell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 зон допускаются проектирование,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 Выбор типа сооружения, обеспечивающего охрану водного объекта от загрязнения, засорения, заиления и истощения вод,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веществ, иных веществ и микроорганизмов. Под сооружениями, обеспечивающими охрану водных объектов от загрязнения, засорения, заиления и истощения вод, понимаются: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1) централизованные системы водоотведения (канализации), централизованные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ливневые системы водоотведения;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2) сооружения и системы для отведения (сброса) сточных вод в централизованные системы водоотведения (в том числе дождевых, талых, инфильтрационных, поливомоечных и дренажных вод), если они предназначены для приема таких вод;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3) локальные очистные сооружения для очистки сточных вод (в том числе дождевых, талых, инфильтрационных, поливомоечных и дренажных вод), обеспечивающие их очистку исходя из нормативов, установленных в соответствии с требованиями законодательства в области охраны окружающей среды и Водного кодекса РФ;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4) сооружения для сбора отходов производства и потребления, а также сооружения и системы для отведения (сброса) сточных вод (в том числе дождевых, талых, инфильтрационных, поливомоечных и дренажных вод) в приемники, изготовленные из водонепроницаемых материалов.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В отношении территорий садоводческих, огороднических или дачных некоммерческих объединений граждан, размещенных в границах </w:t>
      </w:r>
      <w:proofErr w:type="spell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 зон и не оборудованных сооружениями для очистки сточных вод, до момента их оборудования такими сооружениями и (или) подключения к выше перечисленным системам, обеспечивающим охрану водных объектов от загрязнения, засорения, заиления и истощения вод, допускается применение приемников, изготовленных из водонепроницаемых материалов, предотвращающих поступление загрязняющих веществ, иных веществ</w:t>
      </w:r>
      <w:proofErr w:type="gram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 и микроорганизмов в окружающую среду.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В границах прибрежных защитных полос наряду с установленными для </w:t>
      </w:r>
      <w:proofErr w:type="spell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 зон ограничениями запрещаются: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1) распашка земель;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2) размещение отвалов размываемых грунтов;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t>3) выпас сельскохозяйственных животных и организация для них летних лагерей, ванн.</w:t>
      </w:r>
    </w:p>
    <w:p w:rsidR="002E111A" w:rsidRPr="002E3EEC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3EE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Границы </w:t>
      </w:r>
      <w:proofErr w:type="spellStart"/>
      <w:r w:rsidRPr="002E3EEC">
        <w:rPr>
          <w:rFonts w:ascii="Times New Roman" w:hAnsi="Times New Roman" w:cs="Times New Roman"/>
          <w:sz w:val="28"/>
          <w:szCs w:val="28"/>
          <w:lang w:eastAsia="ru-RU"/>
        </w:rPr>
        <w:t>водоохранных</w:t>
      </w:r>
      <w:proofErr w:type="spellEnd"/>
      <w:r w:rsidRPr="002E3EEC">
        <w:rPr>
          <w:rFonts w:ascii="Times New Roman" w:hAnsi="Times New Roman" w:cs="Times New Roman"/>
          <w:sz w:val="28"/>
          <w:szCs w:val="28"/>
          <w:lang w:eastAsia="ru-RU"/>
        </w:rPr>
        <w:t xml:space="preserve"> зон и границы прибрежных защитных полос должны быть установлены на местности, сведения о границах подлежат отражению в государственном водном реестре и ЕГРН.</w:t>
      </w:r>
    </w:p>
    <w:p w:rsidR="002E111A" w:rsidRPr="00B2468B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B2468B">
        <w:rPr>
          <w:rFonts w:ascii="Times New Roman" w:hAnsi="Times New Roman" w:cs="Times New Roman"/>
          <w:sz w:val="28"/>
          <w:szCs w:val="28"/>
          <w:lang w:eastAsia="ru-RU"/>
        </w:rPr>
        <w:t>По информации Отдела водных ресурсов по Воронежской и Липецкой областям Донского бассейнового водного управления Федерального агентства водных ресурсов явления подтопления и затоплениях территории в период прохождения весеннего половодья на водных объектах Петровского сельского совета отсутствуют.</w:t>
      </w:r>
      <w:proofErr w:type="gramEnd"/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Территории, входящие в границы зон затопления, подтопления - территории, которые прилегают к </w:t>
      </w:r>
      <w:proofErr w:type="spellStart"/>
      <w:r w:rsidRPr="00026897">
        <w:rPr>
          <w:rFonts w:ascii="Times New Roman" w:hAnsi="Times New Roman" w:cs="Times New Roman"/>
          <w:sz w:val="28"/>
          <w:szCs w:val="28"/>
          <w:lang w:eastAsia="ru-RU"/>
        </w:rPr>
        <w:t>незарегулированным</w:t>
      </w:r>
      <w:proofErr w:type="spellEnd"/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 водотокам, затапливаемым при половодьях и паводках однопроцентной обеспеченности (повторяемость один раз в сто лет). В границах зон затопления устанавливаются территории, затапливаемые при максимальных уровнях воды 10 процентной обеспеченности (повторяемость 10 раз в сто лет).</w:t>
      </w:r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Порядок установления зон затопления, подтопления: </w:t>
      </w:r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26897">
        <w:rPr>
          <w:rFonts w:ascii="Times New Roman" w:hAnsi="Times New Roman" w:cs="Times New Roman"/>
          <w:sz w:val="28"/>
          <w:szCs w:val="28"/>
          <w:lang w:eastAsia="ru-RU"/>
        </w:rPr>
        <w:t>1)</w:t>
      </w:r>
      <w:r w:rsidRPr="00026897">
        <w:rPr>
          <w:rFonts w:ascii="Times New Roman" w:hAnsi="Times New Roman" w:cs="Times New Roman"/>
          <w:sz w:val="28"/>
          <w:szCs w:val="28"/>
          <w:lang w:eastAsia="ru-RU"/>
        </w:rPr>
        <w:tab/>
        <w:t>подготовка органами исполнительной власти субъекта РФ совместно с органами местного самоуправления предложений об определении границ зон затопления, подтопления и составление карты (плана) объекта землеустройства;</w:t>
      </w:r>
      <w:proofErr w:type="gramEnd"/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026897">
        <w:rPr>
          <w:rFonts w:ascii="Times New Roman" w:hAnsi="Times New Roman" w:cs="Times New Roman"/>
          <w:sz w:val="28"/>
          <w:szCs w:val="28"/>
          <w:lang w:eastAsia="ru-RU"/>
        </w:rPr>
        <w:t>2)</w:t>
      </w:r>
      <w:r w:rsidRPr="00026897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согласование соответствующего заявления с приложением предложений и карты (плана):  с Министерством РФ по делам гражданской обороны, чрезвычайным ситуациям и ликвидации последствий стихийных бедствий и </w:t>
      </w:r>
      <w:proofErr w:type="spellStart"/>
      <w:r w:rsidRPr="00026897">
        <w:rPr>
          <w:rFonts w:ascii="Times New Roman" w:hAnsi="Times New Roman" w:cs="Times New Roman"/>
          <w:sz w:val="28"/>
          <w:szCs w:val="28"/>
          <w:lang w:eastAsia="ru-RU"/>
        </w:rPr>
        <w:t>Росприроднадзором</w:t>
      </w:r>
      <w:proofErr w:type="spellEnd"/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 - при определении границы зон затопления, подтопления;  с Федеральной службой по гидрометеорологии и мониторингу окружающей среды - при определении границы зон затопления; с Федеральным агентством по </w:t>
      </w:r>
      <w:proofErr w:type="spellStart"/>
      <w:r w:rsidRPr="00026897">
        <w:rPr>
          <w:rFonts w:ascii="Times New Roman" w:hAnsi="Times New Roman" w:cs="Times New Roman"/>
          <w:sz w:val="28"/>
          <w:szCs w:val="28"/>
          <w:lang w:eastAsia="ru-RU"/>
        </w:rPr>
        <w:t>недропользованию</w:t>
      </w:r>
      <w:proofErr w:type="spellEnd"/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 - при определении границы зон подтопления.</w:t>
      </w:r>
      <w:proofErr w:type="gramEnd"/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897">
        <w:rPr>
          <w:rFonts w:ascii="Times New Roman" w:hAnsi="Times New Roman" w:cs="Times New Roman"/>
          <w:sz w:val="28"/>
          <w:szCs w:val="28"/>
          <w:lang w:eastAsia="ru-RU"/>
        </w:rPr>
        <w:t>3)</w:t>
      </w:r>
      <w:r w:rsidRPr="00026897">
        <w:rPr>
          <w:rFonts w:ascii="Times New Roman" w:hAnsi="Times New Roman" w:cs="Times New Roman"/>
          <w:sz w:val="28"/>
          <w:szCs w:val="28"/>
          <w:lang w:eastAsia="ru-RU"/>
        </w:rPr>
        <w:tab/>
        <w:t>после согласования заявления орган исполнительной власти субъекта РФ направляет его в Федеральное агентство водных ресурсов; 4) определение границ затопления, подтопления оформляется путем проставления отметки об утверждении карты (плана), которая заверяется печатью и подписью уполномоченного должностного лица Федерального агентства водных ресурсов.</w:t>
      </w:r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89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После определения границ зон затопления, подтопления Федеральное агентство водных ресурсов: </w:t>
      </w:r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897">
        <w:rPr>
          <w:rFonts w:ascii="Times New Roman" w:hAnsi="Times New Roman" w:cs="Times New Roman"/>
          <w:sz w:val="28"/>
          <w:szCs w:val="28"/>
          <w:lang w:eastAsia="ru-RU"/>
        </w:rPr>
        <w:t>- направляет в Федеральную службу государственной регистрации, кадастра и картографии документы, необходимые для внесения сведений о границах зон затопления, подтопления в государственный кадастр недвижимости;</w:t>
      </w:r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 - вносит сведения о зонах затопления, подтопления в государственный водный реестр;</w:t>
      </w:r>
    </w:p>
    <w:p w:rsidR="002E111A" w:rsidRPr="00026897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 - представляет сведения о зонах затопления, подтопления в Министерство РФ по делам гражданской обороны, чрезвычайным ситуациям и ликвидации последствий стихийных бедствий.</w:t>
      </w:r>
    </w:p>
    <w:p w:rsidR="002E111A" w:rsidRDefault="002E111A" w:rsidP="002E111A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 Зоны затопления, подтоплений считаются определенными </w:t>
      </w:r>
      <w:proofErr w:type="gramStart"/>
      <w:r w:rsidRPr="00026897">
        <w:rPr>
          <w:rFonts w:ascii="Times New Roman" w:hAnsi="Times New Roman" w:cs="Times New Roman"/>
          <w:sz w:val="28"/>
          <w:szCs w:val="28"/>
          <w:lang w:eastAsia="ru-RU"/>
        </w:rPr>
        <w:t>с даты внесения</w:t>
      </w:r>
      <w:proofErr w:type="gramEnd"/>
      <w:r w:rsidRPr="00026897">
        <w:rPr>
          <w:rFonts w:ascii="Times New Roman" w:hAnsi="Times New Roman" w:cs="Times New Roman"/>
          <w:sz w:val="28"/>
          <w:szCs w:val="28"/>
          <w:lang w:eastAsia="ru-RU"/>
        </w:rPr>
        <w:t xml:space="preserve"> в государственный кадастр недвижимости сведений об их границах. Границы зон затопления, подтопления отображаются в документах территориального планирования, градостроительного зонирования и документации по планировке территорий в соответствии с законодательством о градостроительной деятельности. Собственник водного объекта обязан осуществлять меры по предотвращению негативного воздействия вод и ликвидации его последствий. Меры по предотвращению негативного воздействия вод и ликвидации его последствий в отношении водных объектов, находящихся в федеральной собственности, собственности субъектов Российской Федерации, собственности муниципальных образований,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24 - 27 Водного Кодекса.</w:t>
      </w:r>
    </w:p>
    <w:p w:rsidR="002E111A" w:rsidRDefault="002E111A" w:rsidP="00945C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C42FE" w:rsidRDefault="005C42FE" w:rsidP="00945C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C42FE" w:rsidRDefault="005C42FE" w:rsidP="00945C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C42FE" w:rsidRDefault="005C42FE" w:rsidP="00945C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5C42FE" w:rsidRPr="00596ED0" w:rsidRDefault="005C42FE" w:rsidP="00945C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F800A9" w:rsidRPr="005C42FE" w:rsidRDefault="00F800A9" w:rsidP="00945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80" w:name="OLE_LINK180"/>
      <w:bookmarkStart w:id="81" w:name="OLE_LINK181"/>
      <w:bookmarkStart w:id="82" w:name="OLE_LINK182"/>
      <w:r w:rsidRPr="005C42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1</w:t>
      </w:r>
      <w:r w:rsidR="00C82ECA" w:rsidRPr="005C42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</w:t>
      </w:r>
      <w:r w:rsidRPr="005C42F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</w:t>
      </w:r>
      <w:r w:rsidRPr="005C42FE">
        <w:rPr>
          <w:rFonts w:ascii="Times New Roman" w:hAnsi="Times New Roman" w:cs="Times New Roman"/>
          <w:b/>
          <w:bCs/>
          <w:sz w:val="32"/>
          <w:szCs w:val="32"/>
        </w:rPr>
        <w:t>Перечень и характеристика основных факторов риска возникновения чрезвычайных ситуация природного и техногенного характера</w:t>
      </w:r>
    </w:p>
    <w:bookmarkEnd w:id="80"/>
    <w:bookmarkEnd w:id="81"/>
    <w:bookmarkEnd w:id="82"/>
    <w:p w:rsidR="00430F00" w:rsidRDefault="00430F00" w:rsidP="00430F00">
      <w:pPr>
        <w:pStyle w:val="cef1edeee2edeee9f2e5eaf1f2"/>
        <w:spacing w:line="360" w:lineRule="auto"/>
        <w:ind w:firstLine="709"/>
        <w:jc w:val="both"/>
        <w:rPr>
          <w:b w:val="0"/>
          <w:bCs w:val="0"/>
          <w:highlight w:val="yellow"/>
          <w:lang w:val="ru-RU"/>
        </w:rPr>
      </w:pPr>
    </w:p>
    <w:p w:rsidR="005C42FE" w:rsidRPr="00E91E11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Чрезвычайная ситуация  –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</w:t>
      </w:r>
    </w:p>
    <w:p w:rsidR="005C42FE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1E1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настоящем разделе используется классификация чрезвычайных ситуаций (ЧС) природного и техногенного характера, утвержденная постановлением Правительства РФ от 21.05.2007 №304 «О классификации чрезвычайных ситуаций природного и техногенного характера» (ред. от 17.05.2011).</w:t>
      </w:r>
    </w:p>
    <w:p w:rsidR="00E91E11" w:rsidRPr="00E91E11" w:rsidRDefault="00E91E11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42FE" w:rsidRPr="00E91E11" w:rsidRDefault="005C42FE" w:rsidP="005C42FE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91E11">
        <w:rPr>
          <w:rFonts w:ascii="Times New Roman" w:hAnsi="Times New Roman" w:cs="Times New Roman"/>
          <w:b/>
          <w:i/>
          <w:sz w:val="28"/>
          <w:szCs w:val="28"/>
          <w:u w:val="single"/>
        </w:rPr>
        <w:t>Перечень возможных источников ЧС природного характера, которые могут оказывать воздействие на территорию поселения</w:t>
      </w:r>
    </w:p>
    <w:p w:rsidR="005C42FE" w:rsidRPr="00E91E11" w:rsidRDefault="005C42FE" w:rsidP="005C42FE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E91E11">
        <w:rPr>
          <w:rFonts w:ascii="Times New Roman" w:hAnsi="Times New Roman" w:cs="Times New Roman"/>
          <w:sz w:val="28"/>
          <w:szCs w:val="28"/>
        </w:rPr>
        <w:t xml:space="preserve">Источник природной чрезвычайной ситуации; источник природной ЧС – опасное природное явление или процесс, в результате которого на определенной территории или акватории произошла или может возникнуть чрезвычайная ситуация (ГОСТ </w:t>
      </w:r>
      <w:proofErr w:type="gramStart"/>
      <w:r w:rsidRPr="00E91E1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91E11">
        <w:rPr>
          <w:rFonts w:ascii="Times New Roman" w:hAnsi="Times New Roman" w:cs="Times New Roman"/>
          <w:sz w:val="28"/>
          <w:szCs w:val="28"/>
        </w:rPr>
        <w:t xml:space="preserve"> 22.0.03-95).</w:t>
      </w:r>
    </w:p>
    <w:p w:rsidR="005C42FE" w:rsidRDefault="005C42FE" w:rsidP="005C42FE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517B28">
        <w:rPr>
          <w:rFonts w:ascii="Times New Roman" w:hAnsi="Times New Roman" w:cs="Times New Roman"/>
          <w:sz w:val="28"/>
          <w:szCs w:val="28"/>
        </w:rPr>
        <w:t xml:space="preserve">Среди опасностей природного характера на территории Петровского сельского совета распространены процессы </w:t>
      </w:r>
      <w:proofErr w:type="spellStart"/>
      <w:r w:rsidR="00517B28" w:rsidRPr="00517B28">
        <w:rPr>
          <w:rFonts w:ascii="Times New Roman" w:hAnsi="Times New Roman" w:cs="Times New Roman"/>
          <w:sz w:val="28"/>
          <w:szCs w:val="28"/>
        </w:rPr>
        <w:t>оврагообразования</w:t>
      </w:r>
      <w:proofErr w:type="spellEnd"/>
      <w:r w:rsidR="00517B28" w:rsidRPr="00517B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17B28">
        <w:rPr>
          <w:rFonts w:ascii="Times New Roman" w:hAnsi="Times New Roman" w:cs="Times New Roman"/>
          <w:sz w:val="28"/>
          <w:szCs w:val="28"/>
        </w:rPr>
        <w:t>карстообразования</w:t>
      </w:r>
      <w:proofErr w:type="spellEnd"/>
      <w:r w:rsidRPr="00517B28">
        <w:rPr>
          <w:rFonts w:ascii="Times New Roman" w:hAnsi="Times New Roman" w:cs="Times New Roman"/>
          <w:sz w:val="28"/>
          <w:szCs w:val="28"/>
        </w:rPr>
        <w:t xml:space="preserve">, </w:t>
      </w:r>
      <w:r w:rsidR="00517B28" w:rsidRPr="00517B28">
        <w:rPr>
          <w:rFonts w:ascii="Times New Roman" w:hAnsi="Times New Roman" w:cs="Times New Roman"/>
          <w:sz w:val="28"/>
          <w:szCs w:val="28"/>
        </w:rPr>
        <w:t xml:space="preserve">суффозионные </w:t>
      </w:r>
      <w:r w:rsidRPr="00517B28">
        <w:rPr>
          <w:rFonts w:ascii="Times New Roman" w:hAnsi="Times New Roman" w:cs="Times New Roman"/>
          <w:sz w:val="28"/>
          <w:szCs w:val="28"/>
        </w:rPr>
        <w:t xml:space="preserve">процессы, </w:t>
      </w:r>
      <w:r w:rsidR="00517B28" w:rsidRPr="00517B28">
        <w:rPr>
          <w:rFonts w:ascii="Times New Roman" w:hAnsi="Times New Roman" w:cs="Times New Roman"/>
          <w:sz w:val="28"/>
          <w:szCs w:val="28"/>
        </w:rPr>
        <w:t>затопление расчетными паводками 1% обеспеченности прибрежной территории</w:t>
      </w:r>
      <w:r w:rsidRPr="00517B28">
        <w:rPr>
          <w:rFonts w:ascii="Times New Roman" w:hAnsi="Times New Roman" w:cs="Times New Roman"/>
          <w:sz w:val="28"/>
          <w:szCs w:val="28"/>
        </w:rPr>
        <w:t>, опасные метеорологические процессы и явления, а также природные пожары.</w:t>
      </w:r>
    </w:p>
    <w:p w:rsidR="00517B28" w:rsidRPr="00517B28" w:rsidRDefault="00517B28" w:rsidP="005C42FE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5C42FE" w:rsidRPr="001841B1" w:rsidRDefault="005C42FE" w:rsidP="00757E65">
      <w:pPr>
        <w:tabs>
          <w:tab w:val="center" w:pos="5258"/>
        </w:tabs>
        <w:spacing w:after="0" w:line="360" w:lineRule="auto"/>
        <w:ind w:firstLine="454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841B1">
        <w:rPr>
          <w:rFonts w:ascii="Times New Roman" w:hAnsi="Times New Roman" w:cs="Times New Roman"/>
          <w:i/>
          <w:sz w:val="28"/>
          <w:szCs w:val="28"/>
          <w:u w:val="single"/>
        </w:rPr>
        <w:t>Опасные геологические процессы:</w:t>
      </w:r>
    </w:p>
    <w:p w:rsidR="00757E65" w:rsidRDefault="001841B1" w:rsidP="00757E65">
      <w:pPr>
        <w:tabs>
          <w:tab w:val="center" w:pos="5258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1841B1">
        <w:rPr>
          <w:rFonts w:ascii="Times New Roman" w:hAnsi="Times New Roman" w:cs="Times New Roman"/>
          <w:sz w:val="28"/>
          <w:szCs w:val="28"/>
        </w:rPr>
        <w:t xml:space="preserve">Значительное развитие получили процессы </w:t>
      </w:r>
      <w:proofErr w:type="spellStart"/>
      <w:r w:rsidRPr="001841B1">
        <w:rPr>
          <w:rFonts w:ascii="Times New Roman" w:hAnsi="Times New Roman" w:cs="Times New Roman"/>
          <w:sz w:val="28"/>
          <w:szCs w:val="28"/>
        </w:rPr>
        <w:t>оврагообразования</w:t>
      </w:r>
      <w:proofErr w:type="spellEnd"/>
      <w:r w:rsidRPr="001841B1">
        <w:rPr>
          <w:rFonts w:ascii="Times New Roman" w:hAnsi="Times New Roman" w:cs="Times New Roman"/>
          <w:sz w:val="28"/>
          <w:szCs w:val="28"/>
        </w:rPr>
        <w:t>. Они наблюдаются на всех водотоках сельского поселения</w:t>
      </w:r>
      <w:r>
        <w:rPr>
          <w:rFonts w:ascii="Times New Roman" w:hAnsi="Times New Roman" w:cs="Times New Roman"/>
          <w:sz w:val="28"/>
          <w:szCs w:val="28"/>
        </w:rPr>
        <w:t>. Овраги растут. Около 15-</w:t>
      </w:r>
      <w:r>
        <w:rPr>
          <w:rFonts w:ascii="Times New Roman" w:hAnsi="Times New Roman" w:cs="Times New Roman"/>
          <w:sz w:val="28"/>
          <w:szCs w:val="28"/>
        </w:rPr>
        <w:lastRenderedPageBreak/>
        <w:t>20% территории сельсовета подвержены</w:t>
      </w:r>
      <w:r w:rsidRPr="001841B1">
        <w:rPr>
          <w:rFonts w:ascii="Times New Roman" w:hAnsi="Times New Roman" w:cs="Times New Roman"/>
          <w:sz w:val="28"/>
          <w:szCs w:val="28"/>
        </w:rPr>
        <w:t xml:space="preserve"> процессам </w:t>
      </w:r>
      <w:proofErr w:type="spellStart"/>
      <w:r w:rsidRPr="001841B1">
        <w:rPr>
          <w:rFonts w:ascii="Times New Roman" w:hAnsi="Times New Roman" w:cs="Times New Roman"/>
          <w:sz w:val="28"/>
          <w:szCs w:val="28"/>
        </w:rPr>
        <w:t>оврагообразования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Это существенно в условиях наличия ценных сельскохозяйственных угодий. </w:t>
      </w:r>
    </w:p>
    <w:p w:rsidR="001841B1" w:rsidRDefault="001841B1" w:rsidP="00757E65">
      <w:pPr>
        <w:tabs>
          <w:tab w:val="center" w:pos="5258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Овражная эрозия </w:t>
      </w:r>
      <w:r w:rsidRPr="001841B1">
        <w:rPr>
          <w:rFonts w:ascii="Times New Roman" w:hAnsi="Times New Roman" w:cs="Times New Roman"/>
          <w:sz w:val="28"/>
          <w:szCs w:val="28"/>
        </w:rPr>
        <w:t>осложняется плоскостной и линейной эрозией, развивающейся вдоль рек, ручьев и временных водотоков.</w:t>
      </w:r>
      <w:r>
        <w:rPr>
          <w:rFonts w:ascii="Times New Roman" w:hAnsi="Times New Roman" w:cs="Times New Roman"/>
          <w:sz w:val="28"/>
          <w:szCs w:val="28"/>
        </w:rPr>
        <w:t xml:space="preserve"> Этому способствует литологический состав пород</w:t>
      </w:r>
      <w:r w:rsidR="0020406F">
        <w:rPr>
          <w:rFonts w:ascii="Times New Roman" w:hAnsi="Times New Roman" w:cs="Times New Roman"/>
          <w:sz w:val="28"/>
          <w:szCs w:val="28"/>
        </w:rPr>
        <w:t xml:space="preserve">. </w:t>
      </w:r>
      <w:r w:rsidR="0020406F" w:rsidRPr="0020406F">
        <w:rPr>
          <w:rFonts w:ascii="Times New Roman" w:hAnsi="Times New Roman" w:cs="Times New Roman"/>
          <w:sz w:val="28"/>
          <w:szCs w:val="28"/>
        </w:rPr>
        <w:t>Поражающий фактор проявляется в размывании грунтов, переносе частиц грунта, обрушение пород в береговой части.</w:t>
      </w:r>
      <w:r w:rsidR="00204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406F" w:rsidRPr="00ED6264" w:rsidRDefault="0020406F" w:rsidP="00757E65">
      <w:pPr>
        <w:tabs>
          <w:tab w:val="center" w:pos="5258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D6264">
        <w:rPr>
          <w:rFonts w:ascii="Times New Roman" w:hAnsi="Times New Roman" w:cs="Times New Roman"/>
          <w:sz w:val="28"/>
          <w:szCs w:val="28"/>
        </w:rPr>
        <w:t>Оврагообразование</w:t>
      </w:r>
      <w:proofErr w:type="spellEnd"/>
      <w:r w:rsidRPr="00ED6264">
        <w:rPr>
          <w:rFonts w:ascii="Times New Roman" w:hAnsi="Times New Roman" w:cs="Times New Roman"/>
          <w:sz w:val="28"/>
          <w:szCs w:val="28"/>
        </w:rPr>
        <w:t xml:space="preserve"> и состав пород </w:t>
      </w:r>
      <w:r w:rsidR="003E1444" w:rsidRPr="00ED6264">
        <w:rPr>
          <w:rFonts w:ascii="Times New Roman" w:hAnsi="Times New Roman" w:cs="Times New Roman"/>
          <w:sz w:val="28"/>
          <w:szCs w:val="28"/>
        </w:rPr>
        <w:t>способствуют</w:t>
      </w:r>
      <w:r w:rsidRPr="00ED6264">
        <w:rPr>
          <w:rFonts w:ascii="Times New Roman" w:hAnsi="Times New Roman" w:cs="Times New Roman"/>
          <w:sz w:val="28"/>
          <w:szCs w:val="28"/>
        </w:rPr>
        <w:t xml:space="preserve"> развитию и оползневых процессов.</w:t>
      </w:r>
      <w:r w:rsidR="003E1444" w:rsidRPr="00ED62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42FE" w:rsidRDefault="005C42FE" w:rsidP="00ED6264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ED6264">
        <w:rPr>
          <w:rFonts w:ascii="Times New Roman" w:hAnsi="Times New Roman" w:cs="Times New Roman"/>
          <w:sz w:val="28"/>
          <w:szCs w:val="28"/>
        </w:rPr>
        <w:t xml:space="preserve">На территории поселения опасность представляют карстово-суффозионные процессы. </w:t>
      </w:r>
      <w:r w:rsidR="00ED6264" w:rsidRPr="00ED6264">
        <w:rPr>
          <w:rFonts w:ascii="Times New Roman" w:hAnsi="Times New Roman" w:cs="Times New Roman"/>
          <w:sz w:val="28"/>
          <w:szCs w:val="28"/>
        </w:rPr>
        <w:t xml:space="preserve">Карст развит  в отложениях девонских карбонатных пород; суффозия - в покровных лессовидных суглинках на песчано-глинистых, песчаных и трещиноватых карбонатных породах. </w:t>
      </w:r>
      <w:r w:rsidRPr="00ED6264">
        <w:rPr>
          <w:rFonts w:ascii="Times New Roman" w:hAnsi="Times New Roman" w:cs="Times New Roman"/>
          <w:sz w:val="28"/>
          <w:szCs w:val="28"/>
        </w:rPr>
        <w:t>Поражающий фактор карстовых процессов проявляется в растворении горных пород, разруше</w:t>
      </w:r>
      <w:r w:rsidR="00ED6264">
        <w:rPr>
          <w:rFonts w:ascii="Times New Roman" w:hAnsi="Times New Roman" w:cs="Times New Roman"/>
          <w:sz w:val="28"/>
          <w:szCs w:val="28"/>
        </w:rPr>
        <w:t>нии структуры пород, деформации земной поверхности.</w:t>
      </w:r>
    </w:p>
    <w:p w:rsidR="00ED6264" w:rsidRDefault="00ED6264" w:rsidP="00ED6264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D62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Перечисленные опасные геологические процессы требует к себе особого внимания при размещении объектов строительства  в зоне проявления этих неблагоприятных явлений.  Необходимо проведение более детальных геолого-инженерных изысканий по этому вопросу.</w:t>
      </w:r>
    </w:p>
    <w:p w:rsidR="008E743F" w:rsidRPr="00ED6264" w:rsidRDefault="008E743F" w:rsidP="00ED6264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E743F" w:rsidRPr="008E743F" w:rsidRDefault="008E743F" w:rsidP="008E743F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8E743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Опасные гидрологические явления и процессы:</w:t>
      </w:r>
    </w:p>
    <w:p w:rsidR="00C11697" w:rsidRDefault="00C11697" w:rsidP="006F4CFF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опасным гидрологическим явлениям на территории Петровского сельсовета можно отнести затопление части территории с. Новопетровка во время паводков на</w:t>
      </w:r>
      <w:r w:rsidR="006F4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р. Чамлык по данным </w:t>
      </w:r>
      <w:r w:rsidRPr="00C11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 МЧС по Липецкой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Критический уровень, при котором происходит затопление - 395 см. </w:t>
      </w:r>
      <w:r w:rsidR="006F4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6F4CFF" w:rsidRPr="006F4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оличество подтапливаемых домов</w:t>
      </w:r>
      <w:r w:rsidR="006F4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3. </w:t>
      </w:r>
      <w:r w:rsidR="006F4CFF" w:rsidRPr="006F4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Потенциально-опасных объектов, попадающих в зону возможного затопления, на территории сельского </w:t>
      </w:r>
      <w:r w:rsidR="006F4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совета</w:t>
      </w:r>
      <w:r w:rsidR="006F4CFF" w:rsidRPr="006F4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нет.</w:t>
      </w:r>
      <w:r w:rsidR="006F4C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1169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Вероятность наводнений составляет 30-40% (один раз в 2,5-3 года).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11697" w:rsidRPr="00C11697" w:rsidRDefault="00C11697" w:rsidP="00ED6264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C11697" w:rsidRPr="00C11697" w:rsidSect="005C42FE">
          <w:footerReference w:type="default" r:id="rId13"/>
          <w:type w:val="continuous"/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5C42FE" w:rsidRPr="009178DD" w:rsidRDefault="005C42FE" w:rsidP="005C42FE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C42FE" w:rsidRPr="00F81206" w:rsidRDefault="00F81206" w:rsidP="00F81206">
      <w:pPr>
        <w:spacing w:after="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F81206">
        <w:rPr>
          <w:rFonts w:ascii="Times New Roman" w:hAnsi="Times New Roman" w:cs="Times New Roman"/>
          <w:bCs/>
          <w:sz w:val="20"/>
          <w:szCs w:val="20"/>
        </w:rPr>
        <w:t xml:space="preserve">Табл. 14 </w:t>
      </w:r>
      <w:r w:rsidR="005C42FE" w:rsidRPr="00F81206">
        <w:rPr>
          <w:rFonts w:ascii="Times New Roman" w:hAnsi="Times New Roman" w:cs="Times New Roman"/>
          <w:bCs/>
          <w:sz w:val="20"/>
          <w:szCs w:val="20"/>
        </w:rPr>
        <w:t>Классификация чрезвычайных ситуаций природного и техногенного характера</w:t>
      </w:r>
    </w:p>
    <w:tbl>
      <w:tblPr>
        <w:tblW w:w="0" w:type="auto"/>
        <w:jc w:val="center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3"/>
        <w:gridCol w:w="2884"/>
        <w:gridCol w:w="4299"/>
        <w:gridCol w:w="2126"/>
        <w:gridCol w:w="2410"/>
        <w:gridCol w:w="2529"/>
      </w:tblGrid>
      <w:tr w:rsidR="005C42FE" w:rsidRPr="001C5E0F" w:rsidTr="0060327C">
        <w:trPr>
          <w:tblHeader/>
          <w:jc w:val="center"/>
        </w:trPr>
        <w:tc>
          <w:tcPr>
            <w:tcW w:w="623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proofErr w:type="spellStart"/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84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Класс чрезвычайной ситуации</w:t>
            </w:r>
          </w:p>
        </w:tc>
        <w:tc>
          <w:tcPr>
            <w:tcW w:w="4299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Зона чрезвычайной ситуации</w:t>
            </w:r>
          </w:p>
        </w:tc>
        <w:tc>
          <w:tcPr>
            <w:tcW w:w="2126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пострадавших, чел.</w:t>
            </w:r>
          </w:p>
        </w:tc>
        <w:tc>
          <w:tcPr>
            <w:tcW w:w="2410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Либо размер материального ущерба, руб.</w:t>
            </w:r>
          </w:p>
        </w:tc>
        <w:tc>
          <w:tcPr>
            <w:tcW w:w="2529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Примечание</w:t>
            </w:r>
          </w:p>
        </w:tc>
      </w:tr>
      <w:tr w:rsidR="005C42FE" w:rsidRPr="001C5E0F" w:rsidTr="0060327C">
        <w:trPr>
          <w:jc w:val="center"/>
        </w:trPr>
        <w:tc>
          <w:tcPr>
            <w:tcW w:w="623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884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Локального характера</w:t>
            </w:r>
          </w:p>
        </w:tc>
        <w:tc>
          <w:tcPr>
            <w:tcW w:w="4299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выходит за пределы территории объекта</w:t>
            </w:r>
          </w:p>
        </w:tc>
        <w:tc>
          <w:tcPr>
            <w:tcW w:w="2126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 10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 100 тыс.</w:t>
            </w:r>
          </w:p>
        </w:tc>
        <w:tc>
          <w:tcPr>
            <w:tcW w:w="2529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C42FE" w:rsidRPr="001C5E0F" w:rsidTr="0060327C">
        <w:trPr>
          <w:jc w:val="center"/>
        </w:trPr>
        <w:tc>
          <w:tcPr>
            <w:tcW w:w="623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884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Муниципального характера</w:t>
            </w:r>
          </w:p>
        </w:tc>
        <w:tc>
          <w:tcPr>
            <w:tcW w:w="4299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выходит за пределы территории одного поселения или внутригородской территории города федерального значения</w:t>
            </w:r>
          </w:p>
        </w:tc>
        <w:tc>
          <w:tcPr>
            <w:tcW w:w="2126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 50</w:t>
            </w:r>
          </w:p>
        </w:tc>
        <w:tc>
          <w:tcPr>
            <w:tcW w:w="2410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 5 млн.</w:t>
            </w:r>
          </w:p>
        </w:tc>
        <w:tc>
          <w:tcPr>
            <w:tcW w:w="2529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данная ЧС не может быть отнесена к ЧС локального характера</w:t>
            </w:r>
          </w:p>
        </w:tc>
      </w:tr>
      <w:tr w:rsidR="005C42FE" w:rsidRPr="001C5E0F" w:rsidTr="0060327C">
        <w:trPr>
          <w:jc w:val="center"/>
        </w:trPr>
        <w:tc>
          <w:tcPr>
            <w:tcW w:w="623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84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Межмуниципального характера</w:t>
            </w:r>
          </w:p>
        </w:tc>
        <w:tc>
          <w:tcPr>
            <w:tcW w:w="4299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затрагивает территорию двух и более поселений, внутригородских территорий города федерального значения или межселенную территорию</w:t>
            </w:r>
          </w:p>
        </w:tc>
        <w:tc>
          <w:tcPr>
            <w:tcW w:w="2126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 50</w:t>
            </w:r>
          </w:p>
        </w:tc>
        <w:tc>
          <w:tcPr>
            <w:tcW w:w="2410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более 5 млн.</w:t>
            </w:r>
          </w:p>
        </w:tc>
        <w:tc>
          <w:tcPr>
            <w:tcW w:w="2529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C42FE" w:rsidRPr="001C5E0F" w:rsidTr="0060327C">
        <w:trPr>
          <w:jc w:val="center"/>
        </w:trPr>
        <w:tc>
          <w:tcPr>
            <w:tcW w:w="623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884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Регионального характера</w:t>
            </w:r>
          </w:p>
        </w:tc>
        <w:tc>
          <w:tcPr>
            <w:tcW w:w="4299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не выходит за пределы территории одного субъекта РФ</w:t>
            </w:r>
          </w:p>
        </w:tc>
        <w:tc>
          <w:tcPr>
            <w:tcW w:w="2126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свыше 50, но не более 500</w:t>
            </w:r>
          </w:p>
        </w:tc>
        <w:tc>
          <w:tcPr>
            <w:tcW w:w="2410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свыше 5, но не более 500 млн.</w:t>
            </w:r>
          </w:p>
        </w:tc>
        <w:tc>
          <w:tcPr>
            <w:tcW w:w="2529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C42FE" w:rsidRPr="001C5E0F" w:rsidTr="0060327C">
        <w:trPr>
          <w:jc w:val="center"/>
        </w:trPr>
        <w:tc>
          <w:tcPr>
            <w:tcW w:w="623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884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Межрегионального характера</w:t>
            </w:r>
          </w:p>
        </w:tc>
        <w:tc>
          <w:tcPr>
            <w:tcW w:w="4299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затрагивает территорию двух и более субъектов РФ</w:t>
            </w:r>
          </w:p>
        </w:tc>
        <w:tc>
          <w:tcPr>
            <w:tcW w:w="2126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свыше 50, но не более 500</w:t>
            </w:r>
          </w:p>
        </w:tc>
        <w:tc>
          <w:tcPr>
            <w:tcW w:w="2410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свыше 5, но не более 500 млн.</w:t>
            </w:r>
          </w:p>
        </w:tc>
        <w:tc>
          <w:tcPr>
            <w:tcW w:w="2529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C42FE" w:rsidRPr="001C5E0F" w:rsidTr="0060327C">
        <w:trPr>
          <w:jc w:val="center"/>
        </w:trPr>
        <w:tc>
          <w:tcPr>
            <w:tcW w:w="623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884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 характера</w:t>
            </w:r>
          </w:p>
        </w:tc>
        <w:tc>
          <w:tcPr>
            <w:tcW w:w="4299" w:type="dxa"/>
          </w:tcPr>
          <w:p w:rsidR="005C42FE" w:rsidRPr="001C5E0F" w:rsidRDefault="005C42FE" w:rsidP="0060327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свыше 500</w:t>
            </w:r>
          </w:p>
        </w:tc>
        <w:tc>
          <w:tcPr>
            <w:tcW w:w="2410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C5E0F">
              <w:rPr>
                <w:rFonts w:ascii="Times New Roman" w:hAnsi="Times New Roman" w:cs="Times New Roman"/>
                <w:bCs/>
                <w:sz w:val="28"/>
                <w:szCs w:val="28"/>
              </w:rPr>
              <w:t>свыше 500 млн.</w:t>
            </w:r>
          </w:p>
        </w:tc>
        <w:tc>
          <w:tcPr>
            <w:tcW w:w="2529" w:type="dxa"/>
          </w:tcPr>
          <w:p w:rsidR="005C42FE" w:rsidRPr="001C5E0F" w:rsidRDefault="005C42FE" w:rsidP="006032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5C42FE" w:rsidRPr="001C5E0F" w:rsidRDefault="005C42FE" w:rsidP="005C42F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C5E0F">
        <w:rPr>
          <w:rFonts w:ascii="Times New Roman" w:hAnsi="Times New Roman" w:cs="Times New Roman"/>
          <w:sz w:val="28"/>
          <w:szCs w:val="28"/>
        </w:rPr>
        <w:t>Примечания:</w:t>
      </w:r>
    </w:p>
    <w:p w:rsidR="005C42FE" w:rsidRPr="001C5E0F" w:rsidRDefault="005C42FE" w:rsidP="005C42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E0F">
        <w:rPr>
          <w:rFonts w:ascii="Times New Roman" w:hAnsi="Times New Roman" w:cs="Times New Roman"/>
          <w:sz w:val="24"/>
          <w:szCs w:val="24"/>
        </w:rPr>
        <w:t>1. Количество пострадавших – количество людей, погибших или получивших ущерб здоровью.</w:t>
      </w:r>
    </w:p>
    <w:p w:rsidR="005C42FE" w:rsidRPr="001C5E0F" w:rsidRDefault="005C42FE" w:rsidP="005C42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E0F">
        <w:rPr>
          <w:rFonts w:ascii="Times New Roman" w:hAnsi="Times New Roman" w:cs="Times New Roman"/>
          <w:sz w:val="24"/>
          <w:szCs w:val="24"/>
        </w:rPr>
        <w:t>2. Размер материального ущерба – размер ущерба окружающей природной среде и материальных потерь.</w:t>
      </w:r>
    </w:p>
    <w:p w:rsidR="005C42FE" w:rsidRPr="001C5E0F" w:rsidRDefault="005C42FE" w:rsidP="005C42FE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C5E0F">
        <w:rPr>
          <w:rFonts w:ascii="Times New Roman" w:hAnsi="Times New Roman" w:cs="Times New Roman"/>
          <w:sz w:val="24"/>
          <w:szCs w:val="24"/>
        </w:rPr>
        <w:t>3. Зона ЧС – территория, на которой сложилась чрезвычайная ситуация и нарушены условия жизнедеятельности людей.</w:t>
      </w:r>
    </w:p>
    <w:p w:rsidR="005C42FE" w:rsidRPr="009178DD" w:rsidRDefault="005C42FE" w:rsidP="005C4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  <w:sectPr w:rsidR="005C42FE" w:rsidRPr="009178DD" w:rsidSect="0060327C">
          <w:pgSz w:w="16838" w:h="11906" w:orient="landscape"/>
          <w:pgMar w:top="851" w:right="1134" w:bottom="992" w:left="1134" w:header="709" w:footer="709" w:gutter="0"/>
          <w:cols w:space="708"/>
          <w:titlePg/>
          <w:docGrid w:linePitch="360"/>
        </w:sectPr>
      </w:pPr>
    </w:p>
    <w:p w:rsidR="005C42FE" w:rsidRPr="009F0AF4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9F0AF4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lastRenderedPageBreak/>
        <w:t>Опасные метеорологические явления и процессы:</w:t>
      </w:r>
    </w:p>
    <w:p w:rsidR="005C42FE" w:rsidRPr="009F0AF4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0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Петровского сельского совета опасность представляют следующие метеорологические явления</w:t>
      </w:r>
      <w:r w:rsidR="009F0AF4" w:rsidRPr="009F0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приводящие к ЧС, главным образом на дорогах</w:t>
      </w:r>
      <w:r w:rsidRPr="009F0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сильный ветер, шквал (со скоростью 25м\сек и более), ливень (с интенсивностью 30 мм в час и более),</w:t>
      </w:r>
      <w:r w:rsidR="006F4CFF" w:rsidRPr="009F0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град, </w:t>
      </w:r>
      <w:r w:rsidRPr="009F0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сильная метель (при преобладающей скорости ветра более 15 </w:t>
      </w:r>
      <w:proofErr w:type="spellStart"/>
      <w:r w:rsidRPr="009F0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м\сек</w:t>
      </w:r>
      <w:proofErr w:type="spellEnd"/>
      <w:r w:rsidRPr="009F0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). </w:t>
      </w:r>
    </w:p>
    <w:p w:rsidR="008E743F" w:rsidRDefault="009F0AF4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F0A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неблагоприятным метеорологическим явлениям, наносящим значительный ущерб сельскохозяйственному производству, относятся заморозки, засухи, суховеи, сильные ветры, ливни и град.</w:t>
      </w:r>
    </w:p>
    <w:p w:rsidR="009F0AF4" w:rsidRPr="00406005" w:rsidRDefault="009F0AF4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Природные пожары: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территории всего </w:t>
      </w:r>
      <w:r w:rsidR="00B423E6"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нет земель лесного фонда, но имеются древесно-кустарни</w:t>
      </w:r>
      <w:r w:rsidR="00406005"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ковая растительность и лесополосы на землях сельскохозяйственного назначения</w:t>
      </w: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06005"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Поражающий фактор: </w:t>
      </w: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задымленност</w:t>
      </w:r>
      <w:r w:rsidR="00406005"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загазованности продуктами сгорания, а также создается угроза распространения пожаров на соседние территории. 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Основными причинами возникновения природных пожаров являются: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неосторожное обращение с огнем охотников, рыбаков, грибников и других лиц;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весенние и осенние неконтролируемые </w:t>
      </w:r>
      <w:proofErr w:type="spellStart"/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сельхозпалы</w:t>
      </w:r>
      <w:proofErr w:type="spellEnd"/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(выжигание сухой травы на сенокосах, отгонных пастбищах, а также стерни на полях);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•</w:t>
      </w: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грозовые разряды.</w:t>
      </w:r>
    </w:p>
    <w:p w:rsidR="00406005" w:rsidRDefault="00406005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u w:val="single"/>
          <w:lang w:eastAsia="ru-RU"/>
        </w:rPr>
      </w:pP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406005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Опасные процессы и явления техногенного характера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Техногенная чрезвычайная ситуация – 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На территории района возникновение ЧС техногенного характера возможно на следующих объектах: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 объектах хранения, транспортировки или переработки нефтепродуктов;</w:t>
      </w: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на объектах транспортной инфраструктуры.</w:t>
      </w:r>
    </w:p>
    <w:p w:rsidR="005C42FE" w:rsidRDefault="00406005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5C42FE"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территории района отсутствуют химически-опасные объекты.</w:t>
      </w:r>
    </w:p>
    <w:p w:rsidR="00406005" w:rsidRPr="00406005" w:rsidRDefault="00406005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42FE" w:rsidRPr="00406005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ЧС на объектах хранения, транспортировки и переработки нефтепродуктов</w:t>
      </w:r>
    </w:p>
    <w:p w:rsidR="005C42FE" w:rsidRPr="009178DD" w:rsidRDefault="00406005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="005C42FE"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территории Петровского сельского совета </w:t>
      </w:r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близ п. </w:t>
      </w:r>
      <w:proofErr w:type="spellStart"/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схз</w:t>
      </w:r>
      <w:proofErr w:type="spellEnd"/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Петровский имеется нефтебаза (склад ГСМ), принадлежащая ООО «Петровский </w:t>
      </w:r>
      <w:proofErr w:type="spellStart"/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агрохолдинг</w:t>
      </w:r>
      <w:proofErr w:type="spellEnd"/>
      <w:r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5C42FE"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5C42FE" w:rsidRPr="004060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случае возникновения аварийной ситуации возможно загрязнение  нефтепродуктами водных объектов. Нефть является токсическим веществом 3 класса опасности. Нефть также является взрывоопасным веществом, в результате аварии возможно возникновение очага возгорания на месте прорыва нефтепродуктов. Нефтепродукты действуют угнетающе на растительность и почвенный покров, для человека опасны углеводороды в составе нефтяных газов. В результате горения нефтепродуктов в атмосферный воздух поступают загрязняющие вещества, такие как оксиды и диоксиды углерода, оксиды азота, серы, сажа, сероводород, формальдегид и органические кислоты. </w:t>
      </w:r>
    </w:p>
    <w:p w:rsidR="00406005" w:rsidRPr="00323ECF" w:rsidRDefault="00406005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5C42FE" w:rsidRPr="00323ECF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323ECF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ЧС на объектах транспортной инфраструктуры</w:t>
      </w:r>
    </w:p>
    <w:p w:rsidR="005C42FE" w:rsidRPr="009178DD" w:rsidRDefault="0086153B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территории сельсовета проходят 7 автодорог регионального значения: «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Среднее-п</w:t>
      </w:r>
      <w:proofErr w:type="spell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Ильича-Александровка</w:t>
      </w:r>
      <w:proofErr w:type="spell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прим. к а/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spell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Грязи-Хворостянк</w:t>
      </w:r>
      <w:proofErr w:type="gram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а-</w:t>
      </w:r>
      <w:proofErr w:type="gram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Добринка с подъездом к пос. им. Ильича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Добринка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совхоза Петровский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Сафоново-Ржавец-Среднее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Николаевка-прим</w:t>
      </w:r>
      <w:proofErr w:type="spell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 а/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spell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Добринка- п. совхоза Петровский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совхоза Петровский- Политотдел-граница Тамбовской области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«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п. совхоза Петровский- Новопетровка», «Васильевка -прим, к а/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proofErr w:type="spell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п. совхоза. 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Петровский-Новопетровка</w:t>
      </w:r>
      <w:proofErr w:type="spell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». Все имеют асфальтобетонное покрытие. Риск возникновения ЧС возможен в случае аварий с участием перевозимых автотранспортом АХОВ и </w:t>
      </w:r>
      <w:proofErr w:type="spell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пожар</w:t>
      </w:r>
      <w:proofErr w:type="gramStart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spell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End"/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взрывоопасных веществ. П</w:t>
      </w:r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ри разливе АХОВ и </w:t>
      </w:r>
      <w:proofErr w:type="spellStart"/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пожар</w:t>
      </w:r>
      <w:proofErr w:type="gramStart"/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proofErr w:type="spellEnd"/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proofErr w:type="gramEnd"/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взрывоопасных веществ част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населённ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пункт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</w:t>
      </w:r>
      <w:r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гут</w:t>
      </w:r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оказаться в зоне поражения. Площадь </w:t>
      </w:r>
      <w:r w:rsidR="005C42FE" w:rsidRPr="008615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поражения будет зависеть от направления приземного ветра, скорости, глубины распространения зараженного воздуха, от объема АХОВ.</w:t>
      </w:r>
    </w:p>
    <w:p w:rsidR="005C42FE" w:rsidRPr="009178DD" w:rsidRDefault="005C42FE" w:rsidP="005C42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  <w:lang w:eastAsia="ru-RU"/>
        </w:rPr>
      </w:pP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F34B9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Перечень возможных источников ЧС биолого-социального характера на территории поселения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Источник биолого-социальной чрезвычайной ситуации – особо опасная или широко распространенная инфекционная болезнь людей, сельскохозяйственных животных и растений, в результате которой на определенной территории произошла или может возникнуть биолого-социальная чрезвычайная ситуация.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заболеваниям людей прогнозируется: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единичные заболевания людей туляремией, бешенством, бруцеллезом и ГЛПС. Не исключены единичные случаи завоза холеры из неблагополучных территорий;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сохранение мощного резервуара ВИЧ-инфекции за счет циркуляции ее в среде наркоманов;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заболевание людей сальмонеллезом;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заболевание дизентерией; </w:t>
      </w:r>
    </w:p>
    <w:p w:rsidR="00F34B90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рост заболеваемости населения ОРВИ и ОРЗ в осенне-зимний период в связи с резкими перепадами температуры и повышенной влажностью воздуха. </w:t>
      </w:r>
    </w:p>
    <w:p w:rsidR="00F34B90" w:rsidRPr="00F34B90" w:rsidRDefault="00F34B90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ещё высок риск дальнейшего распространения </w:t>
      </w:r>
      <w:proofErr w:type="spellStart"/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короновирусной</w:t>
      </w:r>
      <w:proofErr w:type="spellEnd"/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инфекцией 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COVID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-19;</w:t>
      </w:r>
    </w:p>
    <w:p w:rsidR="005C42FE" w:rsidRPr="00F34B90" w:rsidRDefault="00F34B90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 в</w:t>
      </w:r>
      <w:r w:rsidR="005C42FE"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озможны единичные случаи заболевания людей </w:t>
      </w:r>
      <w:proofErr w:type="spellStart"/>
      <w:r w:rsidR="005C42FE"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высокопатогенным</w:t>
      </w:r>
      <w:proofErr w:type="spellEnd"/>
      <w:r w:rsidR="005C42FE"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гриппом A/H1N1;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возникновение в летний период ОКИ;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заболевание вирусным гепатитом;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заболевание менингококковой инфекцией;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заболевание лептоспирозом;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отравление населения ядовитыми и условно съедобными грибами с апреля по май и с сентября по октябрь;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возможно распространения вируса «свиного гриппа».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По заболеваниям животных и птиц прогнозируется: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заболевания животных бешенством среди собак, лисиц, кошек, крупного и мелкого рогатого скота;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возникновение очагов заболевания африканской чумой свиней на свиноводческих предприятиях и в личных подсобных хозяйствах и сибирской язвой крупного рогатого скота при несоблюдении противоэпизоотических и карантинных мероприятий;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эпизоотические вспышки заболевания птичьим гриппом в промышленном и домашнем птицеводстве;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случаи заболевания крупного рогатого скота туберкулезом и бруцеллезом в хозяйствах и животноводческих фермах.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распространению вредителей и заболеваниям растений прогнозируется: 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увеличение численности мышевидных грызунов во всех стациях обитания при условии мягкой зимы. В случае выпадения снега в зимний период может начаться подснежное размножение. Популяция будет находиться в фазе подъема численности. При благоприятных погодных условиях летнего периода к осени наступит фаза массового размножения;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численность колорадского жука - высокая, вредоносность колорадского жука будет зависеть от своевременности обработок;</w:t>
      </w:r>
    </w:p>
    <w:p w:rsidR="005C42FE" w:rsidRPr="00F34B90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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поражение фитофторозом картофеля дождливой погоды и при умеренной температуре в летний период. </w:t>
      </w:r>
    </w:p>
    <w:p w:rsidR="00F34B90" w:rsidRDefault="00F34B90" w:rsidP="005C42FE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u w:val="single"/>
          <w:lang w:eastAsia="ru-RU"/>
        </w:rPr>
      </w:pPr>
    </w:p>
    <w:p w:rsidR="005C42FE" w:rsidRPr="00F34B90" w:rsidRDefault="005C42FE" w:rsidP="005C42FE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F34B9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Перечень мероприятий по защите от чрезвычайных природных и техногенных процессов</w:t>
      </w:r>
    </w:p>
    <w:p w:rsidR="005C42FE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основе мер по предупреждению чрезвычайных ситуаций (снижению риска их возникновения) и уменьшению возможных потерь и ущерба от них (уменьшению масштабов чрезвычайных ситуаций) лежат конкретные превентивные мероприятия научного, инженерно-технического и технологического характера, осуществляемые по видам природных и техногенных опасностей и угроз. Значительная часть этих мероприятий проводится в рамках инженерной, радиационной, химической, медицинской, </w:t>
      </w:r>
      <w:r w:rsidRPr="00F34B9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медико-биологической и противопожарной защиты населения и территорий от чрезвычайных ситуаций.</w:t>
      </w:r>
    </w:p>
    <w:p w:rsidR="00E60768" w:rsidRDefault="00E6076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противоэрозионным мерам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оврагообразование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плоскостной и линейный смыв) относятся:</w:t>
      </w:r>
    </w:p>
    <w:p w:rsidR="00E60768" w:rsidRPr="00E60768" w:rsidRDefault="00E6076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 водозадерживающие валы;</w:t>
      </w:r>
    </w:p>
    <w:p w:rsidR="00E60768" w:rsidRPr="00E60768" w:rsidRDefault="00E6076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 водоотводящие валы и нагорные канавы;</w:t>
      </w:r>
    </w:p>
    <w:p w:rsidR="00E60768" w:rsidRDefault="00E6076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 запруды и плотины разного рода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E60768" w:rsidRPr="00E60768" w:rsidRDefault="00E6076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t xml:space="preserve"> 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водосборные и водоотводящие сооружения;</w:t>
      </w:r>
    </w:p>
    <w:p w:rsidR="00E60768" w:rsidRDefault="00E6076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проведение фитомелиоративных мероприятий.</w:t>
      </w:r>
    </w:p>
    <w:p w:rsidR="005C42FE" w:rsidRPr="00E60768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соответствии со </w:t>
      </w:r>
      <w:proofErr w:type="spellStart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СНиП</w:t>
      </w:r>
      <w:proofErr w:type="spellEnd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2.01.15-90 </w:t>
      </w:r>
      <w:proofErr w:type="spellStart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противокарстовые</w:t>
      </w:r>
      <w:proofErr w:type="spellEnd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мероприятия должны предусматриваться при проектировании зданий и сооружений на территориях, на которых имеются проявления карстовых процессов. В качестве основных </w:t>
      </w:r>
      <w:proofErr w:type="spellStart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противокарстовых</w:t>
      </w:r>
      <w:proofErr w:type="spellEnd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мероприятий следует предусматривать:</w:t>
      </w:r>
    </w:p>
    <w:p w:rsidR="005C42FE" w:rsidRPr="00E60768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устройство оснований зданий и сооружений ниже зоны опасных карстовых проявлений;</w:t>
      </w:r>
    </w:p>
    <w:p w:rsidR="005C42FE" w:rsidRPr="00E60768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заполнение карстовых полостей;</w:t>
      </w:r>
    </w:p>
    <w:p w:rsidR="005C42FE" w:rsidRPr="00E60768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искусственное ускорение формирования карстовых проявлений;</w:t>
      </w:r>
    </w:p>
    <w:p w:rsidR="005C42FE" w:rsidRPr="00E60768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создание </w:t>
      </w:r>
      <w:proofErr w:type="gramStart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искусственного</w:t>
      </w:r>
      <w:proofErr w:type="gramEnd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водоупора</w:t>
      </w:r>
      <w:proofErr w:type="spellEnd"/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противофильтрационных завес;</w:t>
      </w:r>
    </w:p>
    <w:p w:rsidR="005C42FE" w:rsidRPr="00E60768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закрепление и уплотнение грунтов;</w:t>
      </w:r>
    </w:p>
    <w:p w:rsidR="005C42FE" w:rsidRPr="00E60768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водопонижение и регулирование режима подземных вод;</w:t>
      </w:r>
    </w:p>
    <w:p w:rsidR="005C42FE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о</w:t>
      </w:r>
      <w:r w:rsidR="00E60768"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рганизацию поверхностного стока.</w:t>
      </w:r>
    </w:p>
    <w:p w:rsidR="00892DB8" w:rsidRDefault="00892DB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Противооползневые мероприятия в зависимости от типа оползня (по механизму смещения) и его масштаба включают в себя:</w:t>
      </w:r>
    </w:p>
    <w:p w:rsidR="00892DB8" w:rsidRDefault="00892DB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892DB8">
        <w:t xml:space="preserve"> </w:t>
      </w: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дренажи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92DB8" w:rsidRPr="00E60768" w:rsidRDefault="00892DB8" w:rsidP="00892DB8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подпорные стены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92DB8" w:rsidRPr="00E60768" w:rsidRDefault="00892DB8" w:rsidP="00892DB8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буронабивные сваи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92DB8" w:rsidRPr="00E60768" w:rsidRDefault="00892DB8" w:rsidP="00892DB8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изменение конфигурации склона</w:t>
      </w:r>
      <w:r w:rsidRPr="00E607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92DB8" w:rsidRPr="00892DB8" w:rsidRDefault="00892DB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закрепление грунтов.</w:t>
      </w:r>
    </w:p>
    <w:p w:rsidR="005C42FE" w:rsidRPr="00892DB8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Защита территорий от паводковых затоплений включает:</w:t>
      </w:r>
    </w:p>
    <w:p w:rsidR="005C42FE" w:rsidRPr="00892DB8" w:rsidRDefault="00892DB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устройство дамб обвалования;</w:t>
      </w:r>
    </w:p>
    <w:p w:rsidR="00892DB8" w:rsidRPr="00892DB8" w:rsidRDefault="00892DB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</w:t>
      </w: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подсыпка территории;</w:t>
      </w:r>
    </w:p>
    <w:p w:rsidR="00892DB8" w:rsidRPr="00892DB8" w:rsidRDefault="00892DB8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892DB8">
        <w:t xml:space="preserve"> </w:t>
      </w:r>
      <w:r w:rsidRPr="00892D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террасирование.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целях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предотвращения природных пожаров необходимо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строительство, реконструкция и содержание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ных насаждений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прокладка просек, противопожарных разрывов;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создание систем, сре</w:t>
      </w:r>
      <w:proofErr w:type="gramStart"/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дств пр</w:t>
      </w:r>
      <w:proofErr w:type="gramEnd"/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едупреждения и тушения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природных 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пожаров (пожарные техника и оборудование, пожарное снаряжение и другие), содержание этих систем, средств, а также формирование запасов горюче-смазочных материалов на период высокой пожарной опасности;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мониторинг пожарной опасности;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разработка планов тушения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природных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пожаров;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иные меры пожарной безопасности.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Органы исполнительной власти субъектов Российской Федерации, местного самоуправления, органы управления ГОЧС на всех уровнях совместно с органами управления лесным хозяйством должны вести постоянную работу по усилению противопожарной охраны</w:t>
      </w:r>
      <w:proofErr w:type="gramStart"/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,</w:t>
      </w:r>
      <w:proofErr w:type="gramEnd"/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предупреждению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природных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пожаров. 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Одним из направлений уменьшения масштабов чрезвычайных ситуаций является строительство и использование защитных сооружений различного назначения. Другим направлением уменьшения масштабов чрезвычайных ситуаций являются мероприятия по повышению физической стойкости объектов к воздействию поражающих факторов при авариях, природных и техногенных катастрофах.</w:t>
      </w:r>
    </w:p>
    <w:p w:rsidR="005C42FE" w:rsidRPr="00AF2CCB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F2C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Важным направлением превентивных мер, содействующим уменьшению масштабов чрезвычайных ситуаций (особенно в части потерь), является создание и использование систем своевременного оповещения населения, персонала объектов и органов управления, которое позволяет принять своевременные необходимые меры по защите населения и тем самым снизить потери.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Для предотвращения аварийных ситуаций на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объектах хранения нефтепродуктов необходимы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систематический визуальный контроль местности,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которой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расположен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объект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C42FE" w:rsidRPr="009178DD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контроль антикоррозийной защиты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ёмкостей с ГСМ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своевременный вывод из эксплуатации 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ёмкостей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силу их изношенности;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систематический анализ почвы и воды на содержание в них нефтепродуктов.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Перечень мероприятий по предупреждению (снижению) последствий аварий на транспорте: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совершенствование дорожной сети, создание развязок;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улучшение и своевременный ремонт дорожного полотна;</w:t>
      </w:r>
    </w:p>
    <w:p w:rsidR="005C42FE" w:rsidRPr="009178DD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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снижение нагрузки на опасных участках: пересечение автодорог</w:t>
      </w:r>
      <w:r w:rsidR="00A43ABA"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мосты</w:t>
      </w: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5C42FE" w:rsidRPr="00A43ABA" w:rsidRDefault="005C42FE" w:rsidP="005C42F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Необходимо разрабатывать противопожарные мероприятия, предусматривающие среди прочего строительство дополнительных пожарных частей и создание подразделений пожарной безопасности (в соответствии со </w:t>
      </w:r>
      <w:proofErr w:type="spellStart"/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СНиПом</w:t>
      </w:r>
      <w:proofErr w:type="spellEnd"/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2.01.97 Пожарная безопасность зданий и сооружений). В соответствии со</w:t>
      </w:r>
      <w:proofErr w:type="gramStart"/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</w:t>
      </w:r>
      <w:proofErr w:type="gramEnd"/>
      <w:r w:rsidRPr="00A43A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т. 76 ФЗ «Технический регламент о требованиях пожарной безопасности»  размещение подразделений пожарной охраны должно осуществляться с учетом того, что время прибытия первого подразделения к месту вызова в городских поселениях и городских округах не должно превышать 10 минут, а в сельских поселениях  - 20 минут.</w:t>
      </w:r>
    </w:p>
    <w:p w:rsidR="00EC6624" w:rsidRDefault="005C42FE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12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настоящее время территория поселения обслуживается </w:t>
      </w:r>
      <w:r w:rsidR="00D3128B" w:rsidRPr="00D312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пожарно-спасательный пост № 2 (ул</w:t>
      </w:r>
      <w:proofErr w:type="gramStart"/>
      <w:r w:rsidR="00D3128B" w:rsidRPr="00D312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.П</w:t>
      </w:r>
      <w:proofErr w:type="gramEnd"/>
      <w:r w:rsidR="00D3128B" w:rsidRPr="00D312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обеды 5) на 2 пожарных автомобиля.</w:t>
      </w:r>
      <w:r w:rsidR="00EC6624" w:rsidRP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C6624" w:rsidRPr="000E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Норматив прибытия первого пожарного расчёта в течение 20 минут (при средней расчётной скорости пожарной машины в 40 км/ч) выдерживается во всех населённых пунктах.</w:t>
      </w:r>
      <w:r w:rsid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312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то же время необходимо отметить, что в настоящий момент в населённых пунктах практически отсутствуют искусственные пожарные водоёмы для обеспечения оперативного тушения огня. Пруд в п. </w:t>
      </w:r>
      <w:proofErr w:type="spellStart"/>
      <w:r w:rsid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схз</w:t>
      </w:r>
      <w:proofErr w:type="spellEnd"/>
      <w:r w:rsid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gramStart"/>
      <w:r w:rsid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Петровский</w:t>
      </w:r>
      <w:proofErr w:type="gramEnd"/>
      <w:r w:rsid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пересох, в остальных же населённых пунктах пожарные водоёмы отсутствуют полностью. </w:t>
      </w:r>
      <w:r w:rsid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 случае возникновения пожаров вода берётся из естественных водоёмов, к которым не предусмотрен подъезд. </w:t>
      </w:r>
      <w:proofErr w:type="gramStart"/>
      <w:r w:rsidR="00EC66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Необходима организация искусственных пожарных водоёмов во всех обитаемых населённых пунктах с обязательным подъездами к ним для спецтехники.</w:t>
      </w:r>
      <w:proofErr w:type="gramEnd"/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94510" w:rsidRDefault="00B94510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24AC6" w:rsidRPr="00F81206" w:rsidRDefault="005C42FE" w:rsidP="000E50CE">
      <w:pPr>
        <w:spacing w:after="0" w:line="360" w:lineRule="auto"/>
        <w:ind w:firstLine="454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E50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</w:t>
      </w:r>
      <w:bookmarkStart w:id="83" w:name="OLE_LINK183"/>
      <w:bookmarkStart w:id="84" w:name="OLE_LINK184"/>
      <w:bookmarkStart w:id="85" w:name="OLE_LINK185"/>
      <w:r w:rsidR="00424AC6" w:rsidRPr="00F8120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</w:t>
      </w:r>
      <w:r w:rsidR="00C82ECA" w:rsidRPr="00F8120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</w:t>
      </w:r>
      <w:r w:rsidR="00424AC6" w:rsidRPr="00F8120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. Сводная таблица технико-экономических показателей </w:t>
      </w:r>
      <w:r w:rsidR="00AC5D7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Петр</w:t>
      </w:r>
      <w:r w:rsidR="00BF0565" w:rsidRPr="00F8120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овского</w:t>
      </w:r>
      <w:r w:rsidR="008125CF" w:rsidRPr="00F81206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сельского </w:t>
      </w:r>
      <w:r w:rsidR="00AC5D7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совета</w:t>
      </w:r>
    </w:p>
    <w:tbl>
      <w:tblPr>
        <w:tblW w:w="5363" w:type="pct"/>
        <w:tblInd w:w="-4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46"/>
        <w:gridCol w:w="5056"/>
        <w:gridCol w:w="1815"/>
        <w:gridCol w:w="1674"/>
        <w:gridCol w:w="1572"/>
      </w:tblGrid>
      <w:tr w:rsidR="00C132CE" w:rsidRPr="00596ED0" w:rsidTr="00516E0A">
        <w:trPr>
          <w:trHeight w:val="715"/>
          <w:tblHeader/>
        </w:trPr>
        <w:tc>
          <w:tcPr>
            <w:tcW w:w="256" w:type="pct"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bookmarkEnd w:id="83"/>
          <w:bookmarkEnd w:id="84"/>
          <w:bookmarkEnd w:id="85"/>
          <w:p w:rsidR="00C132CE" w:rsidRPr="00DC0B45" w:rsidRDefault="00C132CE" w:rsidP="00AC2EB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C0B45">
              <w:rPr>
                <w:b/>
                <w:sz w:val="24"/>
                <w:szCs w:val="24"/>
              </w:rPr>
              <w:t>№ п.п.</w:t>
            </w: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C132CE" w:rsidRPr="00DC0B45" w:rsidRDefault="00C132CE" w:rsidP="00AC2EB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C0B45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C132CE" w:rsidRPr="00DC0B45" w:rsidRDefault="00C132CE" w:rsidP="00AC2EB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C0B45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C132CE" w:rsidRPr="00DC0B45" w:rsidRDefault="00C132CE" w:rsidP="00AC2EB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C0B45">
              <w:rPr>
                <w:b/>
                <w:sz w:val="24"/>
                <w:szCs w:val="24"/>
              </w:rPr>
              <w:t>Современное состояние</w:t>
            </w:r>
          </w:p>
          <w:p w:rsidR="009C15C0" w:rsidRPr="00DC0B45" w:rsidRDefault="009C15C0" w:rsidP="00DC0B45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C0B45">
              <w:rPr>
                <w:b/>
                <w:sz w:val="24"/>
                <w:szCs w:val="24"/>
              </w:rPr>
              <w:t>(20</w:t>
            </w:r>
            <w:r w:rsidR="00DC0B45" w:rsidRPr="00DC0B45">
              <w:rPr>
                <w:b/>
                <w:sz w:val="24"/>
                <w:szCs w:val="24"/>
              </w:rPr>
              <w:t>21</w:t>
            </w:r>
            <w:r w:rsidRPr="00DC0B45">
              <w:rPr>
                <w:b/>
                <w:sz w:val="24"/>
                <w:szCs w:val="24"/>
              </w:rPr>
              <w:t>)</w:t>
            </w: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C132CE" w:rsidRPr="00DC0B45" w:rsidRDefault="00C132CE" w:rsidP="00AC2EB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C0B45">
              <w:rPr>
                <w:b/>
                <w:sz w:val="24"/>
                <w:szCs w:val="24"/>
              </w:rPr>
              <w:t>Расчетный срок</w:t>
            </w:r>
          </w:p>
          <w:p w:rsidR="009C15C0" w:rsidRPr="00DC0B45" w:rsidRDefault="009C15C0" w:rsidP="00DC0B45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DC0B45">
              <w:rPr>
                <w:b/>
                <w:sz w:val="24"/>
                <w:szCs w:val="24"/>
              </w:rPr>
              <w:t>(20</w:t>
            </w:r>
            <w:r w:rsidR="00DC0B45" w:rsidRPr="00DC0B45">
              <w:rPr>
                <w:b/>
                <w:sz w:val="24"/>
                <w:szCs w:val="24"/>
              </w:rPr>
              <w:t>46</w:t>
            </w:r>
            <w:r w:rsidRPr="00DC0B45">
              <w:rPr>
                <w:b/>
                <w:sz w:val="24"/>
                <w:szCs w:val="24"/>
              </w:rPr>
              <w:t>)</w:t>
            </w:r>
          </w:p>
        </w:tc>
      </w:tr>
      <w:tr w:rsidR="00C132CE" w:rsidRPr="00596ED0" w:rsidTr="00516E0A">
        <w:tc>
          <w:tcPr>
            <w:tcW w:w="256" w:type="pct"/>
            <w:tcBorders>
              <w:top w:val="single" w:sz="6" w:space="0" w:color="auto"/>
            </w:tcBorders>
            <w:shd w:val="clear" w:color="auto" w:fill="auto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71" w:type="pct"/>
            <w:tcBorders>
              <w:top w:val="single" w:sz="6" w:space="0" w:color="auto"/>
            </w:tcBorders>
            <w:shd w:val="clear" w:color="auto" w:fill="auto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b/>
                <w:bCs/>
                <w:sz w:val="24"/>
                <w:szCs w:val="24"/>
              </w:rPr>
              <w:t>Территория</w:t>
            </w:r>
          </w:p>
        </w:tc>
        <w:tc>
          <w:tcPr>
            <w:tcW w:w="851" w:type="pct"/>
            <w:tcBorders>
              <w:top w:val="single" w:sz="6" w:space="0" w:color="auto"/>
            </w:tcBorders>
            <w:shd w:val="clear" w:color="auto" w:fill="auto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C132CE" w:rsidRPr="00596ED0" w:rsidRDefault="00C132CE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7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C132CE" w:rsidRPr="00596ED0" w:rsidRDefault="00C132CE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C132CE" w:rsidRPr="00596ED0" w:rsidTr="00516E0A">
        <w:tc>
          <w:tcPr>
            <w:tcW w:w="256" w:type="pct"/>
            <w:vMerge w:val="restart"/>
            <w:shd w:val="clear" w:color="auto" w:fill="auto"/>
            <w:hideMark/>
          </w:tcPr>
          <w:p w:rsidR="00C132CE" w:rsidRPr="00652B87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2371" w:type="pct"/>
            <w:shd w:val="clear" w:color="auto" w:fill="auto"/>
            <w:hideMark/>
          </w:tcPr>
          <w:p w:rsidR="00C132CE" w:rsidRPr="00652B87" w:rsidRDefault="00C132CE" w:rsidP="00E923AB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Общая площадь земель сельского поселения</w:t>
            </w:r>
          </w:p>
        </w:tc>
        <w:tc>
          <w:tcPr>
            <w:tcW w:w="851" w:type="pct"/>
            <w:shd w:val="clear" w:color="auto" w:fill="auto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га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C132CE" w:rsidRPr="00652B87" w:rsidRDefault="00652B87" w:rsidP="00473929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12294,58</w:t>
            </w: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C132CE" w:rsidRPr="00652B87" w:rsidRDefault="00652B87" w:rsidP="00473929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12294,58</w:t>
            </w:r>
          </w:p>
        </w:tc>
      </w:tr>
      <w:tr w:rsidR="00C132CE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C132CE" w:rsidRPr="00596ED0" w:rsidRDefault="00C132CE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auto"/>
            <w:hideMark/>
          </w:tcPr>
          <w:p w:rsidR="00C132CE" w:rsidRPr="00652B87" w:rsidRDefault="00C132CE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В том числе территории:</w:t>
            </w:r>
          </w:p>
        </w:tc>
        <w:tc>
          <w:tcPr>
            <w:tcW w:w="851" w:type="pct"/>
            <w:shd w:val="clear" w:color="auto" w:fill="auto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405EE2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405EE2" w:rsidRPr="00596ED0" w:rsidRDefault="00405EE2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auto"/>
            <w:hideMark/>
          </w:tcPr>
          <w:p w:rsidR="00405EE2" w:rsidRPr="00652B87" w:rsidRDefault="00405EE2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жилых зон</w:t>
            </w:r>
          </w:p>
        </w:tc>
        <w:tc>
          <w:tcPr>
            <w:tcW w:w="851" w:type="pct"/>
            <w:shd w:val="clear" w:color="auto" w:fill="auto"/>
            <w:hideMark/>
          </w:tcPr>
          <w:p w:rsidR="00405EE2" w:rsidRPr="00652B87" w:rsidRDefault="00405EE2" w:rsidP="00AC2EBC">
            <w:pPr>
              <w:spacing w:after="0"/>
              <w:jc w:val="center"/>
              <w:rPr>
                <w:sz w:val="24"/>
                <w:szCs w:val="24"/>
              </w:rPr>
            </w:pPr>
            <w:proofErr w:type="gramStart"/>
            <w:r w:rsidRPr="00652B87">
              <w:rPr>
                <w:sz w:val="24"/>
                <w:szCs w:val="24"/>
              </w:rPr>
              <w:t>га</w:t>
            </w:r>
            <w:proofErr w:type="gramEnd"/>
            <w:r w:rsidRPr="00652B87">
              <w:rPr>
                <w:sz w:val="24"/>
                <w:szCs w:val="24"/>
              </w:rPr>
              <w:t>/%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405EE2" w:rsidRPr="00652B87" w:rsidRDefault="00652B87" w:rsidP="00652B87">
            <w:pPr>
              <w:spacing w:after="0"/>
              <w:jc w:val="center"/>
              <w:rPr>
                <w:rFonts w:eastAsia="Batang"/>
                <w:sz w:val="24"/>
                <w:szCs w:val="24"/>
              </w:rPr>
            </w:pPr>
            <w:r w:rsidRPr="00652B87">
              <w:rPr>
                <w:rFonts w:eastAsia="Batang"/>
                <w:sz w:val="24"/>
                <w:szCs w:val="24"/>
              </w:rPr>
              <w:t>377,81</w:t>
            </w:r>
            <w:r w:rsidR="0019280A" w:rsidRPr="00652B87">
              <w:rPr>
                <w:rFonts w:eastAsia="Batang"/>
                <w:sz w:val="24"/>
                <w:szCs w:val="24"/>
              </w:rPr>
              <w:t>/</w:t>
            </w:r>
            <w:r w:rsidRPr="00652B87">
              <w:rPr>
                <w:rFonts w:eastAsia="Batang"/>
                <w:sz w:val="24"/>
                <w:szCs w:val="24"/>
              </w:rPr>
              <w:t>3,07</w:t>
            </w: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405EE2" w:rsidRPr="00652B87" w:rsidRDefault="00652B87" w:rsidP="00652B8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652B87">
              <w:rPr>
                <w:color w:val="000000"/>
                <w:sz w:val="24"/>
                <w:szCs w:val="24"/>
              </w:rPr>
              <w:t>376,02</w:t>
            </w:r>
            <w:r w:rsidR="0019280A" w:rsidRPr="00652B87">
              <w:rPr>
                <w:color w:val="000000"/>
                <w:sz w:val="24"/>
                <w:szCs w:val="24"/>
              </w:rPr>
              <w:t>/</w:t>
            </w:r>
            <w:r w:rsidRPr="00652B87">
              <w:rPr>
                <w:color w:val="000000"/>
                <w:sz w:val="24"/>
                <w:szCs w:val="24"/>
              </w:rPr>
              <w:t>3,06</w:t>
            </w:r>
          </w:p>
        </w:tc>
      </w:tr>
      <w:tr w:rsidR="00C132CE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C132CE" w:rsidRPr="00596ED0" w:rsidRDefault="00C132CE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из них:</w:t>
            </w:r>
          </w:p>
        </w:tc>
        <w:tc>
          <w:tcPr>
            <w:tcW w:w="85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C132CE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C132CE" w:rsidRPr="00596ED0" w:rsidRDefault="00C132CE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многоэтажная застройка</w:t>
            </w:r>
          </w:p>
        </w:tc>
        <w:tc>
          <w:tcPr>
            <w:tcW w:w="85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C132CE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C132CE" w:rsidRPr="00596ED0" w:rsidRDefault="00C132CE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4 - 5 этажная застройка</w:t>
            </w:r>
          </w:p>
        </w:tc>
        <w:tc>
          <w:tcPr>
            <w:tcW w:w="85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652B87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652B87" w:rsidRPr="00596ED0" w:rsidRDefault="00652B87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652B87" w:rsidRPr="00652B87" w:rsidRDefault="00652B87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малоэтажная застройка</w:t>
            </w:r>
          </w:p>
        </w:tc>
        <w:tc>
          <w:tcPr>
            <w:tcW w:w="851" w:type="pct"/>
            <w:shd w:val="clear" w:color="auto" w:fill="FFFFFF"/>
            <w:hideMark/>
          </w:tcPr>
          <w:p w:rsidR="00652B87" w:rsidRPr="00652B87" w:rsidRDefault="00652B87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652B87" w:rsidRPr="00652B87" w:rsidRDefault="00652B87" w:rsidP="00CD2E7A">
            <w:pPr>
              <w:spacing w:after="0"/>
              <w:jc w:val="center"/>
              <w:rPr>
                <w:rFonts w:eastAsia="Batang"/>
                <w:sz w:val="24"/>
                <w:szCs w:val="24"/>
              </w:rPr>
            </w:pPr>
            <w:r w:rsidRPr="00652B87">
              <w:rPr>
                <w:rFonts w:eastAsia="Batang"/>
                <w:sz w:val="24"/>
                <w:szCs w:val="24"/>
              </w:rPr>
              <w:t>377,81/3,07</w:t>
            </w: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652B87" w:rsidRPr="00652B87" w:rsidRDefault="00652B87" w:rsidP="00CD2E7A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652B87">
              <w:rPr>
                <w:color w:val="000000"/>
                <w:sz w:val="24"/>
                <w:szCs w:val="24"/>
              </w:rPr>
              <w:t>376,02/3,06</w:t>
            </w:r>
          </w:p>
        </w:tc>
      </w:tr>
      <w:tr w:rsidR="00C132CE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C132CE" w:rsidRPr="00596ED0" w:rsidRDefault="00C132CE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C132CE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C132CE" w:rsidRPr="00596ED0" w:rsidRDefault="00C132CE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 xml:space="preserve">малоэтажные жилые дома с </w:t>
            </w:r>
            <w:proofErr w:type="spellStart"/>
            <w:r w:rsidRPr="00652B87">
              <w:rPr>
                <w:sz w:val="24"/>
                <w:szCs w:val="24"/>
              </w:rPr>
              <w:t>приквартирными</w:t>
            </w:r>
            <w:proofErr w:type="spellEnd"/>
            <w:r w:rsidRPr="00652B87">
              <w:rPr>
                <w:sz w:val="24"/>
                <w:szCs w:val="24"/>
              </w:rPr>
              <w:t xml:space="preserve"> земельными участками</w:t>
            </w:r>
          </w:p>
        </w:tc>
        <w:tc>
          <w:tcPr>
            <w:tcW w:w="85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C132CE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C132CE" w:rsidRPr="00596ED0" w:rsidRDefault="00C132CE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851" w:type="pct"/>
            <w:shd w:val="clear" w:color="auto" w:fill="FFFFFF"/>
            <w:hideMark/>
          </w:tcPr>
          <w:p w:rsidR="00C132CE" w:rsidRPr="00652B87" w:rsidRDefault="00C132C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52B8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C132CE" w:rsidRPr="00652B87" w:rsidRDefault="00C132CE" w:rsidP="0047392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405EE2" w:rsidRPr="00596ED0" w:rsidTr="00516E0A">
        <w:trPr>
          <w:trHeight w:val="345"/>
        </w:trPr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405EE2" w:rsidRPr="00596ED0" w:rsidRDefault="00405EE2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405EE2" w:rsidRPr="00D70DA7" w:rsidRDefault="00405EE2" w:rsidP="00AC2EBC">
            <w:pPr>
              <w:spacing w:after="0"/>
              <w:rPr>
                <w:sz w:val="24"/>
                <w:szCs w:val="24"/>
              </w:rPr>
            </w:pPr>
            <w:r w:rsidRPr="00D70DA7">
              <w:rPr>
                <w:sz w:val="24"/>
                <w:szCs w:val="24"/>
              </w:rPr>
              <w:t>общественно-деловых зон</w:t>
            </w:r>
          </w:p>
        </w:tc>
        <w:tc>
          <w:tcPr>
            <w:tcW w:w="851" w:type="pct"/>
            <w:shd w:val="clear" w:color="auto" w:fill="FFFFFF"/>
            <w:hideMark/>
          </w:tcPr>
          <w:p w:rsidR="00405EE2" w:rsidRPr="00D70DA7" w:rsidRDefault="00E525D3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D70DA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405EE2" w:rsidRPr="00D70DA7" w:rsidRDefault="00D70DA7" w:rsidP="00D70DA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D70DA7">
              <w:rPr>
                <w:color w:val="000000"/>
                <w:sz w:val="24"/>
                <w:szCs w:val="24"/>
              </w:rPr>
              <w:t>1</w:t>
            </w:r>
            <w:r w:rsidR="004E28AD" w:rsidRPr="00D70DA7">
              <w:rPr>
                <w:color w:val="000000"/>
                <w:sz w:val="24"/>
                <w:szCs w:val="24"/>
              </w:rPr>
              <w:t>3</w:t>
            </w:r>
            <w:r w:rsidR="0019280A" w:rsidRPr="00D70DA7">
              <w:rPr>
                <w:color w:val="000000"/>
                <w:sz w:val="24"/>
                <w:szCs w:val="24"/>
              </w:rPr>
              <w:t>,</w:t>
            </w:r>
            <w:r w:rsidRPr="00D70DA7">
              <w:rPr>
                <w:color w:val="000000"/>
                <w:sz w:val="24"/>
                <w:szCs w:val="24"/>
              </w:rPr>
              <w:t>19</w:t>
            </w:r>
            <w:r w:rsidR="0019280A" w:rsidRPr="00D70DA7">
              <w:rPr>
                <w:color w:val="000000"/>
                <w:sz w:val="24"/>
                <w:szCs w:val="24"/>
              </w:rPr>
              <w:t>/0,</w:t>
            </w:r>
            <w:r w:rsidRPr="00D70DA7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405EE2" w:rsidRPr="00D70DA7" w:rsidRDefault="00D70DA7" w:rsidP="00473929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D70DA7">
              <w:rPr>
                <w:color w:val="000000"/>
                <w:sz w:val="24"/>
                <w:szCs w:val="24"/>
              </w:rPr>
              <w:t>13,19/0,11</w:t>
            </w: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D70DA7" w:rsidRDefault="00FB7179" w:rsidP="00E525D3">
            <w:pPr>
              <w:spacing w:after="0"/>
              <w:rPr>
                <w:sz w:val="24"/>
                <w:szCs w:val="24"/>
              </w:rPr>
            </w:pPr>
            <w:r w:rsidRPr="00D70DA7">
              <w:rPr>
                <w:sz w:val="24"/>
                <w:szCs w:val="24"/>
              </w:rPr>
              <w:t>зон инженерной инфраструктуры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D70DA7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D70DA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bottom"/>
            <w:hideMark/>
          </w:tcPr>
          <w:p w:rsidR="00FB7179" w:rsidRPr="00D70DA7" w:rsidRDefault="00FB7179" w:rsidP="00D70DA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D70DA7">
              <w:rPr>
                <w:color w:val="000000"/>
                <w:sz w:val="24"/>
                <w:szCs w:val="24"/>
              </w:rPr>
              <w:t>0,79/0,01</w:t>
            </w:r>
          </w:p>
        </w:tc>
        <w:tc>
          <w:tcPr>
            <w:tcW w:w="737" w:type="pct"/>
            <w:shd w:val="clear" w:color="auto" w:fill="FFFFFF"/>
            <w:vAlign w:val="bottom"/>
            <w:hideMark/>
          </w:tcPr>
          <w:p w:rsidR="00FB7179" w:rsidRPr="00D70DA7" w:rsidRDefault="00FB7179" w:rsidP="00D70DA7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D70DA7">
              <w:rPr>
                <w:color w:val="000000"/>
                <w:sz w:val="24"/>
                <w:szCs w:val="24"/>
              </w:rPr>
              <w:t>2,58/0,02</w:t>
            </w: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CD2E7A" w:rsidRDefault="00FB7179" w:rsidP="00AC2EBC">
            <w:pPr>
              <w:spacing w:after="0"/>
              <w:rPr>
                <w:sz w:val="24"/>
                <w:szCs w:val="24"/>
              </w:rPr>
            </w:pPr>
            <w:r w:rsidRPr="00CD2E7A">
              <w:rPr>
                <w:sz w:val="24"/>
                <w:szCs w:val="24"/>
              </w:rPr>
              <w:t>зон транспортной инфраструктуры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CD2E7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CD2E7A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bottom"/>
            <w:hideMark/>
          </w:tcPr>
          <w:p w:rsidR="00FB7179" w:rsidRPr="00CD2E7A" w:rsidRDefault="00FB7179" w:rsidP="00CD2E7A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CD2E7A">
              <w:rPr>
                <w:color w:val="000000"/>
                <w:sz w:val="24"/>
                <w:szCs w:val="24"/>
              </w:rPr>
              <w:t>60,05/0,49</w:t>
            </w:r>
          </w:p>
        </w:tc>
        <w:tc>
          <w:tcPr>
            <w:tcW w:w="737" w:type="pct"/>
            <w:shd w:val="clear" w:color="auto" w:fill="FFFFFF"/>
            <w:vAlign w:val="bottom"/>
            <w:hideMark/>
          </w:tcPr>
          <w:p w:rsidR="00FB7179" w:rsidRPr="00596ED0" w:rsidRDefault="00FB7179" w:rsidP="004E28AD">
            <w:pPr>
              <w:spacing w:after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CD2E7A">
              <w:rPr>
                <w:color w:val="000000"/>
                <w:sz w:val="24"/>
                <w:szCs w:val="24"/>
              </w:rPr>
              <w:t>60,05/0,49</w:t>
            </w:r>
          </w:p>
        </w:tc>
      </w:tr>
      <w:tr w:rsidR="00FB7179" w:rsidRPr="00596ED0" w:rsidTr="001C6B72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596ED0" w:rsidRDefault="00FB7179" w:rsidP="00CD2E7A">
            <w:pPr>
              <w:spacing w:after="0"/>
              <w:rPr>
                <w:sz w:val="24"/>
                <w:szCs w:val="24"/>
                <w:highlight w:val="yellow"/>
              </w:rPr>
            </w:pPr>
            <w:r w:rsidRPr="00CD2E7A">
              <w:rPr>
                <w:sz w:val="24"/>
                <w:szCs w:val="24"/>
              </w:rPr>
              <w:t>зон сельскохозяйственных угодий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CD2E7A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auto"/>
            <w:vAlign w:val="bottom"/>
            <w:hideMark/>
          </w:tcPr>
          <w:p w:rsidR="00FB7179" w:rsidRPr="00596ED0" w:rsidRDefault="00FB7179" w:rsidP="001C6B72">
            <w:pPr>
              <w:spacing w:after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1C6B72">
              <w:rPr>
                <w:color w:val="000000"/>
                <w:sz w:val="24"/>
                <w:szCs w:val="24"/>
              </w:rPr>
              <w:t>11680,89/95,01</w:t>
            </w:r>
          </w:p>
        </w:tc>
        <w:tc>
          <w:tcPr>
            <w:tcW w:w="737" w:type="pct"/>
            <w:shd w:val="clear" w:color="auto" w:fill="FFFFFF"/>
            <w:vAlign w:val="bottom"/>
            <w:hideMark/>
          </w:tcPr>
          <w:p w:rsidR="00FB7179" w:rsidRPr="00596ED0" w:rsidRDefault="00FB7179" w:rsidP="00DB313C">
            <w:pPr>
              <w:spacing w:after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1C6B72">
              <w:rPr>
                <w:color w:val="000000"/>
                <w:sz w:val="24"/>
                <w:szCs w:val="24"/>
              </w:rPr>
              <w:t>11680,89/95,01</w:t>
            </w:r>
          </w:p>
        </w:tc>
      </w:tr>
      <w:tr w:rsidR="00FB7179" w:rsidRPr="00596ED0" w:rsidTr="00634B0E">
        <w:trPr>
          <w:trHeight w:val="328"/>
        </w:trPr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D70DA7" w:rsidRDefault="00FB7179" w:rsidP="00634B0E">
            <w:pPr>
              <w:spacing w:after="0"/>
              <w:rPr>
                <w:sz w:val="24"/>
                <w:szCs w:val="24"/>
              </w:rPr>
            </w:pPr>
            <w:r w:rsidRPr="00D70DA7">
              <w:rPr>
                <w:sz w:val="24"/>
                <w:szCs w:val="24"/>
              </w:rPr>
              <w:t>производственных зон</w:t>
            </w:r>
            <w:r>
              <w:rPr>
                <w:sz w:val="24"/>
                <w:szCs w:val="24"/>
              </w:rPr>
              <w:t xml:space="preserve"> </w:t>
            </w:r>
            <w:r w:rsidRPr="00FB7179">
              <w:rPr>
                <w:sz w:val="24"/>
                <w:szCs w:val="24"/>
              </w:rPr>
              <w:t>сельскохозяйственных предприятий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D70DA7" w:rsidRDefault="00FB7179" w:rsidP="00634B0E">
            <w:pPr>
              <w:spacing w:after="0"/>
              <w:jc w:val="center"/>
              <w:rPr>
                <w:sz w:val="24"/>
                <w:szCs w:val="24"/>
              </w:rPr>
            </w:pPr>
            <w:r w:rsidRPr="00D70DA7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FB7179" w:rsidRPr="00D70DA7" w:rsidRDefault="00FB7179" w:rsidP="00634B0E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D70DA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1</w:t>
            </w:r>
            <w:r w:rsidRPr="00D70DA7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4</w:t>
            </w:r>
            <w:r w:rsidRPr="00D70DA7">
              <w:rPr>
                <w:color w:val="000000"/>
                <w:sz w:val="24"/>
                <w:szCs w:val="24"/>
              </w:rPr>
              <w:t>9/0,</w:t>
            </w:r>
            <w:r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FB7179" w:rsidRPr="00D70DA7" w:rsidRDefault="00FB7179" w:rsidP="00634B0E">
            <w:pPr>
              <w:spacing w:after="0"/>
              <w:jc w:val="center"/>
              <w:rPr>
                <w:color w:val="000000"/>
                <w:sz w:val="24"/>
                <w:szCs w:val="24"/>
              </w:rPr>
            </w:pPr>
            <w:r w:rsidRPr="00D70DA7">
              <w:rPr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1</w:t>
            </w:r>
            <w:r w:rsidRPr="00D70DA7">
              <w:rPr>
                <w:color w:val="000000"/>
                <w:sz w:val="24"/>
                <w:szCs w:val="24"/>
              </w:rPr>
              <w:t>3,</w:t>
            </w:r>
            <w:r>
              <w:rPr>
                <w:color w:val="000000"/>
                <w:sz w:val="24"/>
                <w:szCs w:val="24"/>
              </w:rPr>
              <w:t>4</w:t>
            </w:r>
            <w:r w:rsidRPr="00D70DA7">
              <w:rPr>
                <w:color w:val="000000"/>
                <w:sz w:val="24"/>
                <w:szCs w:val="24"/>
              </w:rPr>
              <w:t>9/0,</w:t>
            </w:r>
            <w:r>
              <w:rPr>
                <w:color w:val="000000"/>
                <w:sz w:val="24"/>
                <w:szCs w:val="24"/>
              </w:rPr>
              <w:t>92</w:t>
            </w: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FB7179" w:rsidRDefault="00FB7179" w:rsidP="00FB7179">
            <w:pPr>
              <w:spacing w:after="0"/>
              <w:rPr>
                <w:sz w:val="24"/>
                <w:szCs w:val="24"/>
              </w:rPr>
            </w:pPr>
            <w:r w:rsidRPr="00FB7179">
              <w:rPr>
                <w:sz w:val="24"/>
                <w:szCs w:val="24"/>
              </w:rPr>
              <w:t>иных зон сельскохозяйственного назначения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FB7179" w:rsidRDefault="00FB7179" w:rsidP="006155A3">
            <w:pPr>
              <w:spacing w:after="0"/>
              <w:jc w:val="center"/>
              <w:rPr>
                <w:sz w:val="24"/>
                <w:szCs w:val="24"/>
              </w:rPr>
            </w:pPr>
            <w:r w:rsidRPr="00FB7179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FB7179" w:rsidRPr="00FB7179" w:rsidRDefault="00FB7179" w:rsidP="004E28AD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FB7179">
              <w:rPr>
                <w:rFonts w:eastAsia="Batang"/>
                <w:color w:val="000000"/>
                <w:sz w:val="24"/>
                <w:szCs w:val="24"/>
              </w:rPr>
              <w:t>1,56/0,01</w:t>
            </w: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FB7179" w:rsidRPr="00FB7179" w:rsidRDefault="00FB7179" w:rsidP="004341D3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FB7179">
              <w:rPr>
                <w:rFonts w:eastAsia="Batang"/>
                <w:color w:val="000000"/>
                <w:sz w:val="24"/>
                <w:szCs w:val="24"/>
              </w:rPr>
              <w:t>1,56/0,01</w:t>
            </w:r>
          </w:p>
        </w:tc>
      </w:tr>
      <w:tr w:rsidR="00FB7179" w:rsidRPr="00596ED0" w:rsidTr="00516E0A">
        <w:trPr>
          <w:trHeight w:val="194"/>
        </w:trPr>
        <w:tc>
          <w:tcPr>
            <w:tcW w:w="256" w:type="pct"/>
            <w:vMerge/>
            <w:tcBorders>
              <w:bottom w:val="single" w:sz="8" w:space="0" w:color="auto"/>
            </w:tcBorders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FB7179" w:rsidRDefault="00FB7179" w:rsidP="00634B0E">
            <w:pPr>
              <w:spacing w:after="0"/>
              <w:rPr>
                <w:sz w:val="24"/>
                <w:szCs w:val="24"/>
              </w:rPr>
            </w:pPr>
            <w:r w:rsidRPr="00FB7179">
              <w:rPr>
                <w:sz w:val="24"/>
                <w:szCs w:val="24"/>
              </w:rPr>
              <w:t>зон кладбищ</w:t>
            </w:r>
          </w:p>
        </w:tc>
        <w:tc>
          <w:tcPr>
            <w:tcW w:w="851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FB7179" w:rsidRDefault="00FB7179" w:rsidP="00634B0E">
            <w:pPr>
              <w:spacing w:after="0"/>
              <w:jc w:val="center"/>
              <w:rPr>
                <w:sz w:val="24"/>
                <w:szCs w:val="24"/>
              </w:rPr>
            </w:pPr>
            <w:r w:rsidRPr="00FB7179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8" w:space="0" w:color="auto"/>
            </w:tcBorders>
            <w:shd w:val="clear" w:color="auto" w:fill="FFFFFF"/>
            <w:vAlign w:val="center"/>
            <w:hideMark/>
          </w:tcPr>
          <w:p w:rsidR="00FB7179" w:rsidRPr="00FB7179" w:rsidRDefault="00FB7179" w:rsidP="00634B0E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FB7179">
              <w:rPr>
                <w:rFonts w:eastAsia="Batang"/>
                <w:color w:val="000000"/>
                <w:sz w:val="24"/>
                <w:szCs w:val="24"/>
              </w:rPr>
              <w:t>0,73/0,01</w:t>
            </w:r>
          </w:p>
        </w:tc>
        <w:tc>
          <w:tcPr>
            <w:tcW w:w="737" w:type="pct"/>
            <w:tcBorders>
              <w:bottom w:val="single" w:sz="8" w:space="0" w:color="auto"/>
            </w:tcBorders>
            <w:shd w:val="clear" w:color="auto" w:fill="FFFFFF"/>
            <w:vAlign w:val="center"/>
            <w:hideMark/>
          </w:tcPr>
          <w:p w:rsidR="00FB7179" w:rsidRPr="00FB7179" w:rsidRDefault="00FB7179" w:rsidP="00634B0E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FB7179">
              <w:rPr>
                <w:rFonts w:eastAsia="Batang"/>
                <w:color w:val="000000"/>
                <w:sz w:val="24"/>
                <w:szCs w:val="24"/>
              </w:rPr>
              <w:t>0,73/0,01</w:t>
            </w: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7179" w:rsidRDefault="00FB7179" w:rsidP="00DE5D49">
            <w:pPr>
              <w:spacing w:after="0"/>
              <w:jc w:val="center"/>
              <w:rPr>
                <w:sz w:val="24"/>
                <w:szCs w:val="24"/>
              </w:rPr>
            </w:pPr>
            <w:r w:rsidRPr="00FB7179">
              <w:rPr>
                <w:sz w:val="24"/>
                <w:szCs w:val="24"/>
              </w:rPr>
              <w:t>1.2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7179" w:rsidRDefault="00FB7179" w:rsidP="00AC2EBC">
            <w:pPr>
              <w:spacing w:after="0"/>
              <w:rPr>
                <w:sz w:val="24"/>
                <w:szCs w:val="24"/>
              </w:rPr>
            </w:pPr>
            <w:r w:rsidRPr="00FB7179">
              <w:rPr>
                <w:sz w:val="24"/>
                <w:szCs w:val="24"/>
              </w:rPr>
              <w:t>Из общей площади земель городского, сельского поселения территории резерва для развития поселения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717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7179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596ED0" w:rsidRDefault="00FB7179" w:rsidP="00405585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596ED0" w:rsidRDefault="00FB7179" w:rsidP="00405585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shd w:val="clear" w:color="auto" w:fill="FFFFFF"/>
            <w:hideMark/>
          </w:tcPr>
          <w:p w:rsidR="00FB7179" w:rsidRPr="00634B0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34B0E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7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634B0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34B0E">
              <w:rPr>
                <w:b/>
                <w:bCs/>
                <w:sz w:val="24"/>
                <w:szCs w:val="24"/>
              </w:rPr>
              <w:t>Население</w:t>
            </w:r>
          </w:p>
        </w:tc>
        <w:tc>
          <w:tcPr>
            <w:tcW w:w="85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634B0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34B0E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634B0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634B0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634B0E" w:rsidRPr="00596ED0" w:rsidTr="00634B0E">
        <w:tc>
          <w:tcPr>
            <w:tcW w:w="256" w:type="pct"/>
            <w:shd w:val="clear" w:color="auto" w:fill="FFFFFF"/>
            <w:hideMark/>
          </w:tcPr>
          <w:p w:rsidR="00634B0E" w:rsidRPr="00634B0E" w:rsidRDefault="00634B0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34B0E">
              <w:rPr>
                <w:sz w:val="24"/>
                <w:szCs w:val="24"/>
              </w:rPr>
              <w:t>2.1</w:t>
            </w:r>
          </w:p>
        </w:tc>
        <w:tc>
          <w:tcPr>
            <w:tcW w:w="2371" w:type="pct"/>
            <w:shd w:val="clear" w:color="auto" w:fill="FFFFFF"/>
            <w:hideMark/>
          </w:tcPr>
          <w:p w:rsidR="00634B0E" w:rsidRPr="00634B0E" w:rsidRDefault="00634B0E" w:rsidP="00AC2EBC">
            <w:pPr>
              <w:spacing w:after="0"/>
              <w:rPr>
                <w:sz w:val="24"/>
                <w:szCs w:val="24"/>
              </w:rPr>
            </w:pPr>
            <w:r w:rsidRPr="00634B0E">
              <w:rPr>
                <w:sz w:val="24"/>
                <w:szCs w:val="24"/>
              </w:rPr>
              <w:t>Численность населения с учетом подчиненных административно-территориальных образований</w:t>
            </w:r>
          </w:p>
        </w:tc>
        <w:tc>
          <w:tcPr>
            <w:tcW w:w="851" w:type="pct"/>
            <w:shd w:val="clear" w:color="auto" w:fill="FFFFFF"/>
            <w:hideMark/>
          </w:tcPr>
          <w:p w:rsidR="00634B0E" w:rsidRPr="00634B0E" w:rsidRDefault="00634B0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34B0E">
              <w:rPr>
                <w:sz w:val="24"/>
                <w:szCs w:val="24"/>
              </w:rPr>
              <w:t>чел.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634B0E" w:rsidRPr="00634B0E" w:rsidRDefault="00634B0E" w:rsidP="00634B0E">
            <w:pPr>
              <w:spacing w:after="0" w:line="240" w:lineRule="auto"/>
              <w:jc w:val="center"/>
              <w:rPr>
                <w:rFonts w:cs="Times New Roman"/>
                <w:color w:val="000000"/>
                <w:sz w:val="24"/>
                <w:szCs w:val="24"/>
                <w:vertAlign w:val="superscript"/>
              </w:rPr>
            </w:pPr>
            <w:r w:rsidRPr="00634B0E">
              <w:rPr>
                <w:rFonts w:cs="Times New Roman"/>
                <w:color w:val="000000"/>
                <w:sz w:val="24"/>
                <w:szCs w:val="24"/>
              </w:rPr>
              <w:t>2336</w:t>
            </w:r>
          </w:p>
        </w:tc>
        <w:tc>
          <w:tcPr>
            <w:tcW w:w="737" w:type="pct"/>
            <w:shd w:val="clear" w:color="auto" w:fill="FFFFFF"/>
            <w:vAlign w:val="center"/>
            <w:hideMark/>
          </w:tcPr>
          <w:p w:rsidR="00634B0E" w:rsidRPr="00634B0E" w:rsidRDefault="00634B0E" w:rsidP="00634B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34B0E">
              <w:rPr>
                <w:rFonts w:cs="Times New Roman"/>
                <w:color w:val="000000"/>
                <w:sz w:val="24"/>
                <w:szCs w:val="24"/>
              </w:rPr>
              <w:t>1449</w:t>
            </w: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2.2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Показатели естественного движения населения: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663898" w:rsidRDefault="00FB7179" w:rsidP="00D858F2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 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рождаемость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663898" w:rsidRDefault="00663898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22</w:t>
            </w: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смертность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663898" w:rsidRDefault="00663898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38</w:t>
            </w: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D058B9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663898" w:rsidRDefault="00FB7179" w:rsidP="00D058B9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2.3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Показатели миграции населения: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85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D858F2">
        <w:trPr>
          <w:trHeight w:val="287"/>
        </w:trPr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прибыло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663898" w:rsidRDefault="00663898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9</w:t>
            </w:r>
            <w:r w:rsidR="00FB7179" w:rsidRPr="00663898">
              <w:rPr>
                <w:sz w:val="24"/>
                <w:szCs w:val="24"/>
              </w:rPr>
              <w:t>4</w:t>
            </w: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D858F2">
        <w:trPr>
          <w:trHeight w:val="272"/>
        </w:trPr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убыло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663898" w:rsidRDefault="00663898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97</w:t>
            </w: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9A37F1">
        <w:trPr>
          <w:trHeight w:val="443"/>
        </w:trPr>
        <w:tc>
          <w:tcPr>
            <w:tcW w:w="256" w:type="pct"/>
            <w:vMerge w:val="restar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058B9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663898">
              <w:rPr>
                <w:bCs/>
                <w:sz w:val="24"/>
                <w:szCs w:val="24"/>
              </w:rPr>
              <w:lastRenderedPageBreak/>
              <w:t>2.4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058B9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63898">
              <w:rPr>
                <w:bCs/>
                <w:sz w:val="24"/>
                <w:szCs w:val="24"/>
              </w:rPr>
              <w:t>Возрастная структура населения(2018 г.)</w:t>
            </w:r>
            <w:proofErr w:type="gramStart"/>
            <w:r w:rsidRPr="00663898">
              <w:rPr>
                <w:bCs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01E1F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чел./%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663898" w:rsidRDefault="00FB7179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FB7179" w:rsidRPr="00596ED0" w:rsidTr="009A37F1">
        <w:trPr>
          <w:trHeight w:val="443"/>
        </w:trPr>
        <w:tc>
          <w:tcPr>
            <w:tcW w:w="256" w:type="pct"/>
            <w:vMerge/>
            <w:shd w:val="clear" w:color="auto" w:fill="FFFFFF"/>
            <w:hideMark/>
          </w:tcPr>
          <w:p w:rsidR="00FB7179" w:rsidRPr="00663898" w:rsidRDefault="00FB7179" w:rsidP="00D058B9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058B9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663898">
              <w:rPr>
                <w:bCs/>
                <w:sz w:val="24"/>
                <w:szCs w:val="24"/>
              </w:rPr>
              <w:t>дети до 18 лет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01E1F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663898" w:rsidRDefault="00FB7179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FB7179" w:rsidRPr="00596ED0" w:rsidTr="009A37F1">
        <w:trPr>
          <w:trHeight w:val="443"/>
        </w:trPr>
        <w:tc>
          <w:tcPr>
            <w:tcW w:w="256" w:type="pct"/>
            <w:vMerge/>
            <w:shd w:val="clear" w:color="auto" w:fill="FFFFFF"/>
            <w:hideMark/>
          </w:tcPr>
          <w:p w:rsidR="00FB7179" w:rsidRPr="00663898" w:rsidRDefault="00FB7179" w:rsidP="00D058B9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058B9">
            <w:pPr>
              <w:spacing w:after="0"/>
              <w:rPr>
                <w:bCs/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население в трудоспособном возрасте (мужчины 18 - 59 лет, женщины 18 - 54 лет)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01E1F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663898" w:rsidRDefault="00FB7179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FB7179" w:rsidRPr="00596ED0" w:rsidTr="009A37F1">
        <w:trPr>
          <w:trHeight w:val="443"/>
        </w:trPr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058B9">
            <w:pPr>
              <w:spacing w:after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058B9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население старше трудоспособного возраста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01E1F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663898" w:rsidRDefault="00FB7179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</w:p>
        </w:tc>
      </w:tr>
      <w:tr w:rsidR="00FB7179" w:rsidRPr="00596ED0" w:rsidTr="00516E0A">
        <w:trPr>
          <w:trHeight w:val="443"/>
        </w:trPr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D058B9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663898">
              <w:rPr>
                <w:bCs/>
                <w:sz w:val="24"/>
                <w:szCs w:val="24"/>
              </w:rPr>
              <w:t>2.5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155A3">
            <w:pPr>
              <w:spacing w:after="0"/>
              <w:jc w:val="center"/>
              <w:rPr>
                <w:bCs/>
                <w:sz w:val="24"/>
                <w:szCs w:val="24"/>
              </w:rPr>
            </w:pPr>
            <w:r w:rsidRPr="00663898">
              <w:rPr>
                <w:bCs/>
                <w:sz w:val="24"/>
                <w:szCs w:val="24"/>
              </w:rPr>
              <w:t>Плотность населения в пределах жилой зоны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01E1F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чел./</w:t>
            </w:r>
            <w:proofErr w:type="gramStart"/>
            <w:r w:rsidRPr="00663898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663898" w:rsidRDefault="00663898" w:rsidP="00663898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663898">
              <w:rPr>
                <w:rFonts w:eastAsia="Batang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663898" w:rsidP="00DB313C">
            <w:pPr>
              <w:spacing w:after="0"/>
              <w:jc w:val="center"/>
              <w:rPr>
                <w:rFonts w:eastAsia="Batang"/>
                <w:color w:val="000000"/>
                <w:sz w:val="24"/>
                <w:szCs w:val="24"/>
              </w:rPr>
            </w:pPr>
            <w:r w:rsidRPr="00663898">
              <w:rPr>
                <w:rFonts w:eastAsia="Batang"/>
                <w:color w:val="000000"/>
                <w:sz w:val="24"/>
                <w:szCs w:val="24"/>
              </w:rPr>
              <w:t>3,9</w:t>
            </w:r>
          </w:p>
        </w:tc>
      </w:tr>
      <w:tr w:rsidR="00FB7179" w:rsidRPr="00596ED0" w:rsidTr="00516E0A">
        <w:trPr>
          <w:trHeight w:val="443"/>
        </w:trPr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155A3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155A3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b/>
                <w:bCs/>
                <w:sz w:val="24"/>
                <w:szCs w:val="24"/>
              </w:rPr>
              <w:t>Жилищный фонд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044332">
        <w:trPr>
          <w:trHeight w:val="443"/>
        </w:trPr>
        <w:tc>
          <w:tcPr>
            <w:tcW w:w="256" w:type="pct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hideMark/>
          </w:tcPr>
          <w:p w:rsidR="00FB7179" w:rsidRPr="006A13D0" w:rsidRDefault="00FB7179" w:rsidP="006155A3">
            <w:pPr>
              <w:spacing w:after="0"/>
              <w:jc w:val="center"/>
              <w:rPr>
                <w:sz w:val="24"/>
                <w:szCs w:val="24"/>
              </w:rPr>
            </w:pPr>
            <w:r w:rsidRPr="006A13D0">
              <w:rPr>
                <w:sz w:val="24"/>
                <w:szCs w:val="24"/>
              </w:rPr>
              <w:t>3.1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FB7179" w:rsidRPr="006A13D0" w:rsidRDefault="00FB7179" w:rsidP="006155A3">
            <w:pPr>
              <w:spacing w:after="0"/>
              <w:rPr>
                <w:sz w:val="24"/>
                <w:szCs w:val="24"/>
              </w:rPr>
            </w:pPr>
            <w:r w:rsidRPr="006A13D0">
              <w:rPr>
                <w:sz w:val="24"/>
                <w:szCs w:val="24"/>
              </w:rPr>
              <w:t>Жилищный фонд - всего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FB7179" w:rsidRPr="006A13D0" w:rsidRDefault="00FB7179" w:rsidP="006155A3">
            <w:pPr>
              <w:spacing w:after="0"/>
              <w:jc w:val="center"/>
              <w:rPr>
                <w:sz w:val="24"/>
                <w:szCs w:val="24"/>
              </w:rPr>
            </w:pPr>
            <w:r w:rsidRPr="006A13D0">
              <w:rPr>
                <w:sz w:val="24"/>
                <w:szCs w:val="24"/>
              </w:rPr>
              <w:t>тыс. м</w:t>
            </w:r>
            <w:proofErr w:type="gramStart"/>
            <w:r w:rsidRPr="006A13D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6A13D0">
              <w:rPr>
                <w:sz w:val="24"/>
                <w:szCs w:val="24"/>
              </w:rPr>
              <w:t xml:space="preserve"> общей площади </w:t>
            </w:r>
            <w:r w:rsidR="006A13D0" w:rsidRPr="006A13D0">
              <w:rPr>
                <w:sz w:val="24"/>
                <w:szCs w:val="24"/>
              </w:rPr>
              <w:t>жилых помещений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FB7179" w:rsidRPr="006A13D0" w:rsidRDefault="00FB7179" w:rsidP="006A13D0">
            <w:pPr>
              <w:spacing w:after="0"/>
              <w:jc w:val="center"/>
              <w:rPr>
                <w:sz w:val="24"/>
                <w:szCs w:val="24"/>
              </w:rPr>
            </w:pPr>
            <w:r w:rsidRPr="006A13D0">
              <w:rPr>
                <w:sz w:val="24"/>
                <w:szCs w:val="24"/>
              </w:rPr>
              <w:t>5</w:t>
            </w:r>
            <w:r w:rsidR="006A13D0" w:rsidRPr="006A13D0">
              <w:rPr>
                <w:sz w:val="24"/>
                <w:szCs w:val="24"/>
              </w:rPr>
              <w:t>0</w:t>
            </w:r>
            <w:r w:rsidRPr="006A13D0">
              <w:rPr>
                <w:sz w:val="24"/>
                <w:szCs w:val="24"/>
              </w:rPr>
              <w:t>,6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rPr>
          <w:trHeight w:val="443"/>
        </w:trPr>
        <w:tc>
          <w:tcPr>
            <w:tcW w:w="256" w:type="pct"/>
            <w:tcBorders>
              <w:top w:val="single" w:sz="4" w:space="0" w:color="auto"/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6A13D0" w:rsidRDefault="00FB7179" w:rsidP="006155A3">
            <w:pPr>
              <w:spacing w:after="0"/>
              <w:rPr>
                <w:sz w:val="24"/>
                <w:szCs w:val="24"/>
              </w:rPr>
            </w:pPr>
            <w:r w:rsidRPr="006A13D0">
              <w:rPr>
                <w:sz w:val="24"/>
                <w:szCs w:val="24"/>
              </w:rPr>
              <w:t>3.2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A13D0" w:rsidRDefault="00FB7179" w:rsidP="006155A3">
            <w:pPr>
              <w:spacing w:after="0"/>
              <w:rPr>
                <w:sz w:val="24"/>
                <w:szCs w:val="24"/>
              </w:rPr>
            </w:pPr>
            <w:r w:rsidRPr="006A13D0">
              <w:rPr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A13D0" w:rsidRDefault="00FB7179" w:rsidP="006155A3">
            <w:pPr>
              <w:spacing w:after="0"/>
              <w:jc w:val="center"/>
              <w:rPr>
                <w:sz w:val="24"/>
                <w:szCs w:val="24"/>
              </w:rPr>
            </w:pPr>
            <w:r w:rsidRPr="006A13D0">
              <w:rPr>
                <w:sz w:val="24"/>
                <w:szCs w:val="24"/>
              </w:rPr>
              <w:t>м</w:t>
            </w:r>
            <w:proofErr w:type="gramStart"/>
            <w:r w:rsidRPr="006A13D0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6A13D0">
              <w:rPr>
                <w:sz w:val="24"/>
                <w:szCs w:val="24"/>
              </w:rPr>
              <w:t>/чел.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A13D0" w:rsidRDefault="006A13D0" w:rsidP="006A13D0">
            <w:pPr>
              <w:spacing w:after="0"/>
              <w:jc w:val="center"/>
              <w:rPr>
                <w:sz w:val="24"/>
                <w:szCs w:val="24"/>
              </w:rPr>
            </w:pPr>
            <w:r w:rsidRPr="006A13D0">
              <w:rPr>
                <w:sz w:val="24"/>
                <w:szCs w:val="24"/>
              </w:rPr>
              <w:t>21</w:t>
            </w:r>
            <w:r w:rsidR="00FB7179" w:rsidRPr="006A13D0">
              <w:rPr>
                <w:sz w:val="24"/>
                <w:szCs w:val="24"/>
              </w:rPr>
              <w:t>,</w:t>
            </w:r>
            <w:r w:rsidRPr="006A13D0">
              <w:rPr>
                <w:sz w:val="24"/>
                <w:szCs w:val="24"/>
              </w:rPr>
              <w:t>7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A13D0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9E080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9E0803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9E080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9E0803">
              <w:rPr>
                <w:b/>
                <w:bCs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9E080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9E0803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9E080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9E080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F769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F7693">
              <w:rPr>
                <w:sz w:val="24"/>
                <w:szCs w:val="24"/>
              </w:rPr>
              <w:t>4.1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F7693" w:rsidRDefault="00FB7179" w:rsidP="00AC2EBC">
            <w:pPr>
              <w:spacing w:after="0"/>
              <w:rPr>
                <w:sz w:val="24"/>
                <w:szCs w:val="24"/>
              </w:rPr>
            </w:pPr>
            <w:r w:rsidRPr="00BF7693">
              <w:rPr>
                <w:sz w:val="24"/>
                <w:szCs w:val="24"/>
              </w:rPr>
              <w:t>Детские дошкольные учреждения - всего/1000 чел.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F769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F7693">
              <w:rPr>
                <w:sz w:val="24"/>
                <w:szCs w:val="24"/>
              </w:rPr>
              <w:t>мест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F7693" w:rsidRDefault="000C07C6" w:rsidP="00AC2EB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0C07C6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0C07C6">
              <w:rPr>
                <w:sz w:val="24"/>
                <w:szCs w:val="24"/>
              </w:rPr>
              <w:t>76</w:t>
            </w:r>
          </w:p>
        </w:tc>
      </w:tr>
      <w:tr w:rsidR="00BF7693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BF7693" w:rsidRPr="000C07C6" w:rsidRDefault="00BF7693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C07C6">
              <w:rPr>
                <w:sz w:val="24"/>
                <w:szCs w:val="24"/>
              </w:rPr>
              <w:t>4.2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BF7693" w:rsidRPr="000C07C6" w:rsidRDefault="00BF7693" w:rsidP="00AC2EBC">
            <w:pPr>
              <w:spacing w:after="0"/>
              <w:rPr>
                <w:sz w:val="24"/>
                <w:szCs w:val="24"/>
              </w:rPr>
            </w:pPr>
            <w:r w:rsidRPr="000C07C6">
              <w:rPr>
                <w:sz w:val="24"/>
                <w:szCs w:val="24"/>
              </w:rPr>
              <w:t>Общеобразовательные школы - всего/1000 чел.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BF7693" w:rsidRPr="000C07C6" w:rsidRDefault="00BF7693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C07C6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BF7693" w:rsidRPr="00BF7693" w:rsidRDefault="00BF7693" w:rsidP="007000F4">
            <w:pPr>
              <w:spacing w:after="0"/>
              <w:jc w:val="center"/>
              <w:rPr>
                <w:sz w:val="24"/>
                <w:szCs w:val="24"/>
              </w:rPr>
            </w:pPr>
            <w:r w:rsidRPr="00BF7693">
              <w:rPr>
                <w:sz w:val="24"/>
                <w:szCs w:val="24"/>
              </w:rPr>
              <w:t>278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BF7693" w:rsidRPr="00596ED0" w:rsidRDefault="00BF7693" w:rsidP="007000F4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BF7693">
              <w:rPr>
                <w:sz w:val="24"/>
                <w:szCs w:val="24"/>
              </w:rPr>
              <w:t>449</w:t>
            </w:r>
          </w:p>
        </w:tc>
      </w:tr>
      <w:tr w:rsidR="00FB7179" w:rsidRPr="00596ED0" w:rsidTr="00516E0A">
        <w:trPr>
          <w:trHeight w:val="405"/>
        </w:trPr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36CBB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4.3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F1402E">
            <w:pPr>
              <w:spacing w:after="0"/>
              <w:rPr>
                <w:sz w:val="24"/>
                <w:szCs w:val="24"/>
              </w:rPr>
            </w:pPr>
            <w:proofErr w:type="spellStart"/>
            <w:r w:rsidRPr="00663898">
              <w:rPr>
                <w:sz w:val="24"/>
                <w:szCs w:val="24"/>
              </w:rPr>
              <w:t>ФАПы</w:t>
            </w:r>
            <w:proofErr w:type="spellEnd"/>
            <w:r w:rsidRPr="00663898">
              <w:rPr>
                <w:sz w:val="24"/>
                <w:szCs w:val="24"/>
              </w:rPr>
              <w:t xml:space="preserve"> - всего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шт.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663898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663898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1</w:t>
            </w:r>
          </w:p>
        </w:tc>
      </w:tr>
      <w:tr w:rsidR="00FB7179" w:rsidRPr="00596ED0" w:rsidTr="00516E0A">
        <w:trPr>
          <w:trHeight w:val="282"/>
        </w:trPr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6678E3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4.4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Амбулатории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663898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1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663898" w:rsidRDefault="00663898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663898">
              <w:rPr>
                <w:sz w:val="24"/>
                <w:szCs w:val="24"/>
              </w:rPr>
              <w:t>1</w:t>
            </w:r>
          </w:p>
        </w:tc>
      </w:tr>
      <w:tr w:rsidR="00FB7179" w:rsidRPr="00596ED0" w:rsidTr="002F73A0">
        <w:trPr>
          <w:trHeight w:val="398"/>
        </w:trPr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C07C6" w:rsidRDefault="00FB7179" w:rsidP="006678E3">
            <w:pPr>
              <w:spacing w:after="0"/>
              <w:jc w:val="center"/>
              <w:rPr>
                <w:sz w:val="24"/>
                <w:szCs w:val="24"/>
              </w:rPr>
            </w:pPr>
            <w:r w:rsidRPr="000C07C6">
              <w:rPr>
                <w:sz w:val="24"/>
                <w:szCs w:val="24"/>
              </w:rPr>
              <w:t>4.5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C07C6" w:rsidRDefault="00FB7179" w:rsidP="00AC2EBC">
            <w:pPr>
              <w:spacing w:after="0"/>
              <w:rPr>
                <w:sz w:val="24"/>
                <w:szCs w:val="24"/>
              </w:rPr>
            </w:pPr>
            <w:r w:rsidRPr="000C07C6">
              <w:rPr>
                <w:sz w:val="24"/>
                <w:szCs w:val="24"/>
              </w:rPr>
              <w:t>Офис врача общей практики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C07C6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C07C6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D7532" w:rsidRDefault="00FB7179" w:rsidP="00631FC7">
            <w:pPr>
              <w:spacing w:after="0"/>
              <w:jc w:val="center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4.6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D7532" w:rsidRDefault="00FB7179" w:rsidP="00AC2EBC">
            <w:pPr>
              <w:spacing w:after="0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Предприятия розничной торговли, общественного питания и бытового обслуживания населения - всего/1000 чел.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D7532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кв</w:t>
            </w:r>
            <w:proofErr w:type="gramStart"/>
            <w:r w:rsidRPr="008D7532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D7532" w:rsidRDefault="008D7532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222,6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D7532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85292D">
        <w:trPr>
          <w:trHeight w:val="377"/>
        </w:trPr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D7532" w:rsidRDefault="00FB7179" w:rsidP="00920D78">
            <w:pPr>
              <w:spacing w:after="0"/>
              <w:jc w:val="center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4.7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FB7179" w:rsidRPr="008D7532" w:rsidRDefault="00FB7179" w:rsidP="008D7532">
            <w:pPr>
              <w:spacing w:after="0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Физкультурно-спортивные сооружения - всего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FB7179" w:rsidRPr="008D7532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шт.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FB7179" w:rsidRPr="008D7532" w:rsidRDefault="008D7532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3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FB7179" w:rsidRPr="008D7532" w:rsidRDefault="008D7532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D7532">
              <w:rPr>
                <w:sz w:val="24"/>
                <w:szCs w:val="24"/>
              </w:rPr>
              <w:t>4</w:t>
            </w:r>
          </w:p>
        </w:tc>
      </w:tr>
      <w:tr w:rsidR="00FB7179" w:rsidRPr="00596ED0" w:rsidTr="0085292D">
        <w:trPr>
          <w:trHeight w:val="514"/>
        </w:trPr>
        <w:tc>
          <w:tcPr>
            <w:tcW w:w="256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7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b/>
                <w:bCs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85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85292D" w:rsidRPr="00596ED0" w:rsidTr="0085292D">
        <w:trPr>
          <w:trHeight w:val="403"/>
        </w:trPr>
        <w:tc>
          <w:tcPr>
            <w:tcW w:w="256" w:type="pct"/>
            <w:vMerge w:val="restart"/>
            <w:shd w:val="clear" w:color="auto" w:fill="FFFFFF"/>
            <w:hideMark/>
          </w:tcPr>
          <w:p w:rsidR="0085292D" w:rsidRPr="0085292D" w:rsidRDefault="0085292D" w:rsidP="0077029F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5.1</w:t>
            </w:r>
          </w:p>
        </w:tc>
        <w:tc>
          <w:tcPr>
            <w:tcW w:w="2371" w:type="pct"/>
            <w:shd w:val="clear" w:color="auto" w:fill="FFFFFF"/>
            <w:hideMark/>
          </w:tcPr>
          <w:p w:rsidR="0085292D" w:rsidRPr="0085292D" w:rsidRDefault="0085292D" w:rsidP="00AC2EBC">
            <w:pPr>
              <w:spacing w:after="0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Протяжённость дорог регионального значения</w:t>
            </w:r>
          </w:p>
        </w:tc>
        <w:tc>
          <w:tcPr>
            <w:tcW w:w="851" w:type="pct"/>
            <w:shd w:val="clear" w:color="auto" w:fill="FFFFFF"/>
            <w:hideMark/>
          </w:tcPr>
          <w:p w:rsidR="0085292D" w:rsidRPr="0085292D" w:rsidRDefault="0085292D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км</w:t>
            </w:r>
          </w:p>
        </w:tc>
        <w:tc>
          <w:tcPr>
            <w:tcW w:w="785" w:type="pct"/>
            <w:shd w:val="clear" w:color="auto" w:fill="FFFFFF"/>
            <w:hideMark/>
          </w:tcPr>
          <w:p w:rsidR="0085292D" w:rsidRPr="0085292D" w:rsidRDefault="0085292D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31,9</w:t>
            </w:r>
          </w:p>
        </w:tc>
        <w:tc>
          <w:tcPr>
            <w:tcW w:w="737" w:type="pct"/>
            <w:shd w:val="clear" w:color="auto" w:fill="FFFFFF"/>
            <w:hideMark/>
          </w:tcPr>
          <w:p w:rsidR="0085292D" w:rsidRPr="0085292D" w:rsidRDefault="0085292D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85292D" w:rsidRPr="00596ED0" w:rsidTr="0085292D">
        <w:trPr>
          <w:trHeight w:val="410"/>
        </w:trPr>
        <w:tc>
          <w:tcPr>
            <w:tcW w:w="256" w:type="pct"/>
            <w:vMerge/>
            <w:shd w:val="clear" w:color="auto" w:fill="FFFFFF"/>
            <w:hideMark/>
          </w:tcPr>
          <w:p w:rsidR="0085292D" w:rsidRPr="0085292D" w:rsidRDefault="0085292D" w:rsidP="0077029F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85292D" w:rsidRPr="0085292D" w:rsidRDefault="0085292D" w:rsidP="00AC2EBC">
            <w:pPr>
              <w:spacing w:after="0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В том числе с усовершенствованным покрытием</w:t>
            </w:r>
          </w:p>
        </w:tc>
        <w:tc>
          <w:tcPr>
            <w:tcW w:w="851" w:type="pct"/>
            <w:shd w:val="clear" w:color="auto" w:fill="FFFFFF"/>
            <w:hideMark/>
          </w:tcPr>
          <w:p w:rsidR="0085292D" w:rsidRPr="0085292D" w:rsidRDefault="0085292D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85292D" w:rsidRPr="0085292D" w:rsidRDefault="0085292D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31,9</w:t>
            </w:r>
          </w:p>
        </w:tc>
        <w:tc>
          <w:tcPr>
            <w:tcW w:w="737" w:type="pct"/>
            <w:shd w:val="clear" w:color="auto" w:fill="FFFFFF"/>
            <w:hideMark/>
          </w:tcPr>
          <w:p w:rsidR="0085292D" w:rsidRPr="0085292D" w:rsidRDefault="0085292D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85292D" w:rsidRDefault="00FB7179" w:rsidP="0085292D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5.</w:t>
            </w:r>
            <w:r w:rsidR="0085292D" w:rsidRPr="0085292D">
              <w:rPr>
                <w:sz w:val="24"/>
                <w:szCs w:val="24"/>
              </w:rPr>
              <w:t>2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85292D" w:rsidRDefault="0085292D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32,3</w:t>
            </w:r>
          </w:p>
        </w:tc>
        <w:tc>
          <w:tcPr>
            <w:tcW w:w="737" w:type="pct"/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В том числе с усовершенствованным покрытием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60B4E" w:rsidRDefault="00760B4E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  <w:r w:rsidRPr="00760B4E">
              <w:rPr>
                <w:sz w:val="24"/>
                <w:szCs w:val="24"/>
              </w:rPr>
              <w:t>26,4</w:t>
            </w: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b/>
                <w:bCs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85292D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85292D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6.1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Водоснабжение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6.1.1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Водопотребление - всего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тыс. м</w:t>
            </w:r>
            <w:r w:rsidRPr="007E66DF">
              <w:rPr>
                <w:sz w:val="24"/>
                <w:szCs w:val="24"/>
                <w:vertAlign w:val="superscript"/>
              </w:rPr>
              <w:t>3</w:t>
            </w:r>
            <w:r w:rsidRPr="007E66DF">
              <w:rPr>
                <w:sz w:val="24"/>
                <w:szCs w:val="24"/>
              </w:rPr>
              <w:t>/</w:t>
            </w:r>
            <w:proofErr w:type="spellStart"/>
            <w:r w:rsidRPr="007E66DF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785" w:type="pct"/>
            <w:shd w:val="clear" w:color="auto" w:fill="FFFFFF"/>
            <w:hideMark/>
          </w:tcPr>
          <w:p w:rsidR="00FB7179" w:rsidRPr="007E66DF" w:rsidRDefault="007E66DF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0,26</w:t>
            </w: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на хозяйственно-питьевые нужды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на производственные нужды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6.1.2</w:t>
            </w:r>
          </w:p>
        </w:tc>
        <w:tc>
          <w:tcPr>
            <w:tcW w:w="237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Вторичное использование воды</w:t>
            </w:r>
          </w:p>
        </w:tc>
        <w:tc>
          <w:tcPr>
            <w:tcW w:w="85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%</w:t>
            </w:r>
          </w:p>
        </w:tc>
        <w:tc>
          <w:tcPr>
            <w:tcW w:w="785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6.1.3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Производительность водозаборных сооружений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тыс. м</w:t>
            </w:r>
            <w:r w:rsidRPr="007E66DF">
              <w:rPr>
                <w:sz w:val="24"/>
                <w:szCs w:val="24"/>
                <w:vertAlign w:val="superscript"/>
              </w:rPr>
              <w:t>3</w:t>
            </w:r>
            <w:r w:rsidRPr="007E66DF">
              <w:rPr>
                <w:sz w:val="24"/>
                <w:szCs w:val="24"/>
              </w:rPr>
              <w:t>/</w:t>
            </w:r>
            <w:proofErr w:type="spellStart"/>
            <w:r w:rsidRPr="007E66DF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785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8" w:space="0" w:color="auto"/>
            </w:tcBorders>
            <w:shd w:val="clear" w:color="auto" w:fill="FFFFFF"/>
            <w:vAlign w:val="center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В том числе водозаборов подземных вод</w:t>
            </w:r>
          </w:p>
        </w:tc>
        <w:tc>
          <w:tcPr>
            <w:tcW w:w="851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6.1.4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Среднесуточное водопотребление на 1 чел.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л/</w:t>
            </w:r>
            <w:proofErr w:type="spellStart"/>
            <w:r w:rsidRPr="007E66DF">
              <w:rPr>
                <w:sz w:val="24"/>
                <w:szCs w:val="24"/>
              </w:rPr>
              <w:t>сут</w:t>
            </w:r>
            <w:proofErr w:type="spellEnd"/>
            <w:r w:rsidRPr="007E66DF">
              <w:rPr>
                <w:sz w:val="24"/>
                <w:szCs w:val="24"/>
              </w:rPr>
              <w:t xml:space="preserve"> </w:t>
            </w:r>
            <w:proofErr w:type="gramStart"/>
            <w:r w:rsidRPr="007E66DF">
              <w:rPr>
                <w:sz w:val="24"/>
                <w:szCs w:val="24"/>
              </w:rPr>
              <w:t>на</w:t>
            </w:r>
            <w:proofErr w:type="gramEnd"/>
            <w:r w:rsidRPr="007E66DF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596ED0" w:rsidRDefault="00FB7179" w:rsidP="00AC2EBC">
            <w:pPr>
              <w:spacing w:after="0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В том числе на хозяйственно-питьевые нужды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6.1.5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 xml:space="preserve">Протяженность </w:t>
            </w:r>
            <w:r w:rsidR="007E66DF" w:rsidRPr="007E66DF">
              <w:rPr>
                <w:sz w:val="24"/>
                <w:szCs w:val="24"/>
              </w:rPr>
              <w:t xml:space="preserve">уличных водопроводных </w:t>
            </w:r>
            <w:r w:rsidRPr="007E66DF">
              <w:rPr>
                <w:sz w:val="24"/>
                <w:szCs w:val="24"/>
              </w:rPr>
              <w:t>сетей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7E66DF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км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7E66DF" w:rsidRPr="007E66DF" w:rsidRDefault="007E66DF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7E66DF">
              <w:rPr>
                <w:sz w:val="24"/>
                <w:szCs w:val="24"/>
              </w:rPr>
              <w:t>17,0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6.2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Канализация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6.2.1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Общее поступление сточных вод - всего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тыс. м</w:t>
            </w:r>
            <w:r w:rsidRPr="00400EC3">
              <w:rPr>
                <w:sz w:val="24"/>
                <w:szCs w:val="24"/>
                <w:vertAlign w:val="superscript"/>
              </w:rPr>
              <w:t>3</w:t>
            </w:r>
            <w:r w:rsidRPr="00400EC3">
              <w:rPr>
                <w:sz w:val="24"/>
                <w:szCs w:val="24"/>
              </w:rPr>
              <w:t>/</w:t>
            </w:r>
            <w:proofErr w:type="spellStart"/>
            <w:r w:rsidRPr="00400EC3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785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хозяйственно-бытовые сточные воды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производственные сточные воды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6.2.2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Производительность очистных сооружений канализации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400EC3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400EC3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6.2.3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км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B96EE4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6.3</w:t>
            </w:r>
          </w:p>
        </w:tc>
        <w:tc>
          <w:tcPr>
            <w:tcW w:w="237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Энергоснабжение</w:t>
            </w:r>
          </w:p>
        </w:tc>
        <w:tc>
          <w:tcPr>
            <w:tcW w:w="85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6.3.1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Потребность в электроэнергии - всего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млн. кВт·</w:t>
            </w:r>
            <w:proofErr w:type="gramStart"/>
            <w:r w:rsidRPr="003506BA">
              <w:rPr>
                <w:sz w:val="24"/>
                <w:szCs w:val="24"/>
              </w:rPr>
              <w:t>ч</w:t>
            </w:r>
            <w:proofErr w:type="gramEnd"/>
            <w:r w:rsidRPr="003506BA">
              <w:rPr>
                <w:sz w:val="24"/>
                <w:szCs w:val="24"/>
              </w:rPr>
              <w:t>/год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на производственные нужды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8" w:space="0" w:color="auto"/>
            </w:tcBorders>
            <w:shd w:val="clear" w:color="auto" w:fill="FFFFFF"/>
            <w:vAlign w:val="center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на коммунально-бытовые нужды</w:t>
            </w:r>
          </w:p>
        </w:tc>
        <w:tc>
          <w:tcPr>
            <w:tcW w:w="851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6.3.2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Потребление электроэнергии на 1 чел. в год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кВт·</w:t>
            </w:r>
            <w:proofErr w:type="gramStart"/>
            <w:r w:rsidRPr="003506BA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785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В том числе на коммунально-бытовые нужды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3506BA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3506BA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6.3.3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 xml:space="preserve">Источники покрытия </w:t>
            </w:r>
            <w:proofErr w:type="spellStart"/>
            <w:r w:rsidRPr="00FB50AC">
              <w:rPr>
                <w:sz w:val="24"/>
                <w:szCs w:val="24"/>
              </w:rPr>
              <w:t>электронагрузок</w:t>
            </w:r>
            <w:proofErr w:type="spellEnd"/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МВт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6.3.4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Протяженность сетей</w:t>
            </w:r>
            <w:r w:rsidR="00FB50AC" w:rsidRPr="00FB50AC">
              <w:rPr>
                <w:sz w:val="24"/>
                <w:szCs w:val="24"/>
              </w:rPr>
              <w:t xml:space="preserve"> (всех классов)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км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50AC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155,2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6.4</w:t>
            </w:r>
          </w:p>
        </w:tc>
        <w:tc>
          <w:tcPr>
            <w:tcW w:w="237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Теплоснабжение</w:t>
            </w:r>
          </w:p>
        </w:tc>
        <w:tc>
          <w:tcPr>
            <w:tcW w:w="851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top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6.4.1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Потребление тепла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млн. Гкал/год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8" w:space="0" w:color="auto"/>
            </w:tcBorders>
            <w:shd w:val="clear" w:color="auto" w:fill="FFFFFF"/>
            <w:vAlign w:val="center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В том числе на коммунально-бытовые нужды</w:t>
            </w:r>
          </w:p>
        </w:tc>
        <w:tc>
          <w:tcPr>
            <w:tcW w:w="851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bottom w:val="single" w:sz="8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D2629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6.4.2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Производительность централизованных источников теплоснабжения - всего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Гкал/</w:t>
            </w:r>
            <w:proofErr w:type="gramStart"/>
            <w:r w:rsidRPr="00FB50AC"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FB7179" w:rsidRPr="00FB50AC" w:rsidRDefault="00FB50AC" w:rsidP="005D2629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1800</w:t>
            </w: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D2629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FB7179" w:rsidRPr="00FB50AC" w:rsidRDefault="00FB7179" w:rsidP="005D2629">
            <w:pPr>
              <w:spacing w:after="0"/>
              <w:jc w:val="center"/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D2629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FB50AC" w:rsidRDefault="00A469E9" w:rsidP="00AC2EBC">
            <w:pPr>
              <w:spacing w:after="0"/>
              <w:rPr>
                <w:sz w:val="24"/>
                <w:szCs w:val="24"/>
              </w:rPr>
            </w:pPr>
            <w:hyperlink r:id="rId14" w:history="1">
              <w:r w:rsidR="00FB7179" w:rsidRPr="00FB50AC">
                <w:rPr>
                  <w:sz w:val="24"/>
                  <w:szCs w:val="24"/>
                </w:rPr>
                <w:t>ТЭЦ</w:t>
              </w:r>
            </w:hyperlink>
            <w:r w:rsidR="00FB7179" w:rsidRPr="00FB50AC">
              <w:rPr>
                <w:sz w:val="24"/>
                <w:szCs w:val="24"/>
              </w:rPr>
              <w:t> (АТЭС, АСТ)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vAlign w:val="center"/>
            <w:hideMark/>
          </w:tcPr>
          <w:p w:rsidR="00FB7179" w:rsidRPr="00FB50AC" w:rsidRDefault="00FB7179" w:rsidP="005D2629">
            <w:pPr>
              <w:spacing w:after="0"/>
              <w:jc w:val="center"/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D2629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районные котельные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FB50AC" w:rsidRDefault="00FB50AC" w:rsidP="005D2629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1800</w:t>
            </w: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6.4.3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Производительность локальных источников теплоснабжения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6.4.4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км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FB50AC" w:rsidRDefault="00FB50AC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FB50AC">
              <w:rPr>
                <w:sz w:val="24"/>
                <w:szCs w:val="24"/>
              </w:rPr>
              <w:t>0,77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6.5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Газоснабжение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6.5.1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Удельный вес газа в топливном балансе города, другого поселения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%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lastRenderedPageBreak/>
              <w:t>6.5.2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Потребление газа - всего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млн. м</w:t>
            </w:r>
            <w:r w:rsidRPr="005D2629">
              <w:rPr>
                <w:sz w:val="24"/>
                <w:szCs w:val="24"/>
                <w:vertAlign w:val="superscript"/>
              </w:rPr>
              <w:t>3</w:t>
            </w:r>
            <w:r w:rsidRPr="005D2629">
              <w:rPr>
                <w:sz w:val="24"/>
                <w:szCs w:val="24"/>
              </w:rPr>
              <w:t>/год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В том числе: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на коммунально-бытовые нужды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на производственные нужды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6.5.3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Источники подачи газа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6.5.4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Протяженность сетей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км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5D2629" w:rsidP="00AC2EBC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75,6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5D2629" w:rsidP="00AA5D88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78,9</w:t>
            </w: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6.6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Связь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6.6.1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% населения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100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100</w:t>
            </w: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6.6.2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Обеспеченность населения телефонной сетью общего пользования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  <w:u w:val="single"/>
              </w:rPr>
              <w:t>номеров</w:t>
            </w:r>
          </w:p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на 100 семей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6.7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Инженерная подготовка территории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6.7.1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Защита территории от затопления: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площадь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га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shd w:val="clear" w:color="auto" w:fill="FFFFFF"/>
            <w:vAlign w:val="center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протяженность защитных сооружений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км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намыв и подсыпка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млн. м</w:t>
            </w:r>
            <w:r w:rsidRPr="005D2629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6.7.2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Другие специальные мероприятия по инженерной подготовке территории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соответствующие единицы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6.8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Санитарная очистка территорий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5D2629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5D2629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6.8.1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Объем бытовых отходов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B61C2E" w:rsidRDefault="00FB7179" w:rsidP="00AA5D88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тыс. м</w:t>
            </w:r>
            <w:r w:rsidRPr="00B61C2E">
              <w:rPr>
                <w:sz w:val="24"/>
                <w:szCs w:val="24"/>
                <w:vertAlign w:val="superscript"/>
              </w:rPr>
              <w:t>3</w:t>
            </w:r>
            <w:r w:rsidRPr="00B61C2E">
              <w:rPr>
                <w:sz w:val="24"/>
                <w:szCs w:val="24"/>
              </w:rPr>
              <w:t>/год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B61C2E" w:rsidRDefault="00B61C2E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1,5</w:t>
            </w:r>
          </w:p>
        </w:tc>
        <w:tc>
          <w:tcPr>
            <w:tcW w:w="737" w:type="pct"/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В том числе дифференцированного сбора отходов</w:t>
            </w:r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%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6.8.2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Мусороперерабатывающие заводы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единиц/тыс. т год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6.8.3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Мусоросжигательные заводы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6.8.4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Мусороперегрузочные станции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6.8.5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Усовершенствованные свалки (полигоны)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единиц/</w:t>
            </w:r>
            <w:proofErr w:type="gramStart"/>
            <w:r w:rsidRPr="00B61C2E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85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8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 w:val="restart"/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6.8.6</w:t>
            </w:r>
          </w:p>
        </w:tc>
        <w:tc>
          <w:tcPr>
            <w:tcW w:w="2371" w:type="pct"/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Общая площадь свалок</w:t>
            </w:r>
          </w:p>
        </w:tc>
        <w:tc>
          <w:tcPr>
            <w:tcW w:w="851" w:type="pct"/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га</w:t>
            </w:r>
          </w:p>
        </w:tc>
        <w:tc>
          <w:tcPr>
            <w:tcW w:w="785" w:type="pct"/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vMerge/>
            <w:tcBorders>
              <w:bottom w:val="single" w:sz="6" w:space="0" w:color="auto"/>
            </w:tcBorders>
            <w:shd w:val="clear" w:color="auto" w:fill="FFFFFF"/>
            <w:vAlign w:val="center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37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 xml:space="preserve">В том числе </w:t>
            </w:r>
            <w:proofErr w:type="gramStart"/>
            <w:r w:rsidRPr="00B61C2E">
              <w:rPr>
                <w:sz w:val="24"/>
                <w:szCs w:val="24"/>
              </w:rPr>
              <w:t>стихийных</w:t>
            </w:r>
            <w:proofErr w:type="gramEnd"/>
          </w:p>
        </w:tc>
        <w:tc>
          <w:tcPr>
            <w:tcW w:w="851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-"-</w:t>
            </w:r>
          </w:p>
        </w:tc>
        <w:tc>
          <w:tcPr>
            <w:tcW w:w="785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6.9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Иные виды инженерного оборудования территории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B61C2E">
              <w:rPr>
                <w:sz w:val="24"/>
                <w:szCs w:val="24"/>
              </w:rPr>
              <w:t>соответствующие единицы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B61C2E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b/>
                <w:bCs/>
                <w:sz w:val="24"/>
                <w:szCs w:val="24"/>
              </w:rPr>
              <w:t>Ритуальное обслуживание населения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7.1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Общее количество кладбищ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единиц /</w:t>
            </w:r>
            <w:proofErr w:type="gramStart"/>
            <w:r w:rsidRPr="000B6E54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565E5E" w:rsidP="000B6E54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3</w:t>
            </w:r>
            <w:r w:rsidR="00FB7179" w:rsidRPr="000B6E54">
              <w:rPr>
                <w:sz w:val="24"/>
                <w:szCs w:val="24"/>
              </w:rPr>
              <w:t>/</w:t>
            </w:r>
            <w:r w:rsidR="000B6E54" w:rsidRPr="000B6E54">
              <w:rPr>
                <w:sz w:val="24"/>
                <w:szCs w:val="24"/>
              </w:rPr>
              <w:t>5,6</w:t>
            </w: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0B6E54" w:rsidP="00F42CFD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3/5,6</w:t>
            </w:r>
          </w:p>
        </w:tc>
      </w:tr>
      <w:tr w:rsidR="00FB7179" w:rsidRPr="00596ED0" w:rsidTr="00516E0A">
        <w:tc>
          <w:tcPr>
            <w:tcW w:w="256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7.2</w:t>
            </w:r>
          </w:p>
        </w:tc>
        <w:tc>
          <w:tcPr>
            <w:tcW w:w="237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Общее количество крематориев</w:t>
            </w:r>
          </w:p>
        </w:tc>
        <w:tc>
          <w:tcPr>
            <w:tcW w:w="851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0B6E54" w:rsidRDefault="00FB7179" w:rsidP="00AC2EBC">
            <w:pPr>
              <w:spacing w:after="0"/>
              <w:jc w:val="center"/>
              <w:rPr>
                <w:sz w:val="24"/>
                <w:szCs w:val="24"/>
              </w:rPr>
            </w:pPr>
            <w:r w:rsidRPr="000B6E54">
              <w:rPr>
                <w:sz w:val="24"/>
                <w:szCs w:val="24"/>
              </w:rPr>
              <w:t>единиц</w:t>
            </w:r>
          </w:p>
        </w:tc>
        <w:tc>
          <w:tcPr>
            <w:tcW w:w="785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737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/>
            <w:hideMark/>
          </w:tcPr>
          <w:p w:rsidR="00FB7179" w:rsidRPr="00596ED0" w:rsidRDefault="00FB7179" w:rsidP="00AC2EBC">
            <w:pPr>
              <w:spacing w:after="0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:rsidR="00C132CE" w:rsidRPr="00596ED0" w:rsidRDefault="00C132CE" w:rsidP="000356D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8C6C70" w:rsidRPr="00596ED0" w:rsidRDefault="008C6C70" w:rsidP="000356D4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highlight w:val="yellow"/>
          <w:lang w:eastAsia="ru-RU"/>
        </w:rPr>
      </w:pPr>
    </w:p>
    <w:p w:rsidR="0005512C" w:rsidRDefault="0005512C" w:rsidP="000551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sectPr w:rsidR="0005512C" w:rsidSect="009352B7">
      <w:headerReference w:type="default" r:id="rId15"/>
      <w:footerReference w:type="default" r:id="rId16"/>
      <w:headerReference w:type="first" r:id="rId17"/>
      <w:type w:val="continuous"/>
      <w:pgSz w:w="11906" w:h="16838"/>
      <w:pgMar w:top="1134" w:right="851" w:bottom="1134" w:left="1134" w:header="283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42C0" w:rsidRDefault="007D42C0" w:rsidP="00BC05EB">
      <w:pPr>
        <w:spacing w:after="0" w:line="240" w:lineRule="auto"/>
      </w:pPr>
      <w:r>
        <w:separator/>
      </w:r>
    </w:p>
  </w:endnote>
  <w:endnote w:type="continuationSeparator" w:id="0">
    <w:p w:rsidR="007D42C0" w:rsidRDefault="007D42C0" w:rsidP="00BC0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stellar"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_Time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-ItalicMT">
    <w:charset w:val="00"/>
    <w:family w:val="swiss"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61904"/>
      <w:docPartObj>
        <w:docPartGallery w:val="Page Numbers (Bottom of Page)"/>
        <w:docPartUnique/>
      </w:docPartObj>
    </w:sdtPr>
    <w:sdtContent>
      <w:p w:rsidR="00634B0E" w:rsidRDefault="00A469E9">
        <w:pPr>
          <w:pStyle w:val="a5"/>
          <w:jc w:val="right"/>
        </w:pPr>
        <w:fldSimple w:instr="PAGE   \* MERGEFORMAT">
          <w:r w:rsidR="00421233">
            <w:rPr>
              <w:noProof/>
            </w:rPr>
            <w:t>62</w:t>
          </w:r>
        </w:fldSimple>
      </w:p>
    </w:sdtContent>
  </w:sdt>
  <w:p w:rsidR="00634B0E" w:rsidRDefault="00634B0E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3456"/>
      <w:docPartObj>
        <w:docPartGallery w:val="Page Numbers (Bottom of Page)"/>
        <w:docPartUnique/>
      </w:docPartObj>
    </w:sdtPr>
    <w:sdtContent>
      <w:p w:rsidR="00634B0E" w:rsidRDefault="00A469E9">
        <w:pPr>
          <w:pStyle w:val="a5"/>
          <w:jc w:val="right"/>
        </w:pPr>
        <w:fldSimple w:instr=" PAGE   \* MERGEFORMAT ">
          <w:r w:rsidR="00421233">
            <w:rPr>
              <w:noProof/>
            </w:rPr>
            <w:t>75</w:t>
          </w:r>
        </w:fldSimple>
      </w:p>
    </w:sdtContent>
  </w:sdt>
  <w:p w:rsidR="00634B0E" w:rsidRDefault="00634B0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42C0" w:rsidRDefault="007D42C0" w:rsidP="00BC05EB">
      <w:pPr>
        <w:spacing w:after="0" w:line="240" w:lineRule="auto"/>
      </w:pPr>
      <w:r>
        <w:separator/>
      </w:r>
    </w:p>
  </w:footnote>
  <w:footnote w:type="continuationSeparator" w:id="0">
    <w:p w:rsidR="007D42C0" w:rsidRDefault="007D42C0" w:rsidP="00BC0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B0E" w:rsidRDefault="00634B0E" w:rsidP="00935D39">
    <w:pPr>
      <w:pStyle w:val="a3"/>
    </w:pPr>
  </w:p>
  <w:p w:rsidR="00634B0E" w:rsidRDefault="00634B0E" w:rsidP="00935D39">
    <w:pPr>
      <w:pStyle w:val="a3"/>
    </w:pPr>
    <w:bookmarkStart w:id="86" w:name="_GoBack"/>
    <w:bookmarkEnd w:id="86"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B0E" w:rsidRDefault="00634B0E" w:rsidP="00BC05EB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eastAsia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eastAsia="Times New Roman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eastAsia="Times New Roman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763" w:hanging="360"/>
      </w:pPr>
    </w:lvl>
  </w:abstractNum>
  <w:abstractNum w:abstractNumId="3">
    <w:nsid w:val="00585054"/>
    <w:multiLevelType w:val="multilevel"/>
    <w:tmpl w:val="BB4860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1902651"/>
    <w:multiLevelType w:val="multilevel"/>
    <w:tmpl w:val="53323E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5C6D0E"/>
    <w:multiLevelType w:val="multilevel"/>
    <w:tmpl w:val="E81AA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B851CA6"/>
    <w:multiLevelType w:val="multilevel"/>
    <w:tmpl w:val="F9283B9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>
    <w:nsid w:val="0D083032"/>
    <w:multiLevelType w:val="hybridMultilevel"/>
    <w:tmpl w:val="C98EEDD8"/>
    <w:lvl w:ilvl="0" w:tplc="FFFFFFFF">
      <w:start w:val="5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DD8397B"/>
    <w:multiLevelType w:val="hybridMultilevel"/>
    <w:tmpl w:val="16B2275A"/>
    <w:lvl w:ilvl="0" w:tplc="23827B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9555B"/>
    <w:multiLevelType w:val="hybridMultilevel"/>
    <w:tmpl w:val="8FF6496E"/>
    <w:lvl w:ilvl="0" w:tplc="7FD6CD18">
      <w:numFmt w:val="bullet"/>
      <w:lvlText w:val=""/>
      <w:lvlJc w:val="left"/>
      <w:pPr>
        <w:ind w:left="117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>
    <w:nsid w:val="132F2538"/>
    <w:multiLevelType w:val="multilevel"/>
    <w:tmpl w:val="23B8CF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AB377D8"/>
    <w:multiLevelType w:val="hybridMultilevel"/>
    <w:tmpl w:val="E8744348"/>
    <w:lvl w:ilvl="0" w:tplc="3D48640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Castellar" w:hAnsi="Castellar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22DE5C84"/>
    <w:multiLevelType w:val="hybridMultilevel"/>
    <w:tmpl w:val="010A25E4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>
    <w:nsid w:val="241C7193"/>
    <w:multiLevelType w:val="hybridMultilevel"/>
    <w:tmpl w:val="BAF02AC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28C678C7"/>
    <w:multiLevelType w:val="hybridMultilevel"/>
    <w:tmpl w:val="59520860"/>
    <w:lvl w:ilvl="0" w:tplc="621090B8">
      <w:start w:val="11"/>
      <w:numFmt w:val="decimal"/>
      <w:lvlText w:val="%1."/>
      <w:lvlJc w:val="left"/>
      <w:pPr>
        <w:ind w:left="659" w:hanging="375"/>
      </w:pPr>
      <w:rPr>
        <w:rFonts w:ascii="Times New Roman" w:eastAsia="Arial Unicode MS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9611F94"/>
    <w:multiLevelType w:val="multilevel"/>
    <w:tmpl w:val="4EE044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F0803FE"/>
    <w:multiLevelType w:val="hybridMultilevel"/>
    <w:tmpl w:val="8946A3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8B497F"/>
    <w:multiLevelType w:val="hybridMultilevel"/>
    <w:tmpl w:val="802A5376"/>
    <w:lvl w:ilvl="0" w:tplc="0419000F">
      <w:start w:val="1"/>
      <w:numFmt w:val="decimal"/>
      <w:lvlText w:val="%1."/>
      <w:lvlJc w:val="left"/>
      <w:pPr>
        <w:ind w:left="3192" w:hanging="360"/>
      </w:p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8">
    <w:nsid w:val="341F541A"/>
    <w:multiLevelType w:val="hybridMultilevel"/>
    <w:tmpl w:val="46FEDBFC"/>
    <w:lvl w:ilvl="0" w:tplc="FBF803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345307"/>
    <w:multiLevelType w:val="multilevel"/>
    <w:tmpl w:val="78780C12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2422"/>
        </w:tabs>
        <w:ind w:left="2422" w:hanging="720"/>
      </w:pPr>
      <w:rPr>
        <w:rFonts w:ascii="Times New Roman" w:eastAsia="Times New Roman" w:hAnsi="Times New Roman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980"/>
        </w:tabs>
        <w:ind w:left="19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40F24C02"/>
    <w:multiLevelType w:val="hybridMultilevel"/>
    <w:tmpl w:val="AD94B6F6"/>
    <w:lvl w:ilvl="0" w:tplc="2FF64EBC">
      <w:start w:val="1"/>
      <w:numFmt w:val="bullet"/>
      <w:lvlText w:val=""/>
      <w:lvlJc w:val="left"/>
      <w:pPr>
        <w:tabs>
          <w:tab w:val="num" w:pos="851"/>
        </w:tabs>
        <w:ind w:firstLine="56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41103890"/>
    <w:multiLevelType w:val="hybridMultilevel"/>
    <w:tmpl w:val="A4F83474"/>
    <w:lvl w:ilvl="0" w:tplc="23827B4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AD631F"/>
    <w:multiLevelType w:val="hybridMultilevel"/>
    <w:tmpl w:val="F0C43266"/>
    <w:lvl w:ilvl="0" w:tplc="BC6AE7D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3F7ACB"/>
    <w:multiLevelType w:val="multilevel"/>
    <w:tmpl w:val="4424A7C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5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24">
    <w:nsid w:val="493943A3"/>
    <w:multiLevelType w:val="hybridMultilevel"/>
    <w:tmpl w:val="1234B0B0"/>
    <w:lvl w:ilvl="0" w:tplc="23827B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FE04A5"/>
    <w:multiLevelType w:val="multilevel"/>
    <w:tmpl w:val="C0540D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CA05A0"/>
    <w:multiLevelType w:val="hybridMultilevel"/>
    <w:tmpl w:val="81F2A50C"/>
    <w:lvl w:ilvl="0" w:tplc="23827B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96142B"/>
    <w:multiLevelType w:val="hybridMultilevel"/>
    <w:tmpl w:val="81087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143A62"/>
    <w:multiLevelType w:val="hybridMultilevel"/>
    <w:tmpl w:val="01D47032"/>
    <w:lvl w:ilvl="0" w:tplc="AB46324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B6E49D8"/>
    <w:multiLevelType w:val="hybridMultilevel"/>
    <w:tmpl w:val="A9FE00B6"/>
    <w:lvl w:ilvl="0" w:tplc="E732E682">
      <w:numFmt w:val="bullet"/>
      <w:lvlText w:val=""/>
      <w:lvlJc w:val="left"/>
      <w:pPr>
        <w:ind w:left="81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0">
    <w:nsid w:val="64573B56"/>
    <w:multiLevelType w:val="hybridMultilevel"/>
    <w:tmpl w:val="31DADAEA"/>
    <w:lvl w:ilvl="0" w:tplc="A02C35A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7503091"/>
    <w:multiLevelType w:val="hybridMultilevel"/>
    <w:tmpl w:val="C19C1A6C"/>
    <w:lvl w:ilvl="0" w:tplc="2FF64E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DC113D"/>
    <w:multiLevelType w:val="multilevel"/>
    <w:tmpl w:val="2D4063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F328EC"/>
    <w:multiLevelType w:val="hybridMultilevel"/>
    <w:tmpl w:val="4FE213CC"/>
    <w:lvl w:ilvl="0" w:tplc="FBF803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526015"/>
    <w:multiLevelType w:val="hybridMultilevel"/>
    <w:tmpl w:val="51020FD8"/>
    <w:lvl w:ilvl="0" w:tplc="20280F68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BB5BCD"/>
    <w:multiLevelType w:val="hybridMultilevel"/>
    <w:tmpl w:val="0F00F66E"/>
    <w:lvl w:ilvl="0" w:tplc="3FDAE9B8">
      <w:start w:val="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374AC9"/>
    <w:multiLevelType w:val="hybridMultilevel"/>
    <w:tmpl w:val="CE0E77DA"/>
    <w:lvl w:ilvl="0" w:tplc="23827B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4D26B27"/>
    <w:multiLevelType w:val="multilevel"/>
    <w:tmpl w:val="F65EFA4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988374E"/>
    <w:multiLevelType w:val="hybridMultilevel"/>
    <w:tmpl w:val="BC5E0CE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99E7F07"/>
    <w:multiLevelType w:val="hybridMultilevel"/>
    <w:tmpl w:val="AE685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C1D3912"/>
    <w:multiLevelType w:val="hybridMultilevel"/>
    <w:tmpl w:val="27CE59CC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12"/>
  </w:num>
  <w:num w:numId="4">
    <w:abstractNumId w:val="40"/>
  </w:num>
  <w:num w:numId="5">
    <w:abstractNumId w:val="5"/>
  </w:num>
  <w:num w:numId="6">
    <w:abstractNumId w:val="31"/>
  </w:num>
  <w:num w:numId="7">
    <w:abstractNumId w:val="19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21"/>
  </w:num>
  <w:num w:numId="12">
    <w:abstractNumId w:val="26"/>
  </w:num>
  <w:num w:numId="13">
    <w:abstractNumId w:val="29"/>
  </w:num>
  <w:num w:numId="14">
    <w:abstractNumId w:val="9"/>
  </w:num>
  <w:num w:numId="15">
    <w:abstractNumId w:val="25"/>
  </w:num>
  <w:num w:numId="16">
    <w:abstractNumId w:val="32"/>
  </w:num>
  <w:num w:numId="17">
    <w:abstractNumId w:val="11"/>
  </w:num>
  <w:num w:numId="18">
    <w:abstractNumId w:val="27"/>
  </w:num>
  <w:num w:numId="19">
    <w:abstractNumId w:val="2"/>
  </w:num>
  <w:num w:numId="20">
    <w:abstractNumId w:val="16"/>
  </w:num>
  <w:num w:numId="21">
    <w:abstractNumId w:val="8"/>
  </w:num>
  <w:num w:numId="22">
    <w:abstractNumId w:val="38"/>
  </w:num>
  <w:num w:numId="23">
    <w:abstractNumId w:val="24"/>
  </w:num>
  <w:num w:numId="24">
    <w:abstractNumId w:val="36"/>
  </w:num>
  <w:num w:numId="25">
    <w:abstractNumId w:val="39"/>
  </w:num>
  <w:num w:numId="26">
    <w:abstractNumId w:val="28"/>
  </w:num>
  <w:num w:numId="27">
    <w:abstractNumId w:val="22"/>
  </w:num>
  <w:num w:numId="28">
    <w:abstractNumId w:val="34"/>
  </w:num>
  <w:num w:numId="29">
    <w:abstractNumId w:val="23"/>
  </w:num>
  <w:num w:numId="30">
    <w:abstractNumId w:val="6"/>
  </w:num>
  <w:num w:numId="31">
    <w:abstractNumId w:val="37"/>
  </w:num>
  <w:num w:numId="32">
    <w:abstractNumId w:val="14"/>
  </w:num>
  <w:num w:numId="33">
    <w:abstractNumId w:val="4"/>
  </w:num>
  <w:num w:numId="34">
    <w:abstractNumId w:val="30"/>
  </w:num>
  <w:num w:numId="35">
    <w:abstractNumId w:val="17"/>
  </w:num>
  <w:num w:numId="36">
    <w:abstractNumId w:val="10"/>
  </w:num>
  <w:num w:numId="37">
    <w:abstractNumId w:val="33"/>
  </w:num>
  <w:num w:numId="38">
    <w:abstractNumId w:val="18"/>
  </w:num>
  <w:num w:numId="39">
    <w:abstractNumId w:val="3"/>
  </w:num>
  <w:num w:numId="40">
    <w:abstractNumId w:val="15"/>
  </w:num>
  <w:num w:numId="41">
    <w:abstractNumId w:val="13"/>
  </w:num>
  <w:num w:numId="42">
    <w:abstractNumId w:val="3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1858"/>
  </w:hdrShapeDefaults>
  <w:footnotePr>
    <w:footnote w:id="-1"/>
    <w:footnote w:id="0"/>
  </w:footnotePr>
  <w:endnotePr>
    <w:endnote w:id="-1"/>
    <w:endnote w:id="0"/>
  </w:endnotePr>
  <w:compat/>
  <w:rsids>
    <w:rsidRoot w:val="00D43F1D"/>
    <w:rsid w:val="000005DD"/>
    <w:rsid w:val="00001D81"/>
    <w:rsid w:val="0000259B"/>
    <w:rsid w:val="000046CE"/>
    <w:rsid w:val="000050A8"/>
    <w:rsid w:val="00012DC4"/>
    <w:rsid w:val="00016476"/>
    <w:rsid w:val="00016C9F"/>
    <w:rsid w:val="00017716"/>
    <w:rsid w:val="00017845"/>
    <w:rsid w:val="00017BB2"/>
    <w:rsid w:val="00022009"/>
    <w:rsid w:val="00024979"/>
    <w:rsid w:val="000251D3"/>
    <w:rsid w:val="00025451"/>
    <w:rsid w:val="00027874"/>
    <w:rsid w:val="00030C14"/>
    <w:rsid w:val="00032D7E"/>
    <w:rsid w:val="00033702"/>
    <w:rsid w:val="00034CE4"/>
    <w:rsid w:val="000356D4"/>
    <w:rsid w:val="00035808"/>
    <w:rsid w:val="00035A3C"/>
    <w:rsid w:val="000364AA"/>
    <w:rsid w:val="000364DB"/>
    <w:rsid w:val="00040823"/>
    <w:rsid w:val="00043431"/>
    <w:rsid w:val="00044332"/>
    <w:rsid w:val="00046436"/>
    <w:rsid w:val="00046742"/>
    <w:rsid w:val="00050A00"/>
    <w:rsid w:val="00052B89"/>
    <w:rsid w:val="00052EA4"/>
    <w:rsid w:val="00053233"/>
    <w:rsid w:val="00054C5A"/>
    <w:rsid w:val="0005512C"/>
    <w:rsid w:val="00063449"/>
    <w:rsid w:val="000638B2"/>
    <w:rsid w:val="00063BD1"/>
    <w:rsid w:val="0007393C"/>
    <w:rsid w:val="00074247"/>
    <w:rsid w:val="00074D8D"/>
    <w:rsid w:val="00077FDE"/>
    <w:rsid w:val="00080763"/>
    <w:rsid w:val="00080F32"/>
    <w:rsid w:val="0008170F"/>
    <w:rsid w:val="00084129"/>
    <w:rsid w:val="0008452E"/>
    <w:rsid w:val="000858EA"/>
    <w:rsid w:val="00090356"/>
    <w:rsid w:val="00093450"/>
    <w:rsid w:val="000934B8"/>
    <w:rsid w:val="000954AE"/>
    <w:rsid w:val="00097B6F"/>
    <w:rsid w:val="000A1F64"/>
    <w:rsid w:val="000A5193"/>
    <w:rsid w:val="000A525E"/>
    <w:rsid w:val="000A52FF"/>
    <w:rsid w:val="000B173F"/>
    <w:rsid w:val="000B2EAA"/>
    <w:rsid w:val="000B49EB"/>
    <w:rsid w:val="000B5346"/>
    <w:rsid w:val="000B6E54"/>
    <w:rsid w:val="000B7287"/>
    <w:rsid w:val="000B7CE3"/>
    <w:rsid w:val="000C02F8"/>
    <w:rsid w:val="000C07C6"/>
    <w:rsid w:val="000C0C49"/>
    <w:rsid w:val="000C1EFA"/>
    <w:rsid w:val="000C66B4"/>
    <w:rsid w:val="000C6B48"/>
    <w:rsid w:val="000C7E66"/>
    <w:rsid w:val="000D11FC"/>
    <w:rsid w:val="000D5BCC"/>
    <w:rsid w:val="000D5EA8"/>
    <w:rsid w:val="000D5F68"/>
    <w:rsid w:val="000D601F"/>
    <w:rsid w:val="000D7B95"/>
    <w:rsid w:val="000D7D4E"/>
    <w:rsid w:val="000E0677"/>
    <w:rsid w:val="000E0B74"/>
    <w:rsid w:val="000E24A8"/>
    <w:rsid w:val="000E30A6"/>
    <w:rsid w:val="000E50CE"/>
    <w:rsid w:val="000E76A3"/>
    <w:rsid w:val="000F0D16"/>
    <w:rsid w:val="000F2B7B"/>
    <w:rsid w:val="000F2D30"/>
    <w:rsid w:val="000F2D6E"/>
    <w:rsid w:val="000F3463"/>
    <w:rsid w:val="000F5E14"/>
    <w:rsid w:val="000F6B0B"/>
    <w:rsid w:val="00101492"/>
    <w:rsid w:val="00103282"/>
    <w:rsid w:val="00104249"/>
    <w:rsid w:val="00104FA6"/>
    <w:rsid w:val="00105B71"/>
    <w:rsid w:val="00106287"/>
    <w:rsid w:val="00107288"/>
    <w:rsid w:val="00107A6C"/>
    <w:rsid w:val="001109EF"/>
    <w:rsid w:val="00113433"/>
    <w:rsid w:val="00113ACD"/>
    <w:rsid w:val="00113D4D"/>
    <w:rsid w:val="00114236"/>
    <w:rsid w:val="0011622B"/>
    <w:rsid w:val="001224BA"/>
    <w:rsid w:val="00122BF9"/>
    <w:rsid w:val="001314AD"/>
    <w:rsid w:val="0013254E"/>
    <w:rsid w:val="00134B51"/>
    <w:rsid w:val="0013624A"/>
    <w:rsid w:val="001409A2"/>
    <w:rsid w:val="00141228"/>
    <w:rsid w:val="001415E4"/>
    <w:rsid w:val="0014228E"/>
    <w:rsid w:val="001425F1"/>
    <w:rsid w:val="001435EF"/>
    <w:rsid w:val="00143A82"/>
    <w:rsid w:val="00146180"/>
    <w:rsid w:val="00146BC3"/>
    <w:rsid w:val="00151D5D"/>
    <w:rsid w:val="001545DD"/>
    <w:rsid w:val="00154ED7"/>
    <w:rsid w:val="00154F7C"/>
    <w:rsid w:val="001559C1"/>
    <w:rsid w:val="001605AC"/>
    <w:rsid w:val="00161A95"/>
    <w:rsid w:val="00162D59"/>
    <w:rsid w:val="00163232"/>
    <w:rsid w:val="00164DCD"/>
    <w:rsid w:val="00165D7C"/>
    <w:rsid w:val="001676E6"/>
    <w:rsid w:val="001707A4"/>
    <w:rsid w:val="00170879"/>
    <w:rsid w:val="00171F5C"/>
    <w:rsid w:val="0017362B"/>
    <w:rsid w:val="0017633E"/>
    <w:rsid w:val="001773C1"/>
    <w:rsid w:val="00180D18"/>
    <w:rsid w:val="00182665"/>
    <w:rsid w:val="00183ABF"/>
    <w:rsid w:val="00184156"/>
    <w:rsid w:val="001841B1"/>
    <w:rsid w:val="00184420"/>
    <w:rsid w:val="0018775C"/>
    <w:rsid w:val="00191F8E"/>
    <w:rsid w:val="0019280A"/>
    <w:rsid w:val="001928E3"/>
    <w:rsid w:val="00195B8A"/>
    <w:rsid w:val="0019690B"/>
    <w:rsid w:val="00197265"/>
    <w:rsid w:val="001A1AE3"/>
    <w:rsid w:val="001A24A2"/>
    <w:rsid w:val="001A40B0"/>
    <w:rsid w:val="001A563F"/>
    <w:rsid w:val="001B024C"/>
    <w:rsid w:val="001B177D"/>
    <w:rsid w:val="001B1A2E"/>
    <w:rsid w:val="001B3929"/>
    <w:rsid w:val="001B4D3B"/>
    <w:rsid w:val="001B5ABD"/>
    <w:rsid w:val="001C0539"/>
    <w:rsid w:val="001C05A3"/>
    <w:rsid w:val="001C163F"/>
    <w:rsid w:val="001C2DFB"/>
    <w:rsid w:val="001C34F8"/>
    <w:rsid w:val="001C3555"/>
    <w:rsid w:val="001C48FD"/>
    <w:rsid w:val="001C53B5"/>
    <w:rsid w:val="001C54FE"/>
    <w:rsid w:val="001C5E0F"/>
    <w:rsid w:val="001C61BF"/>
    <w:rsid w:val="001C6B72"/>
    <w:rsid w:val="001D0557"/>
    <w:rsid w:val="001D2507"/>
    <w:rsid w:val="001D3948"/>
    <w:rsid w:val="001D631F"/>
    <w:rsid w:val="001D777D"/>
    <w:rsid w:val="001E30E5"/>
    <w:rsid w:val="001E389B"/>
    <w:rsid w:val="001E40F7"/>
    <w:rsid w:val="001E50EA"/>
    <w:rsid w:val="001E6271"/>
    <w:rsid w:val="001E6C5F"/>
    <w:rsid w:val="001E751B"/>
    <w:rsid w:val="001F345D"/>
    <w:rsid w:val="001F3989"/>
    <w:rsid w:val="001F4586"/>
    <w:rsid w:val="001F5D05"/>
    <w:rsid w:val="00202FD2"/>
    <w:rsid w:val="0020344E"/>
    <w:rsid w:val="0020406F"/>
    <w:rsid w:val="00204654"/>
    <w:rsid w:val="0020557F"/>
    <w:rsid w:val="00206B5E"/>
    <w:rsid w:val="00206DE6"/>
    <w:rsid w:val="002072C2"/>
    <w:rsid w:val="00216AE6"/>
    <w:rsid w:val="00217598"/>
    <w:rsid w:val="0022051E"/>
    <w:rsid w:val="00220B64"/>
    <w:rsid w:val="0022118A"/>
    <w:rsid w:val="00223EAA"/>
    <w:rsid w:val="00227712"/>
    <w:rsid w:val="00230892"/>
    <w:rsid w:val="00230D44"/>
    <w:rsid w:val="0023198E"/>
    <w:rsid w:val="00231DAC"/>
    <w:rsid w:val="002329DA"/>
    <w:rsid w:val="00234EF8"/>
    <w:rsid w:val="0023546D"/>
    <w:rsid w:val="00236646"/>
    <w:rsid w:val="00236800"/>
    <w:rsid w:val="0024007C"/>
    <w:rsid w:val="00240692"/>
    <w:rsid w:val="00241221"/>
    <w:rsid w:val="002441F3"/>
    <w:rsid w:val="0024569C"/>
    <w:rsid w:val="00245F8A"/>
    <w:rsid w:val="002463F8"/>
    <w:rsid w:val="00250D50"/>
    <w:rsid w:val="00251A98"/>
    <w:rsid w:val="00253443"/>
    <w:rsid w:val="00256F1C"/>
    <w:rsid w:val="002600B9"/>
    <w:rsid w:val="00260E2D"/>
    <w:rsid w:val="0026275C"/>
    <w:rsid w:val="00262A3A"/>
    <w:rsid w:val="00263910"/>
    <w:rsid w:val="00264255"/>
    <w:rsid w:val="002642BE"/>
    <w:rsid w:val="002645E4"/>
    <w:rsid w:val="0026496B"/>
    <w:rsid w:val="00264AC5"/>
    <w:rsid w:val="00266B79"/>
    <w:rsid w:val="002676CC"/>
    <w:rsid w:val="00267D18"/>
    <w:rsid w:val="00271B44"/>
    <w:rsid w:val="00272435"/>
    <w:rsid w:val="00272AE1"/>
    <w:rsid w:val="00272CEC"/>
    <w:rsid w:val="00272E68"/>
    <w:rsid w:val="00276373"/>
    <w:rsid w:val="00281134"/>
    <w:rsid w:val="002820EE"/>
    <w:rsid w:val="00282D17"/>
    <w:rsid w:val="00283AE8"/>
    <w:rsid w:val="00284147"/>
    <w:rsid w:val="00284312"/>
    <w:rsid w:val="00284A4A"/>
    <w:rsid w:val="00285ED9"/>
    <w:rsid w:val="00286467"/>
    <w:rsid w:val="0028762B"/>
    <w:rsid w:val="00287CFB"/>
    <w:rsid w:val="00290B77"/>
    <w:rsid w:val="00294000"/>
    <w:rsid w:val="00295404"/>
    <w:rsid w:val="002957D9"/>
    <w:rsid w:val="00295BBA"/>
    <w:rsid w:val="002967FE"/>
    <w:rsid w:val="00297D4C"/>
    <w:rsid w:val="002A1539"/>
    <w:rsid w:val="002A5110"/>
    <w:rsid w:val="002A6142"/>
    <w:rsid w:val="002B02BD"/>
    <w:rsid w:val="002B0A03"/>
    <w:rsid w:val="002B1498"/>
    <w:rsid w:val="002B1A0F"/>
    <w:rsid w:val="002B3041"/>
    <w:rsid w:val="002B4010"/>
    <w:rsid w:val="002C00EB"/>
    <w:rsid w:val="002C1B39"/>
    <w:rsid w:val="002C4ACE"/>
    <w:rsid w:val="002C52B4"/>
    <w:rsid w:val="002C7226"/>
    <w:rsid w:val="002C7E93"/>
    <w:rsid w:val="002D0085"/>
    <w:rsid w:val="002D1365"/>
    <w:rsid w:val="002D1C09"/>
    <w:rsid w:val="002D2013"/>
    <w:rsid w:val="002D2DBA"/>
    <w:rsid w:val="002D4D5A"/>
    <w:rsid w:val="002D5F7F"/>
    <w:rsid w:val="002D5FE5"/>
    <w:rsid w:val="002D64C8"/>
    <w:rsid w:val="002D736B"/>
    <w:rsid w:val="002E10F9"/>
    <w:rsid w:val="002E111A"/>
    <w:rsid w:val="002E3FE3"/>
    <w:rsid w:val="002E423D"/>
    <w:rsid w:val="002E6FD9"/>
    <w:rsid w:val="002E7128"/>
    <w:rsid w:val="002F0E8A"/>
    <w:rsid w:val="002F2FAD"/>
    <w:rsid w:val="002F5C1F"/>
    <w:rsid w:val="002F73A0"/>
    <w:rsid w:val="00300F95"/>
    <w:rsid w:val="003060A8"/>
    <w:rsid w:val="00306A66"/>
    <w:rsid w:val="0031069C"/>
    <w:rsid w:val="00310A11"/>
    <w:rsid w:val="0031281D"/>
    <w:rsid w:val="003133BA"/>
    <w:rsid w:val="00314876"/>
    <w:rsid w:val="003149CA"/>
    <w:rsid w:val="003159A1"/>
    <w:rsid w:val="00316C91"/>
    <w:rsid w:val="00317EF4"/>
    <w:rsid w:val="00320BDA"/>
    <w:rsid w:val="00320F8F"/>
    <w:rsid w:val="00323ECF"/>
    <w:rsid w:val="0033053B"/>
    <w:rsid w:val="003310B8"/>
    <w:rsid w:val="00331755"/>
    <w:rsid w:val="00332429"/>
    <w:rsid w:val="00334351"/>
    <w:rsid w:val="00335796"/>
    <w:rsid w:val="00336BDE"/>
    <w:rsid w:val="00336E0A"/>
    <w:rsid w:val="00340D25"/>
    <w:rsid w:val="00345A49"/>
    <w:rsid w:val="003506BA"/>
    <w:rsid w:val="003507F8"/>
    <w:rsid w:val="00350D1D"/>
    <w:rsid w:val="003515D3"/>
    <w:rsid w:val="00352630"/>
    <w:rsid w:val="00354557"/>
    <w:rsid w:val="0035629D"/>
    <w:rsid w:val="0036207B"/>
    <w:rsid w:val="00362403"/>
    <w:rsid w:val="00362466"/>
    <w:rsid w:val="00364F16"/>
    <w:rsid w:val="00365EF0"/>
    <w:rsid w:val="0036605C"/>
    <w:rsid w:val="00366650"/>
    <w:rsid w:val="003675AA"/>
    <w:rsid w:val="00370D86"/>
    <w:rsid w:val="003733E3"/>
    <w:rsid w:val="00373A27"/>
    <w:rsid w:val="00373CEF"/>
    <w:rsid w:val="00373DE1"/>
    <w:rsid w:val="00380B9A"/>
    <w:rsid w:val="0038103B"/>
    <w:rsid w:val="0038238E"/>
    <w:rsid w:val="00383438"/>
    <w:rsid w:val="00383ABA"/>
    <w:rsid w:val="00383E6B"/>
    <w:rsid w:val="0038556E"/>
    <w:rsid w:val="00385F69"/>
    <w:rsid w:val="00390979"/>
    <w:rsid w:val="003934DA"/>
    <w:rsid w:val="00395C92"/>
    <w:rsid w:val="00396115"/>
    <w:rsid w:val="0039725F"/>
    <w:rsid w:val="003A0C28"/>
    <w:rsid w:val="003A2CEC"/>
    <w:rsid w:val="003A3013"/>
    <w:rsid w:val="003A498C"/>
    <w:rsid w:val="003A5CDC"/>
    <w:rsid w:val="003B1677"/>
    <w:rsid w:val="003B1778"/>
    <w:rsid w:val="003B27B9"/>
    <w:rsid w:val="003B313B"/>
    <w:rsid w:val="003B3141"/>
    <w:rsid w:val="003B4BD5"/>
    <w:rsid w:val="003B56C3"/>
    <w:rsid w:val="003B5CD0"/>
    <w:rsid w:val="003B5FB4"/>
    <w:rsid w:val="003B7412"/>
    <w:rsid w:val="003C18BB"/>
    <w:rsid w:val="003C3931"/>
    <w:rsid w:val="003C4690"/>
    <w:rsid w:val="003C5655"/>
    <w:rsid w:val="003C579C"/>
    <w:rsid w:val="003D3128"/>
    <w:rsid w:val="003D4E2D"/>
    <w:rsid w:val="003E0EDE"/>
    <w:rsid w:val="003E1444"/>
    <w:rsid w:val="003E17C5"/>
    <w:rsid w:val="003E1ABE"/>
    <w:rsid w:val="003E22AB"/>
    <w:rsid w:val="003E38CE"/>
    <w:rsid w:val="003E407C"/>
    <w:rsid w:val="003E49B5"/>
    <w:rsid w:val="003E6326"/>
    <w:rsid w:val="003E7F17"/>
    <w:rsid w:val="003F5077"/>
    <w:rsid w:val="00400D8C"/>
    <w:rsid w:val="00400EC3"/>
    <w:rsid w:val="00404178"/>
    <w:rsid w:val="00404E27"/>
    <w:rsid w:val="00405585"/>
    <w:rsid w:val="00405EE2"/>
    <w:rsid w:val="00406005"/>
    <w:rsid w:val="0040723A"/>
    <w:rsid w:val="004073A2"/>
    <w:rsid w:val="0041034B"/>
    <w:rsid w:val="0041044F"/>
    <w:rsid w:val="00411155"/>
    <w:rsid w:val="00411A23"/>
    <w:rsid w:val="004154F8"/>
    <w:rsid w:val="00416713"/>
    <w:rsid w:val="004174D4"/>
    <w:rsid w:val="00420AF7"/>
    <w:rsid w:val="00421022"/>
    <w:rsid w:val="00421233"/>
    <w:rsid w:val="00421C1E"/>
    <w:rsid w:val="004244D4"/>
    <w:rsid w:val="00424AC6"/>
    <w:rsid w:val="00425D7E"/>
    <w:rsid w:val="0042756E"/>
    <w:rsid w:val="004309CC"/>
    <w:rsid w:val="00430F00"/>
    <w:rsid w:val="00431FD0"/>
    <w:rsid w:val="00432532"/>
    <w:rsid w:val="00432A4F"/>
    <w:rsid w:val="00433842"/>
    <w:rsid w:val="004341D3"/>
    <w:rsid w:val="00434C40"/>
    <w:rsid w:val="004362E2"/>
    <w:rsid w:val="00437811"/>
    <w:rsid w:val="00437890"/>
    <w:rsid w:val="00440685"/>
    <w:rsid w:val="00445D74"/>
    <w:rsid w:val="00446D10"/>
    <w:rsid w:val="00447A50"/>
    <w:rsid w:val="00450552"/>
    <w:rsid w:val="004517ED"/>
    <w:rsid w:val="004519F3"/>
    <w:rsid w:val="00451CFE"/>
    <w:rsid w:val="00451E51"/>
    <w:rsid w:val="00457B75"/>
    <w:rsid w:val="00463E49"/>
    <w:rsid w:val="00465822"/>
    <w:rsid w:val="00467364"/>
    <w:rsid w:val="0046754B"/>
    <w:rsid w:val="004677D0"/>
    <w:rsid w:val="00471A10"/>
    <w:rsid w:val="00472E9B"/>
    <w:rsid w:val="00473665"/>
    <w:rsid w:val="00473929"/>
    <w:rsid w:val="0047491E"/>
    <w:rsid w:val="00474EA5"/>
    <w:rsid w:val="0047640B"/>
    <w:rsid w:val="00476F0F"/>
    <w:rsid w:val="004779D6"/>
    <w:rsid w:val="00483858"/>
    <w:rsid w:val="004863CA"/>
    <w:rsid w:val="00491FF3"/>
    <w:rsid w:val="00497534"/>
    <w:rsid w:val="004A0122"/>
    <w:rsid w:val="004A0B77"/>
    <w:rsid w:val="004A0BF4"/>
    <w:rsid w:val="004A0FE5"/>
    <w:rsid w:val="004A3F77"/>
    <w:rsid w:val="004A608C"/>
    <w:rsid w:val="004A764B"/>
    <w:rsid w:val="004B143C"/>
    <w:rsid w:val="004B18E2"/>
    <w:rsid w:val="004B1BC5"/>
    <w:rsid w:val="004B1FA8"/>
    <w:rsid w:val="004B2065"/>
    <w:rsid w:val="004B228E"/>
    <w:rsid w:val="004B3213"/>
    <w:rsid w:val="004B393D"/>
    <w:rsid w:val="004B42EC"/>
    <w:rsid w:val="004B5836"/>
    <w:rsid w:val="004B59C1"/>
    <w:rsid w:val="004C0862"/>
    <w:rsid w:val="004C0D6F"/>
    <w:rsid w:val="004C21A8"/>
    <w:rsid w:val="004C61A8"/>
    <w:rsid w:val="004C63C5"/>
    <w:rsid w:val="004C6BDD"/>
    <w:rsid w:val="004D09D7"/>
    <w:rsid w:val="004D09EA"/>
    <w:rsid w:val="004D27D8"/>
    <w:rsid w:val="004D52BA"/>
    <w:rsid w:val="004D69A7"/>
    <w:rsid w:val="004E28AD"/>
    <w:rsid w:val="004E4505"/>
    <w:rsid w:val="004E46C2"/>
    <w:rsid w:val="004E5323"/>
    <w:rsid w:val="004E6767"/>
    <w:rsid w:val="004E7D06"/>
    <w:rsid w:val="004F053B"/>
    <w:rsid w:val="004F1548"/>
    <w:rsid w:val="004F7388"/>
    <w:rsid w:val="00500C28"/>
    <w:rsid w:val="00501202"/>
    <w:rsid w:val="00506C39"/>
    <w:rsid w:val="00506D5F"/>
    <w:rsid w:val="00507857"/>
    <w:rsid w:val="00510DD8"/>
    <w:rsid w:val="005113BB"/>
    <w:rsid w:val="00516E0A"/>
    <w:rsid w:val="00517917"/>
    <w:rsid w:val="00517B28"/>
    <w:rsid w:val="0052124E"/>
    <w:rsid w:val="00521B10"/>
    <w:rsid w:val="00521D34"/>
    <w:rsid w:val="0052371F"/>
    <w:rsid w:val="00524018"/>
    <w:rsid w:val="005264AF"/>
    <w:rsid w:val="005270EC"/>
    <w:rsid w:val="00533DFD"/>
    <w:rsid w:val="00534A14"/>
    <w:rsid w:val="0053689D"/>
    <w:rsid w:val="00543060"/>
    <w:rsid w:val="00543584"/>
    <w:rsid w:val="00544006"/>
    <w:rsid w:val="00544BC0"/>
    <w:rsid w:val="0054726F"/>
    <w:rsid w:val="00547C05"/>
    <w:rsid w:val="0055273A"/>
    <w:rsid w:val="00553E1D"/>
    <w:rsid w:val="00555A3A"/>
    <w:rsid w:val="00561E11"/>
    <w:rsid w:val="005641F5"/>
    <w:rsid w:val="00565E5E"/>
    <w:rsid w:val="00566673"/>
    <w:rsid w:val="0056675D"/>
    <w:rsid w:val="00566774"/>
    <w:rsid w:val="005673EC"/>
    <w:rsid w:val="00571003"/>
    <w:rsid w:val="005721EB"/>
    <w:rsid w:val="00572B52"/>
    <w:rsid w:val="0057320F"/>
    <w:rsid w:val="00574B86"/>
    <w:rsid w:val="005809D7"/>
    <w:rsid w:val="0058147F"/>
    <w:rsid w:val="00583ECE"/>
    <w:rsid w:val="0058433B"/>
    <w:rsid w:val="00585A80"/>
    <w:rsid w:val="00591CAA"/>
    <w:rsid w:val="00593273"/>
    <w:rsid w:val="00594692"/>
    <w:rsid w:val="00596247"/>
    <w:rsid w:val="00596ED0"/>
    <w:rsid w:val="00597240"/>
    <w:rsid w:val="005A03BF"/>
    <w:rsid w:val="005A051B"/>
    <w:rsid w:val="005A270E"/>
    <w:rsid w:val="005A278D"/>
    <w:rsid w:val="005A38B9"/>
    <w:rsid w:val="005A3CCE"/>
    <w:rsid w:val="005A5769"/>
    <w:rsid w:val="005B16D2"/>
    <w:rsid w:val="005B16F8"/>
    <w:rsid w:val="005B2D24"/>
    <w:rsid w:val="005B45C2"/>
    <w:rsid w:val="005B4E5B"/>
    <w:rsid w:val="005B5E92"/>
    <w:rsid w:val="005B798E"/>
    <w:rsid w:val="005C1F60"/>
    <w:rsid w:val="005C282F"/>
    <w:rsid w:val="005C3EB4"/>
    <w:rsid w:val="005C42FE"/>
    <w:rsid w:val="005C441B"/>
    <w:rsid w:val="005C4CCC"/>
    <w:rsid w:val="005C5A05"/>
    <w:rsid w:val="005C5C90"/>
    <w:rsid w:val="005D2629"/>
    <w:rsid w:val="005D67C8"/>
    <w:rsid w:val="005D7317"/>
    <w:rsid w:val="005E040D"/>
    <w:rsid w:val="005E15EB"/>
    <w:rsid w:val="005E16C8"/>
    <w:rsid w:val="005E1CE1"/>
    <w:rsid w:val="005E39D6"/>
    <w:rsid w:val="005E3EEC"/>
    <w:rsid w:val="005E4CCB"/>
    <w:rsid w:val="005E5788"/>
    <w:rsid w:val="005E619B"/>
    <w:rsid w:val="005F0920"/>
    <w:rsid w:val="005F11AB"/>
    <w:rsid w:val="005F1653"/>
    <w:rsid w:val="005F3B7C"/>
    <w:rsid w:val="005F4025"/>
    <w:rsid w:val="005F454E"/>
    <w:rsid w:val="006002C2"/>
    <w:rsid w:val="00601E1F"/>
    <w:rsid w:val="006031AE"/>
    <w:rsid w:val="0060327C"/>
    <w:rsid w:val="006041ED"/>
    <w:rsid w:val="00604E27"/>
    <w:rsid w:val="0060646F"/>
    <w:rsid w:val="0060776D"/>
    <w:rsid w:val="006106D5"/>
    <w:rsid w:val="006108AA"/>
    <w:rsid w:val="00610CF9"/>
    <w:rsid w:val="00611B53"/>
    <w:rsid w:val="00611DCE"/>
    <w:rsid w:val="006123F1"/>
    <w:rsid w:val="00612C95"/>
    <w:rsid w:val="00613ECE"/>
    <w:rsid w:val="006142E7"/>
    <w:rsid w:val="006145A2"/>
    <w:rsid w:val="006155A3"/>
    <w:rsid w:val="00617123"/>
    <w:rsid w:val="0062319D"/>
    <w:rsid w:val="00623528"/>
    <w:rsid w:val="00625C1B"/>
    <w:rsid w:val="00627075"/>
    <w:rsid w:val="0062722C"/>
    <w:rsid w:val="00630BCC"/>
    <w:rsid w:val="00631465"/>
    <w:rsid w:val="00631AF0"/>
    <w:rsid w:val="00631D0D"/>
    <w:rsid w:val="00631FC7"/>
    <w:rsid w:val="00633CFE"/>
    <w:rsid w:val="00634B0E"/>
    <w:rsid w:val="00634B51"/>
    <w:rsid w:val="0063582A"/>
    <w:rsid w:val="00635A83"/>
    <w:rsid w:val="00636646"/>
    <w:rsid w:val="00636CBB"/>
    <w:rsid w:val="006377F9"/>
    <w:rsid w:val="0064346F"/>
    <w:rsid w:val="0064416D"/>
    <w:rsid w:val="006450C4"/>
    <w:rsid w:val="00647F69"/>
    <w:rsid w:val="00651A8D"/>
    <w:rsid w:val="00652400"/>
    <w:rsid w:val="00652B87"/>
    <w:rsid w:val="00654629"/>
    <w:rsid w:val="0065782B"/>
    <w:rsid w:val="0066032F"/>
    <w:rsid w:val="00663192"/>
    <w:rsid w:val="00663898"/>
    <w:rsid w:val="00664331"/>
    <w:rsid w:val="00665744"/>
    <w:rsid w:val="00666236"/>
    <w:rsid w:val="00667744"/>
    <w:rsid w:val="006678E3"/>
    <w:rsid w:val="006679C2"/>
    <w:rsid w:val="00670543"/>
    <w:rsid w:val="00671C96"/>
    <w:rsid w:val="00671CA2"/>
    <w:rsid w:val="00671EB4"/>
    <w:rsid w:val="006766A3"/>
    <w:rsid w:val="00681504"/>
    <w:rsid w:val="00682105"/>
    <w:rsid w:val="00683CF8"/>
    <w:rsid w:val="006917AD"/>
    <w:rsid w:val="0069195C"/>
    <w:rsid w:val="00696995"/>
    <w:rsid w:val="00696C18"/>
    <w:rsid w:val="006A13D0"/>
    <w:rsid w:val="006A2063"/>
    <w:rsid w:val="006A45EE"/>
    <w:rsid w:val="006A5085"/>
    <w:rsid w:val="006A7473"/>
    <w:rsid w:val="006B07A0"/>
    <w:rsid w:val="006B12B4"/>
    <w:rsid w:val="006B3912"/>
    <w:rsid w:val="006B3CBC"/>
    <w:rsid w:val="006B59DE"/>
    <w:rsid w:val="006B5B20"/>
    <w:rsid w:val="006B5C27"/>
    <w:rsid w:val="006B6FA2"/>
    <w:rsid w:val="006C0874"/>
    <w:rsid w:val="006C099B"/>
    <w:rsid w:val="006C0CBE"/>
    <w:rsid w:val="006C1901"/>
    <w:rsid w:val="006C2EDC"/>
    <w:rsid w:val="006C55A7"/>
    <w:rsid w:val="006D1490"/>
    <w:rsid w:val="006D27BD"/>
    <w:rsid w:val="006D311D"/>
    <w:rsid w:val="006D35C1"/>
    <w:rsid w:val="006D5461"/>
    <w:rsid w:val="006E1418"/>
    <w:rsid w:val="006E24C7"/>
    <w:rsid w:val="006E2CCE"/>
    <w:rsid w:val="006E397C"/>
    <w:rsid w:val="006E3B01"/>
    <w:rsid w:val="006E3DCA"/>
    <w:rsid w:val="006E4C04"/>
    <w:rsid w:val="006F0351"/>
    <w:rsid w:val="006F0AAF"/>
    <w:rsid w:val="006F1CCF"/>
    <w:rsid w:val="006F202F"/>
    <w:rsid w:val="006F2326"/>
    <w:rsid w:val="006F48A8"/>
    <w:rsid w:val="006F4CFF"/>
    <w:rsid w:val="006F4F57"/>
    <w:rsid w:val="006F6788"/>
    <w:rsid w:val="00700225"/>
    <w:rsid w:val="00700F58"/>
    <w:rsid w:val="00701F87"/>
    <w:rsid w:val="0070483D"/>
    <w:rsid w:val="00705483"/>
    <w:rsid w:val="007055AB"/>
    <w:rsid w:val="00706585"/>
    <w:rsid w:val="00710A1E"/>
    <w:rsid w:val="00710F70"/>
    <w:rsid w:val="007145F7"/>
    <w:rsid w:val="007211C6"/>
    <w:rsid w:val="00727166"/>
    <w:rsid w:val="00730927"/>
    <w:rsid w:val="00730DAE"/>
    <w:rsid w:val="007313DB"/>
    <w:rsid w:val="00731727"/>
    <w:rsid w:val="007327F4"/>
    <w:rsid w:val="00732B42"/>
    <w:rsid w:val="00734856"/>
    <w:rsid w:val="00734A67"/>
    <w:rsid w:val="007356E1"/>
    <w:rsid w:val="00735ADE"/>
    <w:rsid w:val="00737886"/>
    <w:rsid w:val="007400CE"/>
    <w:rsid w:val="00740A97"/>
    <w:rsid w:val="00740BF1"/>
    <w:rsid w:val="00741C0B"/>
    <w:rsid w:val="007430A2"/>
    <w:rsid w:val="00743C7A"/>
    <w:rsid w:val="00750857"/>
    <w:rsid w:val="00750E3D"/>
    <w:rsid w:val="00752F60"/>
    <w:rsid w:val="00755781"/>
    <w:rsid w:val="00755BD8"/>
    <w:rsid w:val="00757E65"/>
    <w:rsid w:val="00760193"/>
    <w:rsid w:val="00760B4E"/>
    <w:rsid w:val="00761F3E"/>
    <w:rsid w:val="007627DE"/>
    <w:rsid w:val="007631B7"/>
    <w:rsid w:val="007641DE"/>
    <w:rsid w:val="007646C2"/>
    <w:rsid w:val="00764BD3"/>
    <w:rsid w:val="00765D15"/>
    <w:rsid w:val="007666B3"/>
    <w:rsid w:val="007677DC"/>
    <w:rsid w:val="0077029F"/>
    <w:rsid w:val="0077049A"/>
    <w:rsid w:val="00772E95"/>
    <w:rsid w:val="007754E2"/>
    <w:rsid w:val="00776CC7"/>
    <w:rsid w:val="00777386"/>
    <w:rsid w:val="00777686"/>
    <w:rsid w:val="00782C58"/>
    <w:rsid w:val="0078417A"/>
    <w:rsid w:val="007843AE"/>
    <w:rsid w:val="007857F8"/>
    <w:rsid w:val="00785C40"/>
    <w:rsid w:val="00790793"/>
    <w:rsid w:val="00790936"/>
    <w:rsid w:val="00790D13"/>
    <w:rsid w:val="007912EE"/>
    <w:rsid w:val="00792916"/>
    <w:rsid w:val="00792B58"/>
    <w:rsid w:val="007945A7"/>
    <w:rsid w:val="00794665"/>
    <w:rsid w:val="00795DE4"/>
    <w:rsid w:val="007967D8"/>
    <w:rsid w:val="00796A29"/>
    <w:rsid w:val="007A05B6"/>
    <w:rsid w:val="007A3AB3"/>
    <w:rsid w:val="007A7849"/>
    <w:rsid w:val="007A78B4"/>
    <w:rsid w:val="007A7CDE"/>
    <w:rsid w:val="007B63AA"/>
    <w:rsid w:val="007C04EA"/>
    <w:rsid w:val="007C26E3"/>
    <w:rsid w:val="007C2FC5"/>
    <w:rsid w:val="007C3130"/>
    <w:rsid w:val="007C3237"/>
    <w:rsid w:val="007C3CDD"/>
    <w:rsid w:val="007C7A73"/>
    <w:rsid w:val="007D0C26"/>
    <w:rsid w:val="007D3D14"/>
    <w:rsid w:val="007D416F"/>
    <w:rsid w:val="007D42C0"/>
    <w:rsid w:val="007D6627"/>
    <w:rsid w:val="007D748D"/>
    <w:rsid w:val="007E01BF"/>
    <w:rsid w:val="007E05AE"/>
    <w:rsid w:val="007E3B4B"/>
    <w:rsid w:val="007E66DF"/>
    <w:rsid w:val="007E6B30"/>
    <w:rsid w:val="007E7C29"/>
    <w:rsid w:val="007F09A3"/>
    <w:rsid w:val="007F265D"/>
    <w:rsid w:val="008001C3"/>
    <w:rsid w:val="008003D7"/>
    <w:rsid w:val="008021CD"/>
    <w:rsid w:val="00803DF7"/>
    <w:rsid w:val="00804620"/>
    <w:rsid w:val="00804627"/>
    <w:rsid w:val="00804756"/>
    <w:rsid w:val="00805F26"/>
    <w:rsid w:val="00807632"/>
    <w:rsid w:val="008125CF"/>
    <w:rsid w:val="0081344C"/>
    <w:rsid w:val="008152C1"/>
    <w:rsid w:val="00815428"/>
    <w:rsid w:val="008156C8"/>
    <w:rsid w:val="008156F7"/>
    <w:rsid w:val="00820B0E"/>
    <w:rsid w:val="00821C0C"/>
    <w:rsid w:val="008228AE"/>
    <w:rsid w:val="00822F19"/>
    <w:rsid w:val="00822F51"/>
    <w:rsid w:val="00825C6F"/>
    <w:rsid w:val="00831E99"/>
    <w:rsid w:val="008379B0"/>
    <w:rsid w:val="00841FC4"/>
    <w:rsid w:val="0084342F"/>
    <w:rsid w:val="00844BBB"/>
    <w:rsid w:val="00847446"/>
    <w:rsid w:val="00850A7B"/>
    <w:rsid w:val="00850DCB"/>
    <w:rsid w:val="00850FB7"/>
    <w:rsid w:val="00852715"/>
    <w:rsid w:val="0085292D"/>
    <w:rsid w:val="00852D1B"/>
    <w:rsid w:val="00853165"/>
    <w:rsid w:val="00853527"/>
    <w:rsid w:val="00854DF8"/>
    <w:rsid w:val="008554E8"/>
    <w:rsid w:val="00855643"/>
    <w:rsid w:val="0086153B"/>
    <w:rsid w:val="00867270"/>
    <w:rsid w:val="00870B5C"/>
    <w:rsid w:val="00871A56"/>
    <w:rsid w:val="00871D2B"/>
    <w:rsid w:val="00873B59"/>
    <w:rsid w:val="00876B7F"/>
    <w:rsid w:val="008805A9"/>
    <w:rsid w:val="00881620"/>
    <w:rsid w:val="00881D0C"/>
    <w:rsid w:val="00882D83"/>
    <w:rsid w:val="008849D4"/>
    <w:rsid w:val="00886214"/>
    <w:rsid w:val="0088659C"/>
    <w:rsid w:val="00892812"/>
    <w:rsid w:val="00892DB8"/>
    <w:rsid w:val="008943F0"/>
    <w:rsid w:val="00894612"/>
    <w:rsid w:val="00896F49"/>
    <w:rsid w:val="008A0C46"/>
    <w:rsid w:val="008A16C7"/>
    <w:rsid w:val="008A23D8"/>
    <w:rsid w:val="008A3060"/>
    <w:rsid w:val="008A5421"/>
    <w:rsid w:val="008A6D9E"/>
    <w:rsid w:val="008A7C20"/>
    <w:rsid w:val="008B239A"/>
    <w:rsid w:val="008B417C"/>
    <w:rsid w:val="008B5D15"/>
    <w:rsid w:val="008B5F38"/>
    <w:rsid w:val="008B6427"/>
    <w:rsid w:val="008B745D"/>
    <w:rsid w:val="008C1D51"/>
    <w:rsid w:val="008C413E"/>
    <w:rsid w:val="008C4E6C"/>
    <w:rsid w:val="008C6C70"/>
    <w:rsid w:val="008D01CE"/>
    <w:rsid w:val="008D0445"/>
    <w:rsid w:val="008D13D7"/>
    <w:rsid w:val="008D3904"/>
    <w:rsid w:val="008D4338"/>
    <w:rsid w:val="008D4DEE"/>
    <w:rsid w:val="008D7532"/>
    <w:rsid w:val="008D7803"/>
    <w:rsid w:val="008D7B22"/>
    <w:rsid w:val="008D7D82"/>
    <w:rsid w:val="008E0DA8"/>
    <w:rsid w:val="008E336C"/>
    <w:rsid w:val="008E348D"/>
    <w:rsid w:val="008E661F"/>
    <w:rsid w:val="008E743F"/>
    <w:rsid w:val="008F1153"/>
    <w:rsid w:val="008F1E17"/>
    <w:rsid w:val="008F2329"/>
    <w:rsid w:val="008F2AB8"/>
    <w:rsid w:val="008F3BA3"/>
    <w:rsid w:val="008F4B2F"/>
    <w:rsid w:val="00901CCE"/>
    <w:rsid w:val="00903FCA"/>
    <w:rsid w:val="00905C71"/>
    <w:rsid w:val="00906330"/>
    <w:rsid w:val="009112FC"/>
    <w:rsid w:val="00911731"/>
    <w:rsid w:val="00911D0A"/>
    <w:rsid w:val="00911EDB"/>
    <w:rsid w:val="009125EB"/>
    <w:rsid w:val="009132EE"/>
    <w:rsid w:val="00913B9D"/>
    <w:rsid w:val="00913E88"/>
    <w:rsid w:val="00914140"/>
    <w:rsid w:val="0091563F"/>
    <w:rsid w:val="00915918"/>
    <w:rsid w:val="00920D78"/>
    <w:rsid w:val="0092162F"/>
    <w:rsid w:val="0092188A"/>
    <w:rsid w:val="0092189F"/>
    <w:rsid w:val="009300BD"/>
    <w:rsid w:val="00931C4C"/>
    <w:rsid w:val="009324F3"/>
    <w:rsid w:val="00933281"/>
    <w:rsid w:val="00933AE7"/>
    <w:rsid w:val="009352B7"/>
    <w:rsid w:val="00935D39"/>
    <w:rsid w:val="00936779"/>
    <w:rsid w:val="0094012C"/>
    <w:rsid w:val="00940D68"/>
    <w:rsid w:val="009430EC"/>
    <w:rsid w:val="00943118"/>
    <w:rsid w:val="00943793"/>
    <w:rsid w:val="00943EBD"/>
    <w:rsid w:val="00945176"/>
    <w:rsid w:val="009453BC"/>
    <w:rsid w:val="00945CFA"/>
    <w:rsid w:val="009473D8"/>
    <w:rsid w:val="0094741C"/>
    <w:rsid w:val="00947773"/>
    <w:rsid w:val="009515EE"/>
    <w:rsid w:val="0095478F"/>
    <w:rsid w:val="00956AA7"/>
    <w:rsid w:val="009578F0"/>
    <w:rsid w:val="009609DC"/>
    <w:rsid w:val="00961D6F"/>
    <w:rsid w:val="00961F5F"/>
    <w:rsid w:val="00964EB2"/>
    <w:rsid w:val="00965D72"/>
    <w:rsid w:val="0096631B"/>
    <w:rsid w:val="00967199"/>
    <w:rsid w:val="0097163E"/>
    <w:rsid w:val="009738E0"/>
    <w:rsid w:val="0097393E"/>
    <w:rsid w:val="00976EF7"/>
    <w:rsid w:val="0098242C"/>
    <w:rsid w:val="00982E24"/>
    <w:rsid w:val="00984670"/>
    <w:rsid w:val="0098484D"/>
    <w:rsid w:val="00990327"/>
    <w:rsid w:val="00990C47"/>
    <w:rsid w:val="00991EB2"/>
    <w:rsid w:val="0099618F"/>
    <w:rsid w:val="0099721C"/>
    <w:rsid w:val="00997631"/>
    <w:rsid w:val="009A10A6"/>
    <w:rsid w:val="009A37F1"/>
    <w:rsid w:val="009A61A9"/>
    <w:rsid w:val="009A7477"/>
    <w:rsid w:val="009A76C9"/>
    <w:rsid w:val="009B047A"/>
    <w:rsid w:val="009B18DF"/>
    <w:rsid w:val="009B3E79"/>
    <w:rsid w:val="009B5635"/>
    <w:rsid w:val="009B6072"/>
    <w:rsid w:val="009C15C0"/>
    <w:rsid w:val="009C1E06"/>
    <w:rsid w:val="009C2298"/>
    <w:rsid w:val="009C39B6"/>
    <w:rsid w:val="009C3B24"/>
    <w:rsid w:val="009C451A"/>
    <w:rsid w:val="009C5853"/>
    <w:rsid w:val="009C5D55"/>
    <w:rsid w:val="009C6190"/>
    <w:rsid w:val="009D063F"/>
    <w:rsid w:val="009D0B6B"/>
    <w:rsid w:val="009D1373"/>
    <w:rsid w:val="009D15FB"/>
    <w:rsid w:val="009E0479"/>
    <w:rsid w:val="009E0803"/>
    <w:rsid w:val="009E13D2"/>
    <w:rsid w:val="009E1489"/>
    <w:rsid w:val="009E1664"/>
    <w:rsid w:val="009E1926"/>
    <w:rsid w:val="009E26EF"/>
    <w:rsid w:val="009E58D4"/>
    <w:rsid w:val="009E6469"/>
    <w:rsid w:val="009E6D8F"/>
    <w:rsid w:val="009F0AF4"/>
    <w:rsid w:val="009F0D71"/>
    <w:rsid w:val="009F290F"/>
    <w:rsid w:val="009F4E20"/>
    <w:rsid w:val="009F60ED"/>
    <w:rsid w:val="009F7890"/>
    <w:rsid w:val="009F7A82"/>
    <w:rsid w:val="00A00B62"/>
    <w:rsid w:val="00A038D7"/>
    <w:rsid w:val="00A042DF"/>
    <w:rsid w:val="00A05157"/>
    <w:rsid w:val="00A075FD"/>
    <w:rsid w:val="00A10E1D"/>
    <w:rsid w:val="00A12B90"/>
    <w:rsid w:val="00A139AF"/>
    <w:rsid w:val="00A146F4"/>
    <w:rsid w:val="00A1637E"/>
    <w:rsid w:val="00A17E6B"/>
    <w:rsid w:val="00A21146"/>
    <w:rsid w:val="00A21485"/>
    <w:rsid w:val="00A23900"/>
    <w:rsid w:val="00A23D55"/>
    <w:rsid w:val="00A24D88"/>
    <w:rsid w:val="00A2758F"/>
    <w:rsid w:val="00A27A1F"/>
    <w:rsid w:val="00A3153D"/>
    <w:rsid w:val="00A33267"/>
    <w:rsid w:val="00A3510D"/>
    <w:rsid w:val="00A432FB"/>
    <w:rsid w:val="00A43ABA"/>
    <w:rsid w:val="00A44DDA"/>
    <w:rsid w:val="00A45877"/>
    <w:rsid w:val="00A46822"/>
    <w:rsid w:val="00A469E9"/>
    <w:rsid w:val="00A4701D"/>
    <w:rsid w:val="00A50AFF"/>
    <w:rsid w:val="00A50E71"/>
    <w:rsid w:val="00A51086"/>
    <w:rsid w:val="00A515FA"/>
    <w:rsid w:val="00A51FB9"/>
    <w:rsid w:val="00A52A90"/>
    <w:rsid w:val="00A539F5"/>
    <w:rsid w:val="00A54239"/>
    <w:rsid w:val="00A5424D"/>
    <w:rsid w:val="00A55DCD"/>
    <w:rsid w:val="00A60121"/>
    <w:rsid w:val="00A618CC"/>
    <w:rsid w:val="00A62BAC"/>
    <w:rsid w:val="00A62BCD"/>
    <w:rsid w:val="00A6339E"/>
    <w:rsid w:val="00A638A1"/>
    <w:rsid w:val="00A63A03"/>
    <w:rsid w:val="00A64B5E"/>
    <w:rsid w:val="00A65294"/>
    <w:rsid w:val="00A66FEE"/>
    <w:rsid w:val="00A70365"/>
    <w:rsid w:val="00A7102A"/>
    <w:rsid w:val="00A72CD0"/>
    <w:rsid w:val="00A73FC6"/>
    <w:rsid w:val="00A7408E"/>
    <w:rsid w:val="00A74727"/>
    <w:rsid w:val="00A801FB"/>
    <w:rsid w:val="00A80635"/>
    <w:rsid w:val="00A80F6F"/>
    <w:rsid w:val="00A83EF4"/>
    <w:rsid w:val="00A86DD2"/>
    <w:rsid w:val="00A90A2D"/>
    <w:rsid w:val="00A92452"/>
    <w:rsid w:val="00A94AA4"/>
    <w:rsid w:val="00A94AA8"/>
    <w:rsid w:val="00A96385"/>
    <w:rsid w:val="00A97FD2"/>
    <w:rsid w:val="00AA0298"/>
    <w:rsid w:val="00AA0696"/>
    <w:rsid w:val="00AA469A"/>
    <w:rsid w:val="00AA5D88"/>
    <w:rsid w:val="00AA602E"/>
    <w:rsid w:val="00AB18C2"/>
    <w:rsid w:val="00AB1A3D"/>
    <w:rsid w:val="00AB443B"/>
    <w:rsid w:val="00AB5C93"/>
    <w:rsid w:val="00AB676A"/>
    <w:rsid w:val="00AB6AE8"/>
    <w:rsid w:val="00AB79DA"/>
    <w:rsid w:val="00AC0993"/>
    <w:rsid w:val="00AC09A2"/>
    <w:rsid w:val="00AC2E52"/>
    <w:rsid w:val="00AC2EBC"/>
    <w:rsid w:val="00AC32A6"/>
    <w:rsid w:val="00AC5D7C"/>
    <w:rsid w:val="00AC64E8"/>
    <w:rsid w:val="00AC7A8E"/>
    <w:rsid w:val="00AD2CA9"/>
    <w:rsid w:val="00AD2CFD"/>
    <w:rsid w:val="00AD6C81"/>
    <w:rsid w:val="00AE0828"/>
    <w:rsid w:val="00AE0B7A"/>
    <w:rsid w:val="00AE3876"/>
    <w:rsid w:val="00AE60EF"/>
    <w:rsid w:val="00AE7C17"/>
    <w:rsid w:val="00AE7E36"/>
    <w:rsid w:val="00AF068D"/>
    <w:rsid w:val="00AF0E42"/>
    <w:rsid w:val="00AF2CCB"/>
    <w:rsid w:val="00AF2E2F"/>
    <w:rsid w:val="00AF65E8"/>
    <w:rsid w:val="00AF780F"/>
    <w:rsid w:val="00B004D4"/>
    <w:rsid w:val="00B01601"/>
    <w:rsid w:val="00B01713"/>
    <w:rsid w:val="00B019E2"/>
    <w:rsid w:val="00B02769"/>
    <w:rsid w:val="00B03974"/>
    <w:rsid w:val="00B0682A"/>
    <w:rsid w:val="00B100CD"/>
    <w:rsid w:val="00B1125D"/>
    <w:rsid w:val="00B116BA"/>
    <w:rsid w:val="00B11CD9"/>
    <w:rsid w:val="00B132AA"/>
    <w:rsid w:val="00B163BF"/>
    <w:rsid w:val="00B228D3"/>
    <w:rsid w:val="00B2322E"/>
    <w:rsid w:val="00B243BA"/>
    <w:rsid w:val="00B2578C"/>
    <w:rsid w:val="00B25FDC"/>
    <w:rsid w:val="00B26177"/>
    <w:rsid w:val="00B2641E"/>
    <w:rsid w:val="00B2707F"/>
    <w:rsid w:val="00B2712A"/>
    <w:rsid w:val="00B2763E"/>
    <w:rsid w:val="00B30187"/>
    <w:rsid w:val="00B30922"/>
    <w:rsid w:val="00B33123"/>
    <w:rsid w:val="00B34213"/>
    <w:rsid w:val="00B355AC"/>
    <w:rsid w:val="00B36270"/>
    <w:rsid w:val="00B414BF"/>
    <w:rsid w:val="00B423E6"/>
    <w:rsid w:val="00B46682"/>
    <w:rsid w:val="00B52D6E"/>
    <w:rsid w:val="00B536BE"/>
    <w:rsid w:val="00B54451"/>
    <w:rsid w:val="00B54D2E"/>
    <w:rsid w:val="00B55CE4"/>
    <w:rsid w:val="00B56173"/>
    <w:rsid w:val="00B56721"/>
    <w:rsid w:val="00B57CA4"/>
    <w:rsid w:val="00B611B4"/>
    <w:rsid w:val="00B61C2E"/>
    <w:rsid w:val="00B6328D"/>
    <w:rsid w:val="00B6360A"/>
    <w:rsid w:val="00B66890"/>
    <w:rsid w:val="00B67E70"/>
    <w:rsid w:val="00B70A44"/>
    <w:rsid w:val="00B74AA1"/>
    <w:rsid w:val="00B753FE"/>
    <w:rsid w:val="00B7554B"/>
    <w:rsid w:val="00B77E15"/>
    <w:rsid w:val="00B8237C"/>
    <w:rsid w:val="00B8249C"/>
    <w:rsid w:val="00B825D2"/>
    <w:rsid w:val="00B82E95"/>
    <w:rsid w:val="00B8495B"/>
    <w:rsid w:val="00B84AD6"/>
    <w:rsid w:val="00B8518D"/>
    <w:rsid w:val="00B8580D"/>
    <w:rsid w:val="00B85A25"/>
    <w:rsid w:val="00B85E60"/>
    <w:rsid w:val="00B85ECA"/>
    <w:rsid w:val="00B87E1E"/>
    <w:rsid w:val="00B91B36"/>
    <w:rsid w:val="00B932BE"/>
    <w:rsid w:val="00B943D2"/>
    <w:rsid w:val="00B94510"/>
    <w:rsid w:val="00B94AD3"/>
    <w:rsid w:val="00B9617C"/>
    <w:rsid w:val="00B96EE4"/>
    <w:rsid w:val="00B974DA"/>
    <w:rsid w:val="00BA2C30"/>
    <w:rsid w:val="00BA2C86"/>
    <w:rsid w:val="00BA2F76"/>
    <w:rsid w:val="00BA3472"/>
    <w:rsid w:val="00BA49B6"/>
    <w:rsid w:val="00BA4E40"/>
    <w:rsid w:val="00BA501F"/>
    <w:rsid w:val="00BA562D"/>
    <w:rsid w:val="00BA6B92"/>
    <w:rsid w:val="00BA7CE6"/>
    <w:rsid w:val="00BB4E46"/>
    <w:rsid w:val="00BB5555"/>
    <w:rsid w:val="00BB5B73"/>
    <w:rsid w:val="00BB716B"/>
    <w:rsid w:val="00BB76C2"/>
    <w:rsid w:val="00BB76FC"/>
    <w:rsid w:val="00BC05EB"/>
    <w:rsid w:val="00BC0728"/>
    <w:rsid w:val="00BC0E28"/>
    <w:rsid w:val="00BC1778"/>
    <w:rsid w:val="00BC2EEB"/>
    <w:rsid w:val="00BC348F"/>
    <w:rsid w:val="00BC34E1"/>
    <w:rsid w:val="00BC4D01"/>
    <w:rsid w:val="00BC649D"/>
    <w:rsid w:val="00BD212A"/>
    <w:rsid w:val="00BD3049"/>
    <w:rsid w:val="00BD57CC"/>
    <w:rsid w:val="00BD5874"/>
    <w:rsid w:val="00BE02A0"/>
    <w:rsid w:val="00BE0C97"/>
    <w:rsid w:val="00BE1DF7"/>
    <w:rsid w:val="00BE3461"/>
    <w:rsid w:val="00BE484B"/>
    <w:rsid w:val="00BE58B3"/>
    <w:rsid w:val="00BE66BF"/>
    <w:rsid w:val="00BE77DB"/>
    <w:rsid w:val="00BF0565"/>
    <w:rsid w:val="00BF0710"/>
    <w:rsid w:val="00BF097D"/>
    <w:rsid w:val="00BF3CDF"/>
    <w:rsid w:val="00BF62B4"/>
    <w:rsid w:val="00BF7693"/>
    <w:rsid w:val="00C0275B"/>
    <w:rsid w:val="00C0291C"/>
    <w:rsid w:val="00C07CAF"/>
    <w:rsid w:val="00C11697"/>
    <w:rsid w:val="00C132CE"/>
    <w:rsid w:val="00C15A39"/>
    <w:rsid w:val="00C166D2"/>
    <w:rsid w:val="00C16FD0"/>
    <w:rsid w:val="00C23292"/>
    <w:rsid w:val="00C23EF6"/>
    <w:rsid w:val="00C24396"/>
    <w:rsid w:val="00C25236"/>
    <w:rsid w:val="00C2701E"/>
    <w:rsid w:val="00C279B2"/>
    <w:rsid w:val="00C3155A"/>
    <w:rsid w:val="00C32A59"/>
    <w:rsid w:val="00C32D55"/>
    <w:rsid w:val="00C41B27"/>
    <w:rsid w:val="00C4284F"/>
    <w:rsid w:val="00C42DE5"/>
    <w:rsid w:val="00C43A19"/>
    <w:rsid w:val="00C46FC7"/>
    <w:rsid w:val="00C5026C"/>
    <w:rsid w:val="00C5204F"/>
    <w:rsid w:val="00C54A7F"/>
    <w:rsid w:val="00C56598"/>
    <w:rsid w:val="00C579AB"/>
    <w:rsid w:val="00C6002C"/>
    <w:rsid w:val="00C64534"/>
    <w:rsid w:val="00C65AAA"/>
    <w:rsid w:val="00C6703C"/>
    <w:rsid w:val="00C70201"/>
    <w:rsid w:val="00C70EB2"/>
    <w:rsid w:val="00C74258"/>
    <w:rsid w:val="00C7622D"/>
    <w:rsid w:val="00C812E8"/>
    <w:rsid w:val="00C81C20"/>
    <w:rsid w:val="00C82430"/>
    <w:rsid w:val="00C829D6"/>
    <w:rsid w:val="00C82ECA"/>
    <w:rsid w:val="00C84EB8"/>
    <w:rsid w:val="00C84F42"/>
    <w:rsid w:val="00C91CC2"/>
    <w:rsid w:val="00C92005"/>
    <w:rsid w:val="00C96AE4"/>
    <w:rsid w:val="00C96E97"/>
    <w:rsid w:val="00C96E98"/>
    <w:rsid w:val="00CA3001"/>
    <w:rsid w:val="00CA40A1"/>
    <w:rsid w:val="00CA64AC"/>
    <w:rsid w:val="00CA714A"/>
    <w:rsid w:val="00CA7324"/>
    <w:rsid w:val="00CA762E"/>
    <w:rsid w:val="00CA78CF"/>
    <w:rsid w:val="00CB53DB"/>
    <w:rsid w:val="00CB564E"/>
    <w:rsid w:val="00CB66B9"/>
    <w:rsid w:val="00CB7141"/>
    <w:rsid w:val="00CC12B2"/>
    <w:rsid w:val="00CC4631"/>
    <w:rsid w:val="00CC5161"/>
    <w:rsid w:val="00CC66D5"/>
    <w:rsid w:val="00CD0AF5"/>
    <w:rsid w:val="00CD2E7A"/>
    <w:rsid w:val="00CD56D3"/>
    <w:rsid w:val="00CD59E1"/>
    <w:rsid w:val="00CD632F"/>
    <w:rsid w:val="00CE02BF"/>
    <w:rsid w:val="00CE0DD7"/>
    <w:rsid w:val="00CE1606"/>
    <w:rsid w:val="00CE17C3"/>
    <w:rsid w:val="00CE1A64"/>
    <w:rsid w:val="00CE1BDA"/>
    <w:rsid w:val="00CE3673"/>
    <w:rsid w:val="00CE4616"/>
    <w:rsid w:val="00CE5433"/>
    <w:rsid w:val="00CE6BAC"/>
    <w:rsid w:val="00CF1300"/>
    <w:rsid w:val="00CF1B3B"/>
    <w:rsid w:val="00CF3304"/>
    <w:rsid w:val="00CF441C"/>
    <w:rsid w:val="00CF471D"/>
    <w:rsid w:val="00CF4A7C"/>
    <w:rsid w:val="00CF7E7A"/>
    <w:rsid w:val="00D015D8"/>
    <w:rsid w:val="00D058B9"/>
    <w:rsid w:val="00D069BF"/>
    <w:rsid w:val="00D0717B"/>
    <w:rsid w:val="00D11217"/>
    <w:rsid w:val="00D1192A"/>
    <w:rsid w:val="00D11CAE"/>
    <w:rsid w:val="00D123EC"/>
    <w:rsid w:val="00D1295E"/>
    <w:rsid w:val="00D14F54"/>
    <w:rsid w:val="00D15A87"/>
    <w:rsid w:val="00D170CE"/>
    <w:rsid w:val="00D20518"/>
    <w:rsid w:val="00D20B44"/>
    <w:rsid w:val="00D238F1"/>
    <w:rsid w:val="00D25B62"/>
    <w:rsid w:val="00D25FE4"/>
    <w:rsid w:val="00D30462"/>
    <w:rsid w:val="00D3128B"/>
    <w:rsid w:val="00D314A6"/>
    <w:rsid w:val="00D336B0"/>
    <w:rsid w:val="00D33EE9"/>
    <w:rsid w:val="00D33EF8"/>
    <w:rsid w:val="00D351E5"/>
    <w:rsid w:val="00D357C4"/>
    <w:rsid w:val="00D36C03"/>
    <w:rsid w:val="00D40B3F"/>
    <w:rsid w:val="00D4113D"/>
    <w:rsid w:val="00D43093"/>
    <w:rsid w:val="00D43D8C"/>
    <w:rsid w:val="00D43F1D"/>
    <w:rsid w:val="00D44F8F"/>
    <w:rsid w:val="00D45C73"/>
    <w:rsid w:val="00D469D7"/>
    <w:rsid w:val="00D507AA"/>
    <w:rsid w:val="00D515CE"/>
    <w:rsid w:val="00D518D3"/>
    <w:rsid w:val="00D52B24"/>
    <w:rsid w:val="00D53029"/>
    <w:rsid w:val="00D5321B"/>
    <w:rsid w:val="00D53750"/>
    <w:rsid w:val="00D55A45"/>
    <w:rsid w:val="00D60226"/>
    <w:rsid w:val="00D60568"/>
    <w:rsid w:val="00D6518A"/>
    <w:rsid w:val="00D70DA7"/>
    <w:rsid w:val="00D733E8"/>
    <w:rsid w:val="00D774C8"/>
    <w:rsid w:val="00D77C11"/>
    <w:rsid w:val="00D80352"/>
    <w:rsid w:val="00D81BB4"/>
    <w:rsid w:val="00D82971"/>
    <w:rsid w:val="00D85098"/>
    <w:rsid w:val="00D858F2"/>
    <w:rsid w:val="00D86E1B"/>
    <w:rsid w:val="00D86FEB"/>
    <w:rsid w:val="00D87236"/>
    <w:rsid w:val="00D9033F"/>
    <w:rsid w:val="00D91AA9"/>
    <w:rsid w:val="00D92262"/>
    <w:rsid w:val="00D932A2"/>
    <w:rsid w:val="00D976CC"/>
    <w:rsid w:val="00D97AC9"/>
    <w:rsid w:val="00D97D0F"/>
    <w:rsid w:val="00DA3149"/>
    <w:rsid w:val="00DA34D5"/>
    <w:rsid w:val="00DA4C80"/>
    <w:rsid w:val="00DA6F72"/>
    <w:rsid w:val="00DA731B"/>
    <w:rsid w:val="00DA7B8D"/>
    <w:rsid w:val="00DA7F2F"/>
    <w:rsid w:val="00DA7F86"/>
    <w:rsid w:val="00DB0461"/>
    <w:rsid w:val="00DB0978"/>
    <w:rsid w:val="00DB11A5"/>
    <w:rsid w:val="00DB1B24"/>
    <w:rsid w:val="00DB313C"/>
    <w:rsid w:val="00DB3A0D"/>
    <w:rsid w:val="00DB5AEE"/>
    <w:rsid w:val="00DB6E56"/>
    <w:rsid w:val="00DB72D9"/>
    <w:rsid w:val="00DC0B45"/>
    <w:rsid w:val="00DC26DA"/>
    <w:rsid w:val="00DC3187"/>
    <w:rsid w:val="00DC360A"/>
    <w:rsid w:val="00DC3D2F"/>
    <w:rsid w:val="00DC4315"/>
    <w:rsid w:val="00DC6102"/>
    <w:rsid w:val="00DD34DD"/>
    <w:rsid w:val="00DD5E93"/>
    <w:rsid w:val="00DD7A00"/>
    <w:rsid w:val="00DE07E9"/>
    <w:rsid w:val="00DE23CE"/>
    <w:rsid w:val="00DE3013"/>
    <w:rsid w:val="00DE32E8"/>
    <w:rsid w:val="00DE3667"/>
    <w:rsid w:val="00DE4118"/>
    <w:rsid w:val="00DE5D49"/>
    <w:rsid w:val="00DE6C0D"/>
    <w:rsid w:val="00DE7CF5"/>
    <w:rsid w:val="00DF32A3"/>
    <w:rsid w:val="00DF5C94"/>
    <w:rsid w:val="00DF6EB2"/>
    <w:rsid w:val="00E00E6F"/>
    <w:rsid w:val="00E03171"/>
    <w:rsid w:val="00E04CF3"/>
    <w:rsid w:val="00E06118"/>
    <w:rsid w:val="00E12B07"/>
    <w:rsid w:val="00E1392D"/>
    <w:rsid w:val="00E15B8D"/>
    <w:rsid w:val="00E164E1"/>
    <w:rsid w:val="00E1676E"/>
    <w:rsid w:val="00E20B5E"/>
    <w:rsid w:val="00E20C59"/>
    <w:rsid w:val="00E24A41"/>
    <w:rsid w:val="00E2602A"/>
    <w:rsid w:val="00E27E1E"/>
    <w:rsid w:val="00E3101A"/>
    <w:rsid w:val="00E3165A"/>
    <w:rsid w:val="00E32F24"/>
    <w:rsid w:val="00E35BAD"/>
    <w:rsid w:val="00E3608F"/>
    <w:rsid w:val="00E37099"/>
    <w:rsid w:val="00E41557"/>
    <w:rsid w:val="00E42B5C"/>
    <w:rsid w:val="00E43BC1"/>
    <w:rsid w:val="00E4407A"/>
    <w:rsid w:val="00E4619E"/>
    <w:rsid w:val="00E47014"/>
    <w:rsid w:val="00E525D3"/>
    <w:rsid w:val="00E55A1C"/>
    <w:rsid w:val="00E573ED"/>
    <w:rsid w:val="00E6000E"/>
    <w:rsid w:val="00E60768"/>
    <w:rsid w:val="00E60CE3"/>
    <w:rsid w:val="00E61393"/>
    <w:rsid w:val="00E61D56"/>
    <w:rsid w:val="00E625CD"/>
    <w:rsid w:val="00E647CB"/>
    <w:rsid w:val="00E65A31"/>
    <w:rsid w:val="00E66E97"/>
    <w:rsid w:val="00E71315"/>
    <w:rsid w:val="00E71C06"/>
    <w:rsid w:val="00E7347D"/>
    <w:rsid w:val="00E742A7"/>
    <w:rsid w:val="00E762E2"/>
    <w:rsid w:val="00E82B1D"/>
    <w:rsid w:val="00E82C21"/>
    <w:rsid w:val="00E8456D"/>
    <w:rsid w:val="00E84A43"/>
    <w:rsid w:val="00E85B44"/>
    <w:rsid w:val="00E90377"/>
    <w:rsid w:val="00E903D8"/>
    <w:rsid w:val="00E919A6"/>
    <w:rsid w:val="00E91E11"/>
    <w:rsid w:val="00E91E31"/>
    <w:rsid w:val="00E923AB"/>
    <w:rsid w:val="00E942FE"/>
    <w:rsid w:val="00E95EF0"/>
    <w:rsid w:val="00EA0316"/>
    <w:rsid w:val="00EA2D1D"/>
    <w:rsid w:val="00EA63EC"/>
    <w:rsid w:val="00EA77DC"/>
    <w:rsid w:val="00EB034D"/>
    <w:rsid w:val="00EB0871"/>
    <w:rsid w:val="00EB0E81"/>
    <w:rsid w:val="00EB0F67"/>
    <w:rsid w:val="00EB1A60"/>
    <w:rsid w:val="00EB21A4"/>
    <w:rsid w:val="00EB2D2D"/>
    <w:rsid w:val="00EB4440"/>
    <w:rsid w:val="00EB57BE"/>
    <w:rsid w:val="00EC0E01"/>
    <w:rsid w:val="00EC4189"/>
    <w:rsid w:val="00EC4A83"/>
    <w:rsid w:val="00EC55A2"/>
    <w:rsid w:val="00EC6624"/>
    <w:rsid w:val="00EC67C1"/>
    <w:rsid w:val="00EC7110"/>
    <w:rsid w:val="00EC79AA"/>
    <w:rsid w:val="00ED081F"/>
    <w:rsid w:val="00ED0ACE"/>
    <w:rsid w:val="00ED0C40"/>
    <w:rsid w:val="00ED10D5"/>
    <w:rsid w:val="00ED1124"/>
    <w:rsid w:val="00ED2AC3"/>
    <w:rsid w:val="00ED3A79"/>
    <w:rsid w:val="00ED5994"/>
    <w:rsid w:val="00ED613C"/>
    <w:rsid w:val="00ED6264"/>
    <w:rsid w:val="00ED7A9C"/>
    <w:rsid w:val="00ED7E50"/>
    <w:rsid w:val="00EE1137"/>
    <w:rsid w:val="00EE75B6"/>
    <w:rsid w:val="00EE76C8"/>
    <w:rsid w:val="00EE7AF9"/>
    <w:rsid w:val="00EF0C72"/>
    <w:rsid w:val="00EF1C45"/>
    <w:rsid w:val="00EF4D2F"/>
    <w:rsid w:val="00F00F6E"/>
    <w:rsid w:val="00F020C9"/>
    <w:rsid w:val="00F02412"/>
    <w:rsid w:val="00F02687"/>
    <w:rsid w:val="00F026A9"/>
    <w:rsid w:val="00F0327F"/>
    <w:rsid w:val="00F03990"/>
    <w:rsid w:val="00F0479F"/>
    <w:rsid w:val="00F053CC"/>
    <w:rsid w:val="00F06059"/>
    <w:rsid w:val="00F118E4"/>
    <w:rsid w:val="00F1251E"/>
    <w:rsid w:val="00F1262E"/>
    <w:rsid w:val="00F12CCC"/>
    <w:rsid w:val="00F1402E"/>
    <w:rsid w:val="00F15C48"/>
    <w:rsid w:val="00F165FE"/>
    <w:rsid w:val="00F2084E"/>
    <w:rsid w:val="00F20BF4"/>
    <w:rsid w:val="00F23D3B"/>
    <w:rsid w:val="00F23DB1"/>
    <w:rsid w:val="00F25291"/>
    <w:rsid w:val="00F2644A"/>
    <w:rsid w:val="00F32059"/>
    <w:rsid w:val="00F335C6"/>
    <w:rsid w:val="00F33617"/>
    <w:rsid w:val="00F3413D"/>
    <w:rsid w:val="00F34B90"/>
    <w:rsid w:val="00F34DF2"/>
    <w:rsid w:val="00F3640C"/>
    <w:rsid w:val="00F36E30"/>
    <w:rsid w:val="00F4056A"/>
    <w:rsid w:val="00F4112B"/>
    <w:rsid w:val="00F41E7B"/>
    <w:rsid w:val="00F4266C"/>
    <w:rsid w:val="00F42BA8"/>
    <w:rsid w:val="00F42CFD"/>
    <w:rsid w:val="00F45103"/>
    <w:rsid w:val="00F46B19"/>
    <w:rsid w:val="00F50683"/>
    <w:rsid w:val="00F51534"/>
    <w:rsid w:val="00F52DC1"/>
    <w:rsid w:val="00F53ABC"/>
    <w:rsid w:val="00F540EC"/>
    <w:rsid w:val="00F550CB"/>
    <w:rsid w:val="00F554B9"/>
    <w:rsid w:val="00F56C4E"/>
    <w:rsid w:val="00F572EF"/>
    <w:rsid w:val="00F61C71"/>
    <w:rsid w:val="00F63F0F"/>
    <w:rsid w:val="00F63FE7"/>
    <w:rsid w:val="00F64F4B"/>
    <w:rsid w:val="00F658B3"/>
    <w:rsid w:val="00F6684D"/>
    <w:rsid w:val="00F67754"/>
    <w:rsid w:val="00F71239"/>
    <w:rsid w:val="00F71C62"/>
    <w:rsid w:val="00F7719B"/>
    <w:rsid w:val="00F800A9"/>
    <w:rsid w:val="00F80E85"/>
    <w:rsid w:val="00F81206"/>
    <w:rsid w:val="00F81A06"/>
    <w:rsid w:val="00F85576"/>
    <w:rsid w:val="00F878D8"/>
    <w:rsid w:val="00F90257"/>
    <w:rsid w:val="00F91D34"/>
    <w:rsid w:val="00F930EF"/>
    <w:rsid w:val="00F94DA6"/>
    <w:rsid w:val="00F956E7"/>
    <w:rsid w:val="00F961E1"/>
    <w:rsid w:val="00FA0189"/>
    <w:rsid w:val="00FA1C1E"/>
    <w:rsid w:val="00FA1EC7"/>
    <w:rsid w:val="00FA28D4"/>
    <w:rsid w:val="00FA4FCE"/>
    <w:rsid w:val="00FA549C"/>
    <w:rsid w:val="00FA5E54"/>
    <w:rsid w:val="00FA7176"/>
    <w:rsid w:val="00FB016E"/>
    <w:rsid w:val="00FB1CAE"/>
    <w:rsid w:val="00FB1FB7"/>
    <w:rsid w:val="00FB29BA"/>
    <w:rsid w:val="00FB4267"/>
    <w:rsid w:val="00FB50AC"/>
    <w:rsid w:val="00FB5193"/>
    <w:rsid w:val="00FB7179"/>
    <w:rsid w:val="00FC008F"/>
    <w:rsid w:val="00FC0CA6"/>
    <w:rsid w:val="00FC491D"/>
    <w:rsid w:val="00FC681E"/>
    <w:rsid w:val="00FC71E4"/>
    <w:rsid w:val="00FC746F"/>
    <w:rsid w:val="00FC7511"/>
    <w:rsid w:val="00FD157F"/>
    <w:rsid w:val="00FD195F"/>
    <w:rsid w:val="00FD398F"/>
    <w:rsid w:val="00FD42FF"/>
    <w:rsid w:val="00FD4528"/>
    <w:rsid w:val="00FD7D81"/>
    <w:rsid w:val="00FE11B6"/>
    <w:rsid w:val="00FE1A1D"/>
    <w:rsid w:val="00FE1B5C"/>
    <w:rsid w:val="00FE20C3"/>
    <w:rsid w:val="00FE4ADA"/>
    <w:rsid w:val="00FE62F9"/>
    <w:rsid w:val="00FE7F32"/>
    <w:rsid w:val="00FF0894"/>
    <w:rsid w:val="00FF0D8B"/>
    <w:rsid w:val="00FF19BD"/>
    <w:rsid w:val="00FF3698"/>
    <w:rsid w:val="00FF3A19"/>
    <w:rsid w:val="00FF4AB1"/>
    <w:rsid w:val="00FF4F94"/>
    <w:rsid w:val="00FF7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EB"/>
  </w:style>
  <w:style w:type="paragraph" w:styleId="1">
    <w:name w:val="heading 1"/>
    <w:basedOn w:val="a"/>
    <w:next w:val="a"/>
    <w:link w:val="10"/>
    <w:qFormat/>
    <w:rsid w:val="005C28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132CE"/>
    <w:pPr>
      <w:keepNext/>
      <w:spacing w:before="240" w:after="60" w:line="240" w:lineRule="auto"/>
      <w:ind w:right="573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C132CE"/>
    <w:pPr>
      <w:keepNext/>
      <w:spacing w:before="240" w:after="60" w:line="240" w:lineRule="auto"/>
      <w:ind w:right="573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C132CE"/>
    <w:pPr>
      <w:keepNext/>
      <w:spacing w:before="240" w:after="60" w:line="240" w:lineRule="auto"/>
      <w:ind w:right="573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C132CE"/>
    <w:pPr>
      <w:tabs>
        <w:tab w:val="num" w:pos="643"/>
      </w:tabs>
      <w:suppressAutoHyphens/>
      <w:spacing w:before="240" w:after="60"/>
      <w:ind w:left="643" w:hanging="360"/>
      <w:outlineLvl w:val="5"/>
    </w:pPr>
    <w:rPr>
      <w:rFonts w:ascii="Calibri" w:eastAsia="Times New Roman" w:hAnsi="Calibri" w:cs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C132CE"/>
    <w:pPr>
      <w:tabs>
        <w:tab w:val="num" w:pos="643"/>
      </w:tabs>
      <w:suppressAutoHyphens/>
      <w:spacing w:before="240" w:after="60" w:line="240" w:lineRule="auto"/>
      <w:ind w:left="643" w:hanging="360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C132CE"/>
    <w:pPr>
      <w:tabs>
        <w:tab w:val="num" w:pos="643"/>
      </w:tabs>
      <w:suppressAutoHyphens/>
      <w:spacing w:before="240" w:after="60"/>
      <w:ind w:left="643" w:hanging="360"/>
      <w:outlineLvl w:val="7"/>
    </w:pPr>
    <w:rPr>
      <w:rFonts w:ascii="Times New Roman" w:eastAsia="Calibri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0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05EB"/>
  </w:style>
  <w:style w:type="paragraph" w:styleId="a5">
    <w:name w:val="footer"/>
    <w:basedOn w:val="a"/>
    <w:link w:val="a6"/>
    <w:uiPriority w:val="99"/>
    <w:unhideWhenUsed/>
    <w:rsid w:val="00BC0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05EB"/>
  </w:style>
  <w:style w:type="paragraph" w:styleId="a7">
    <w:name w:val="Balloon Text"/>
    <w:basedOn w:val="a"/>
    <w:link w:val="a8"/>
    <w:uiPriority w:val="99"/>
    <w:unhideWhenUsed/>
    <w:rsid w:val="00BC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BC05E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AE0828"/>
    <w:pPr>
      <w:ind w:left="720"/>
      <w:contextualSpacing/>
    </w:pPr>
  </w:style>
  <w:style w:type="character" w:customStyle="1" w:styleId="aa">
    <w:name w:val="Основной текст_"/>
    <w:basedOn w:val="a0"/>
    <w:link w:val="31"/>
    <w:rsid w:val="00CD56D3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1">
    <w:name w:val="Основной текст1"/>
    <w:basedOn w:val="aa"/>
    <w:rsid w:val="00CD56D3"/>
    <w:rPr>
      <w:rFonts w:ascii="Times New Roman" w:eastAsia="Times New Roman" w:hAnsi="Times New Roman" w:cs="Times New Roman"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Полужирный;Интервал 0 pt"/>
    <w:basedOn w:val="aa"/>
    <w:rsid w:val="00CD56D3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Calibri0pt">
    <w:name w:val="Основной текст + Calibri;Полужирный;Интервал 0 pt"/>
    <w:basedOn w:val="aa"/>
    <w:rsid w:val="00CD56D3"/>
    <w:rPr>
      <w:rFonts w:ascii="Calibri" w:eastAsia="Calibri" w:hAnsi="Calibri" w:cs="Calibri"/>
      <w:b/>
      <w:bCs/>
      <w:color w:val="000000"/>
      <w:spacing w:val="6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link w:val="aa"/>
    <w:rsid w:val="00CD56D3"/>
    <w:pPr>
      <w:widowControl w:val="0"/>
      <w:shd w:val="clear" w:color="auto" w:fill="FFFFFF"/>
      <w:spacing w:before="1080" w:after="300" w:line="322" w:lineRule="exact"/>
    </w:pPr>
    <w:rPr>
      <w:rFonts w:ascii="Times New Roman" w:eastAsia="Times New Roman" w:hAnsi="Times New Roman" w:cs="Times New Roman"/>
      <w:spacing w:val="1"/>
    </w:rPr>
  </w:style>
  <w:style w:type="paragraph" w:styleId="ab">
    <w:name w:val="Body Text Indent"/>
    <w:aliases w:val="текст,Основной текст без отступа"/>
    <w:basedOn w:val="a"/>
    <w:link w:val="ac"/>
    <w:rsid w:val="00FC491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текст Знак,Основной текст без отступа Знак"/>
    <w:basedOn w:val="a0"/>
    <w:link w:val="ab"/>
    <w:rsid w:val="00FC491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036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nhideWhenUsed/>
    <w:rsid w:val="00290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0B77"/>
  </w:style>
  <w:style w:type="character" w:styleId="af">
    <w:name w:val="Hyperlink"/>
    <w:basedOn w:val="a0"/>
    <w:uiPriority w:val="99"/>
    <w:unhideWhenUsed/>
    <w:rsid w:val="00290B77"/>
    <w:rPr>
      <w:color w:val="0000FF"/>
      <w:u w:val="single"/>
    </w:rPr>
  </w:style>
  <w:style w:type="paragraph" w:customStyle="1" w:styleId="af0">
    <w:name w:val="Обычный текст"/>
    <w:basedOn w:val="a"/>
    <w:qFormat/>
    <w:rsid w:val="0023680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29pt">
    <w:name w:val="Основной текст (2) + 9 pt"/>
    <w:basedOn w:val="a0"/>
    <w:rsid w:val="002D5F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A62BC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62BCD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f1">
    <w:name w:val="No Spacing"/>
    <w:uiPriority w:val="1"/>
    <w:qFormat/>
    <w:rsid w:val="00D55A45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af2">
    <w:name w:val="ОСНОВНОЙ ТЕКСТ"/>
    <w:basedOn w:val="23"/>
    <w:link w:val="af3"/>
    <w:qFormat/>
    <w:rsid w:val="00D55A45"/>
    <w:pPr>
      <w:widowControl w:val="0"/>
      <w:spacing w:after="0" w:line="240" w:lineRule="auto"/>
      <w:ind w:left="0"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3">
    <w:name w:val="ОСНОВНОЙ ТЕКСТ Знак"/>
    <w:link w:val="af2"/>
    <w:locked/>
    <w:rsid w:val="00D55A4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D55A4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55A45"/>
  </w:style>
  <w:style w:type="paragraph" w:styleId="af4">
    <w:name w:val="Plain Text"/>
    <w:aliases w:val="TEXT"/>
    <w:basedOn w:val="a"/>
    <w:link w:val="af5"/>
    <w:uiPriority w:val="99"/>
    <w:rsid w:val="00424AC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5">
    <w:name w:val="Текст Знак"/>
    <w:aliases w:val="TEXT Знак"/>
    <w:basedOn w:val="a0"/>
    <w:link w:val="af4"/>
    <w:uiPriority w:val="99"/>
    <w:rsid w:val="00424AC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List Bullet 2"/>
    <w:basedOn w:val="a"/>
    <w:uiPriority w:val="99"/>
    <w:semiHidden/>
    <w:rsid w:val="00424AC6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5pt">
    <w:name w:val="Основной текст (2) + 8;5 pt"/>
    <w:basedOn w:val="21"/>
    <w:rsid w:val="00141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ArialNarrow12pt">
    <w:name w:val="Основной текст (2) + Arial Narrow;12 pt"/>
    <w:basedOn w:val="21"/>
    <w:rsid w:val="0029540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2954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954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1"/>
    <w:rsid w:val="002954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rialNarrow0pt">
    <w:name w:val="Основной текст (2) + Arial Narrow;Интервал 0 pt"/>
    <w:basedOn w:val="21"/>
    <w:rsid w:val="0029540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5C2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2">
    <w:name w:val="Сетка таблицы1"/>
    <w:basedOn w:val="a1"/>
    <w:next w:val="ad"/>
    <w:uiPriority w:val="99"/>
    <w:rsid w:val="0031069C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№1_"/>
    <w:basedOn w:val="a0"/>
    <w:link w:val="14"/>
    <w:rsid w:val="00206D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206DE6"/>
    <w:pPr>
      <w:widowControl w:val="0"/>
      <w:shd w:val="clear" w:color="auto" w:fill="FFFFFF"/>
      <w:spacing w:before="360" w:after="12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Tahoma55pt">
    <w:name w:val="Основной текст (2) + Tahoma;5;5 pt"/>
    <w:basedOn w:val="21"/>
    <w:rsid w:val="00206DE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Tahoma21pt">
    <w:name w:val="Основной текст (2) + Tahoma;21 pt;Курсив"/>
    <w:basedOn w:val="21"/>
    <w:rsid w:val="00206DE6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LucidaSansUnicode10pt">
    <w:name w:val="Основной текст (2) + Lucida Sans Unicode;10 pt"/>
    <w:basedOn w:val="21"/>
    <w:rsid w:val="004863C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David20pt">
    <w:name w:val="Основной текст (2) + David;20 pt"/>
    <w:basedOn w:val="21"/>
    <w:rsid w:val="004863CA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LucidaSansUnicode75pt">
    <w:name w:val="Основной текст (2) + Lucida Sans Unicode;7;5 pt"/>
    <w:basedOn w:val="21"/>
    <w:rsid w:val="004863C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C132C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132C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132C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C132CE"/>
    <w:rPr>
      <w:rFonts w:ascii="Calibri" w:eastAsia="Times New Roman" w:hAnsi="Calibri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C132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C132CE"/>
    <w:rPr>
      <w:rFonts w:ascii="Times New Roman" w:eastAsia="Calibri" w:hAnsi="Times New Roman" w:cs="Times New Roman"/>
      <w:i/>
      <w:iCs/>
      <w:sz w:val="24"/>
      <w:szCs w:val="24"/>
      <w:lang w:eastAsia="ar-SA"/>
    </w:rPr>
  </w:style>
  <w:style w:type="character" w:customStyle="1" w:styleId="812pt">
    <w:name w:val="Основной текст (8) + 12 pt"/>
    <w:rsid w:val="00C132CE"/>
    <w:rPr>
      <w:rFonts w:ascii="Times New Roman" w:hAnsi="Times New Roman"/>
      <w:color w:val="000000"/>
      <w:spacing w:val="0"/>
      <w:w w:val="100"/>
      <w:position w:val="0"/>
      <w:sz w:val="24"/>
      <w:u w:val="none"/>
      <w:effect w:val="none"/>
      <w:lang w:val="ru-RU" w:eastAsia="ru-RU"/>
    </w:rPr>
  </w:style>
  <w:style w:type="character" w:customStyle="1" w:styleId="81">
    <w:name w:val="Основной текст (8) + Малые прописные"/>
    <w:rsid w:val="00C132CE"/>
    <w:rPr>
      <w:rFonts w:ascii="Times New Roman" w:hAnsi="Times New Roman"/>
      <w:smallCaps/>
      <w:color w:val="000000"/>
      <w:spacing w:val="0"/>
      <w:w w:val="100"/>
      <w:position w:val="0"/>
      <w:sz w:val="28"/>
      <w:u w:val="none"/>
      <w:effect w:val="none"/>
      <w:lang w:val="ru-RU" w:eastAsia="ru-RU"/>
    </w:rPr>
  </w:style>
  <w:style w:type="character" w:styleId="af6">
    <w:name w:val="Strong"/>
    <w:uiPriority w:val="22"/>
    <w:qFormat/>
    <w:rsid w:val="00C132CE"/>
    <w:rPr>
      <w:rFonts w:cs="Times New Roman"/>
      <w:b/>
    </w:rPr>
  </w:style>
  <w:style w:type="character" w:customStyle="1" w:styleId="82">
    <w:name w:val="Основной текст (8)_"/>
    <w:link w:val="83"/>
    <w:locked/>
    <w:rsid w:val="00C132CE"/>
    <w:rPr>
      <w:rFonts w:ascii="Times New Roman" w:hAnsi="Times New Roman"/>
      <w:sz w:val="28"/>
      <w:shd w:val="clear" w:color="auto" w:fill="FFFFFF"/>
    </w:rPr>
  </w:style>
  <w:style w:type="character" w:customStyle="1" w:styleId="815pt">
    <w:name w:val="Основной текст (8) + 15 pt"/>
    <w:aliases w:val="Полужирный"/>
    <w:rsid w:val="00C132CE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84">
    <w:name w:val="Основной текст (8) + Курсив"/>
    <w:aliases w:val="Интервал -2 pt"/>
    <w:rsid w:val="00C132CE"/>
    <w:rPr>
      <w:rFonts w:ascii="Times New Roman" w:hAnsi="Times New Roman"/>
      <w:i/>
      <w:color w:val="000000"/>
      <w:spacing w:val="-40"/>
      <w:w w:val="100"/>
      <w:position w:val="0"/>
      <w:sz w:val="28"/>
      <w:u w:val="none"/>
      <w:lang w:val="ru-RU" w:eastAsia="ru-RU"/>
    </w:rPr>
  </w:style>
  <w:style w:type="paragraph" w:customStyle="1" w:styleId="83">
    <w:name w:val="Основной текст (8)"/>
    <w:basedOn w:val="a"/>
    <w:link w:val="82"/>
    <w:rsid w:val="00C132CE"/>
    <w:pPr>
      <w:widowControl w:val="0"/>
      <w:shd w:val="clear" w:color="auto" w:fill="FFFFFF"/>
      <w:spacing w:after="180" w:line="360" w:lineRule="exact"/>
      <w:ind w:right="573" w:hanging="1480"/>
    </w:pPr>
    <w:rPr>
      <w:rFonts w:ascii="Times New Roman" w:hAnsi="Times New Roman"/>
      <w:sz w:val="28"/>
    </w:rPr>
  </w:style>
  <w:style w:type="character" w:customStyle="1" w:styleId="32">
    <w:name w:val="Колонтитул (3)"/>
    <w:rsid w:val="00C132CE"/>
    <w:rPr>
      <w:rFonts w:ascii="MS Reference Sans Serif" w:hAnsi="MS Reference Sans Serif"/>
      <w:i/>
      <w:color w:val="000000"/>
      <w:spacing w:val="0"/>
      <w:w w:val="100"/>
      <w:position w:val="0"/>
      <w:sz w:val="12"/>
      <w:u w:val="none"/>
      <w:lang w:val="ru-RU" w:eastAsia="ru-RU"/>
    </w:rPr>
  </w:style>
  <w:style w:type="character" w:customStyle="1" w:styleId="810">
    <w:name w:val="Основной текст (8) + Курсив1"/>
    <w:rsid w:val="00C132CE"/>
    <w:rPr>
      <w:rFonts w:ascii="Times New Roman" w:hAnsi="Times New Roman"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815pt2">
    <w:name w:val="Основной текст (8) + 15 pt2"/>
    <w:rsid w:val="00C132CE"/>
    <w:rPr>
      <w:rFonts w:ascii="Times New Roman" w:hAnsi="Times New Roman"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815pt1">
    <w:name w:val="Основной текст (8) + 15 pt1"/>
    <w:aliases w:val="Малые прописные"/>
    <w:rsid w:val="00C132CE"/>
    <w:rPr>
      <w:rFonts w:ascii="Times New Roman" w:hAnsi="Times New Roman"/>
      <w:smallCaps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100">
    <w:name w:val="Основной текст (10)_"/>
    <w:link w:val="101"/>
    <w:locked/>
    <w:rsid w:val="00C132CE"/>
    <w:rPr>
      <w:rFonts w:ascii="Times New Roman" w:hAnsi="Times New Roman"/>
      <w:b/>
      <w:sz w:val="3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132CE"/>
    <w:pPr>
      <w:widowControl w:val="0"/>
      <w:shd w:val="clear" w:color="auto" w:fill="FFFFFF"/>
      <w:spacing w:after="0" w:line="360" w:lineRule="exact"/>
      <w:ind w:right="573" w:hanging="1180"/>
      <w:jc w:val="both"/>
    </w:pPr>
    <w:rPr>
      <w:rFonts w:ascii="Times New Roman" w:hAnsi="Times New Roman"/>
      <w:b/>
      <w:sz w:val="30"/>
    </w:rPr>
  </w:style>
  <w:style w:type="character" w:customStyle="1" w:styleId="102">
    <w:name w:val="Основной текст (10) + Малые прописные"/>
    <w:rsid w:val="00C132CE"/>
    <w:rPr>
      <w:rFonts w:ascii="Times New Roman" w:hAnsi="Times New Roman"/>
      <w:b/>
      <w:smallCaps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1014pt">
    <w:name w:val="Основной текст (10) + 14 pt"/>
    <w:aliases w:val="Курсив"/>
    <w:rsid w:val="00C132CE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103">
    <w:name w:val="Основной текст (10) + Не полужирный"/>
    <w:rsid w:val="00C132CE"/>
    <w:rPr>
      <w:rFonts w:ascii="Times New Roman" w:hAnsi="Times New Roman"/>
      <w:b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paragraph" w:customStyle="1" w:styleId="S1">
    <w:name w:val="S_Заголовок 1"/>
    <w:basedOn w:val="a"/>
    <w:autoRedefine/>
    <w:rsid w:val="00C132CE"/>
    <w:pPr>
      <w:numPr>
        <w:numId w:val="7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"/>
    <w:rsid w:val="00C132CE"/>
    <w:pPr>
      <w:keepNext w:val="0"/>
      <w:numPr>
        <w:ilvl w:val="1"/>
        <w:numId w:val="7"/>
      </w:numPr>
      <w:spacing w:before="0" w:after="0" w:line="360" w:lineRule="auto"/>
      <w:jc w:val="center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S3">
    <w:name w:val="S_Заголовок 3"/>
    <w:basedOn w:val="a9"/>
    <w:autoRedefine/>
    <w:rsid w:val="00C132CE"/>
    <w:pPr>
      <w:numPr>
        <w:ilvl w:val="2"/>
        <w:numId w:val="7"/>
      </w:numPr>
      <w:tabs>
        <w:tab w:val="clear" w:pos="2422"/>
        <w:tab w:val="left" w:pos="0"/>
      </w:tabs>
      <w:spacing w:after="0" w:line="360" w:lineRule="auto"/>
      <w:ind w:left="720" w:firstLine="0"/>
      <w:jc w:val="both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S4">
    <w:name w:val="S_Заголовок 4"/>
    <w:basedOn w:val="4"/>
    <w:link w:val="S40"/>
    <w:rsid w:val="00C132CE"/>
    <w:pPr>
      <w:keepNext w:val="0"/>
      <w:numPr>
        <w:ilvl w:val="3"/>
        <w:numId w:val="7"/>
      </w:numPr>
      <w:spacing w:before="0" w:after="0"/>
    </w:pPr>
    <w:rPr>
      <w:rFonts w:ascii="Times New Roman" w:hAnsi="Times New Roman"/>
      <w:b w:val="0"/>
      <w:bCs w:val="0"/>
      <w:szCs w:val="24"/>
      <w:u w:val="single"/>
    </w:rPr>
  </w:style>
  <w:style w:type="character" w:customStyle="1" w:styleId="S40">
    <w:name w:val="S_Заголовок 4 Знак"/>
    <w:link w:val="S4"/>
    <w:locked/>
    <w:rsid w:val="00C132CE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1010">
    <w:name w:val="Основной текст (10) + Не полужирный1"/>
    <w:aliases w:val="Масштаб 50%"/>
    <w:rsid w:val="00C132CE"/>
    <w:rPr>
      <w:rFonts w:ascii="Times New Roman" w:hAnsi="Times New Roman"/>
      <w:b/>
      <w:color w:val="000000"/>
      <w:spacing w:val="0"/>
      <w:w w:val="5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102pt">
    <w:name w:val="Основной текст (10) + Интервал 2 pt"/>
    <w:rsid w:val="00C132CE"/>
    <w:rPr>
      <w:rFonts w:ascii="Times New Roman" w:hAnsi="Times New Roman"/>
      <w:b/>
      <w:color w:val="000000"/>
      <w:spacing w:val="4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815pt3">
    <w:name w:val="Основной текст (8) + 15 pt3"/>
    <w:aliases w:val="Полужирный1"/>
    <w:rsid w:val="00C132CE"/>
    <w:rPr>
      <w:rFonts w:ascii="Times New Roman" w:hAnsi="Times New Roman"/>
      <w:b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5">
    <w:name w:val="Основной текст (5)_"/>
    <w:link w:val="50"/>
    <w:locked/>
    <w:rsid w:val="00C132CE"/>
    <w:rPr>
      <w:rFonts w:ascii="Times New Roman" w:hAnsi="Times New Roman"/>
      <w:b/>
      <w:shd w:val="clear" w:color="auto" w:fill="FFFFFF"/>
    </w:rPr>
  </w:style>
  <w:style w:type="character" w:customStyle="1" w:styleId="61">
    <w:name w:val="Основной текст (6)_"/>
    <w:link w:val="62"/>
    <w:locked/>
    <w:rsid w:val="00C132CE"/>
    <w:rPr>
      <w:rFonts w:ascii="Garamond" w:hAnsi="Garamond"/>
      <w:spacing w:val="-10"/>
      <w:sz w:val="13"/>
      <w:shd w:val="clear" w:color="auto" w:fill="FFFFFF"/>
      <w:lang w:val="en-US"/>
    </w:rPr>
  </w:style>
  <w:style w:type="character" w:customStyle="1" w:styleId="71">
    <w:name w:val="Основной текст (7)_"/>
    <w:link w:val="72"/>
    <w:locked/>
    <w:rsid w:val="00C132CE"/>
    <w:rPr>
      <w:rFonts w:ascii="Times New Roman" w:hAnsi="Times New Roman"/>
      <w:i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132CE"/>
    <w:pPr>
      <w:widowControl w:val="0"/>
      <w:shd w:val="clear" w:color="auto" w:fill="FFFFFF"/>
      <w:spacing w:before="180" w:after="0" w:line="374" w:lineRule="exact"/>
      <w:ind w:right="573" w:hanging="560"/>
    </w:pPr>
    <w:rPr>
      <w:rFonts w:ascii="Times New Roman" w:hAnsi="Times New Roman"/>
      <w:b/>
    </w:rPr>
  </w:style>
  <w:style w:type="paragraph" w:customStyle="1" w:styleId="62">
    <w:name w:val="Основной текст (6)"/>
    <w:basedOn w:val="a"/>
    <w:link w:val="61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Garamond" w:hAnsi="Garamond"/>
      <w:spacing w:val="-10"/>
      <w:sz w:val="13"/>
      <w:lang w:val="en-US"/>
    </w:rPr>
  </w:style>
  <w:style w:type="paragraph" w:customStyle="1" w:styleId="72">
    <w:name w:val="Основной текст (7)"/>
    <w:basedOn w:val="a"/>
    <w:link w:val="71"/>
    <w:rsid w:val="00C132CE"/>
    <w:pPr>
      <w:widowControl w:val="0"/>
      <w:shd w:val="clear" w:color="auto" w:fill="FFFFFF"/>
      <w:spacing w:after="0" w:line="374" w:lineRule="exact"/>
      <w:ind w:right="573" w:firstLine="680"/>
      <w:jc w:val="both"/>
    </w:pPr>
    <w:rPr>
      <w:rFonts w:ascii="Times New Roman" w:hAnsi="Times New Roman"/>
      <w:i/>
    </w:rPr>
  </w:style>
  <w:style w:type="character" w:customStyle="1" w:styleId="26">
    <w:name w:val="Колонтитул (2)_"/>
    <w:link w:val="27"/>
    <w:locked/>
    <w:rsid w:val="00C132CE"/>
    <w:rPr>
      <w:rFonts w:ascii="Times New Roman" w:hAnsi="Times New Roman"/>
      <w:b/>
      <w:sz w:val="19"/>
      <w:shd w:val="clear" w:color="auto" w:fill="FFFFFF"/>
    </w:rPr>
  </w:style>
  <w:style w:type="character" w:customStyle="1" w:styleId="af7">
    <w:name w:val="Подпись к таблице_"/>
    <w:rsid w:val="00C132CE"/>
    <w:rPr>
      <w:rFonts w:ascii="Times New Roman" w:hAnsi="Times New Roman"/>
      <w:sz w:val="22"/>
      <w:u w:val="none"/>
    </w:rPr>
  </w:style>
  <w:style w:type="character" w:customStyle="1" w:styleId="140">
    <w:name w:val="Основной текст (14)_"/>
    <w:link w:val="141"/>
    <w:locked/>
    <w:rsid w:val="00C132CE"/>
    <w:rPr>
      <w:rFonts w:ascii="Times New Roman" w:hAnsi="Times New Roman"/>
      <w:i/>
      <w:shd w:val="clear" w:color="auto" w:fill="FFFFFF"/>
    </w:rPr>
  </w:style>
  <w:style w:type="character" w:customStyle="1" w:styleId="14-1pt">
    <w:name w:val="Основной текст (14) + Интервал -1 pt"/>
    <w:rsid w:val="00C132CE"/>
    <w:rPr>
      <w:rFonts w:ascii="Times New Roman" w:hAnsi="Times New Roman"/>
      <w:i/>
      <w:color w:val="000000"/>
      <w:spacing w:val="-20"/>
      <w:w w:val="100"/>
      <w:position w:val="0"/>
      <w:sz w:val="22"/>
      <w:u w:val="none"/>
      <w:lang w:val="en-US" w:eastAsia="en-US"/>
    </w:rPr>
  </w:style>
  <w:style w:type="character" w:customStyle="1" w:styleId="16">
    <w:name w:val="Основной текст (16)_"/>
    <w:link w:val="160"/>
    <w:locked/>
    <w:rsid w:val="00C132CE"/>
    <w:rPr>
      <w:rFonts w:ascii="Times New Roman" w:hAnsi="Times New Roman"/>
      <w:i/>
      <w:sz w:val="13"/>
      <w:shd w:val="clear" w:color="auto" w:fill="FFFFFF"/>
    </w:rPr>
  </w:style>
  <w:style w:type="character" w:customStyle="1" w:styleId="110">
    <w:name w:val="Основной текст (11)_"/>
    <w:link w:val="111"/>
    <w:locked/>
    <w:rsid w:val="00C132CE"/>
    <w:rPr>
      <w:rFonts w:ascii="Segoe UI" w:hAnsi="Segoe UI"/>
      <w:i/>
      <w:spacing w:val="70"/>
      <w:sz w:val="20"/>
      <w:shd w:val="clear" w:color="auto" w:fill="FFFFFF"/>
    </w:rPr>
  </w:style>
  <w:style w:type="character" w:customStyle="1" w:styleId="110pt">
    <w:name w:val="Основной текст (11) + Интервал 0 pt"/>
    <w:rsid w:val="00C132CE"/>
    <w:rPr>
      <w:rFonts w:ascii="Segoe UI" w:hAnsi="Segoe UI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120">
    <w:name w:val="Основной текст (12)_"/>
    <w:link w:val="121"/>
    <w:locked/>
    <w:rsid w:val="00C132CE"/>
    <w:rPr>
      <w:rFonts w:ascii="Tahoma" w:hAnsi="Tahoma"/>
      <w:spacing w:val="-10"/>
      <w:sz w:val="18"/>
      <w:shd w:val="clear" w:color="auto" w:fill="FFFFFF"/>
    </w:rPr>
  </w:style>
  <w:style w:type="character" w:customStyle="1" w:styleId="130">
    <w:name w:val="Основной текст (13)_"/>
    <w:link w:val="131"/>
    <w:locked/>
    <w:rsid w:val="00C132CE"/>
    <w:rPr>
      <w:rFonts w:ascii="Tahoma" w:hAnsi="Tahoma"/>
      <w:spacing w:val="-10"/>
      <w:sz w:val="17"/>
      <w:shd w:val="clear" w:color="auto" w:fill="FFFFFF"/>
    </w:rPr>
  </w:style>
  <w:style w:type="character" w:customStyle="1" w:styleId="15">
    <w:name w:val="Основной текст (15)_"/>
    <w:link w:val="150"/>
    <w:locked/>
    <w:rsid w:val="00C132CE"/>
    <w:rPr>
      <w:rFonts w:ascii="Segoe UI" w:hAnsi="Segoe UI"/>
      <w:i/>
      <w:sz w:val="21"/>
      <w:shd w:val="clear" w:color="auto" w:fill="FFFFFF"/>
    </w:rPr>
  </w:style>
  <w:style w:type="character" w:customStyle="1" w:styleId="15TimesNewRoman">
    <w:name w:val="Основной текст (15) + Times New Roman"/>
    <w:aliases w:val="23 pt"/>
    <w:rsid w:val="00C132CE"/>
    <w:rPr>
      <w:rFonts w:ascii="Times New Roman" w:hAnsi="Times New Roman"/>
      <w:i/>
      <w:color w:val="000000"/>
      <w:spacing w:val="0"/>
      <w:w w:val="100"/>
      <w:position w:val="0"/>
      <w:sz w:val="46"/>
      <w:u w:val="none"/>
      <w:lang w:val="en-US" w:eastAsia="en-US"/>
    </w:rPr>
  </w:style>
  <w:style w:type="character" w:customStyle="1" w:styleId="142">
    <w:name w:val="Основной текст (14) + Не курсив"/>
    <w:rsid w:val="00C132CE"/>
    <w:rPr>
      <w:rFonts w:ascii="Times New Roman" w:hAnsi="Times New Roman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17">
    <w:name w:val="Основной текст (17)_"/>
    <w:link w:val="170"/>
    <w:locked/>
    <w:rsid w:val="00C132CE"/>
    <w:rPr>
      <w:rFonts w:ascii="Segoe UI" w:hAnsi="Segoe UI"/>
      <w:i/>
      <w:sz w:val="19"/>
      <w:shd w:val="clear" w:color="auto" w:fill="FFFFFF"/>
    </w:rPr>
  </w:style>
  <w:style w:type="character" w:customStyle="1" w:styleId="33">
    <w:name w:val="Подпись к картинке (3)_"/>
    <w:link w:val="34"/>
    <w:locked/>
    <w:rsid w:val="00C132CE"/>
    <w:rPr>
      <w:rFonts w:ascii="Times New Roman" w:hAnsi="Times New Roman"/>
      <w:shd w:val="clear" w:color="auto" w:fill="FFFFFF"/>
    </w:rPr>
  </w:style>
  <w:style w:type="character" w:customStyle="1" w:styleId="af8">
    <w:name w:val="Подпись к таблице"/>
    <w:rsid w:val="00C132C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character" w:customStyle="1" w:styleId="41">
    <w:name w:val="Подпись к картинке (4)_"/>
    <w:link w:val="42"/>
    <w:locked/>
    <w:rsid w:val="00C132CE"/>
    <w:rPr>
      <w:rFonts w:ascii="Times New Roman" w:hAnsi="Times New Roman"/>
      <w:b/>
      <w:sz w:val="26"/>
      <w:shd w:val="clear" w:color="auto" w:fill="FFFFFF"/>
    </w:rPr>
  </w:style>
  <w:style w:type="character" w:customStyle="1" w:styleId="51">
    <w:name w:val="Подпись к картинке (5)_"/>
    <w:link w:val="52"/>
    <w:locked/>
    <w:rsid w:val="00C132CE"/>
    <w:rPr>
      <w:rFonts w:ascii="Times New Roman" w:hAnsi="Times New Roman"/>
      <w:shd w:val="clear" w:color="auto" w:fill="FFFFFF"/>
    </w:rPr>
  </w:style>
  <w:style w:type="character" w:customStyle="1" w:styleId="28">
    <w:name w:val="Подпись к таблице (2)_"/>
    <w:link w:val="29"/>
    <w:locked/>
    <w:rsid w:val="00C132CE"/>
    <w:rPr>
      <w:rFonts w:ascii="Times New Roman" w:hAnsi="Times New Roman"/>
      <w:shd w:val="clear" w:color="auto" w:fill="FFFFFF"/>
    </w:rPr>
  </w:style>
  <w:style w:type="character" w:customStyle="1" w:styleId="2a">
    <w:name w:val="Основной текст (2) + Полужирный"/>
    <w:rsid w:val="00C132C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18">
    <w:name w:val="Основной текст (18)_"/>
    <w:link w:val="180"/>
    <w:locked/>
    <w:rsid w:val="00C132CE"/>
    <w:rPr>
      <w:rFonts w:ascii="Times New Roman" w:hAnsi="Times New Roman"/>
      <w:b/>
      <w:sz w:val="26"/>
      <w:shd w:val="clear" w:color="auto" w:fill="FFFFFF"/>
    </w:rPr>
  </w:style>
  <w:style w:type="character" w:customStyle="1" w:styleId="af9">
    <w:name w:val="Подпись к картинке_"/>
    <w:link w:val="afa"/>
    <w:locked/>
    <w:rsid w:val="00C132CE"/>
    <w:rPr>
      <w:rFonts w:ascii="Times New Roman" w:hAnsi="Times New Roman"/>
      <w:b/>
      <w:shd w:val="clear" w:color="auto" w:fill="FFFFFF"/>
    </w:rPr>
  </w:style>
  <w:style w:type="character" w:customStyle="1" w:styleId="afb">
    <w:name w:val="Подпись к картинке + Не полужирный"/>
    <w:rsid w:val="00C132C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19">
    <w:name w:val="Подпись к картинке + Не полужирный1"/>
    <w:aliases w:val="Курсив3"/>
    <w:rsid w:val="00C132CE"/>
    <w:rPr>
      <w:rFonts w:ascii="Times New Roman" w:hAnsi="Times New Roman"/>
      <w:b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35">
    <w:name w:val="Колонтитул (3)_"/>
    <w:rsid w:val="00C132CE"/>
    <w:rPr>
      <w:rFonts w:ascii="Times New Roman" w:hAnsi="Times New Roman"/>
      <w:i/>
      <w:sz w:val="20"/>
      <w:u w:val="none"/>
    </w:rPr>
  </w:style>
  <w:style w:type="character" w:customStyle="1" w:styleId="afc">
    <w:name w:val="Колонтитул_"/>
    <w:rsid w:val="00C132CE"/>
    <w:rPr>
      <w:rFonts w:ascii="Times New Roman" w:hAnsi="Times New Roman"/>
      <w:b/>
      <w:u w:val="none"/>
    </w:rPr>
  </w:style>
  <w:style w:type="character" w:customStyle="1" w:styleId="afd">
    <w:name w:val="Колонтитул"/>
    <w:rsid w:val="00C132CE"/>
    <w:rPr>
      <w:rFonts w:ascii="Times New Roman" w:hAnsi="Times New Roman"/>
      <w:b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2b">
    <w:name w:val="Основной текст (2) + Курсив"/>
    <w:rsid w:val="00C132CE"/>
    <w:rPr>
      <w:rFonts w:ascii="Times New Roman" w:hAnsi="Times New Roman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23pt">
    <w:name w:val="Основной текст (2) + 23 pt"/>
    <w:aliases w:val="Курсив2,Интервал -3 pt"/>
    <w:rsid w:val="00C132CE"/>
    <w:rPr>
      <w:rFonts w:ascii="Times New Roman" w:hAnsi="Times New Roman"/>
      <w:i/>
      <w:color w:val="000000"/>
      <w:spacing w:val="-60"/>
      <w:w w:val="100"/>
      <w:position w:val="0"/>
      <w:sz w:val="46"/>
      <w:u w:val="none"/>
      <w:lang w:val="ru-RU" w:eastAsia="ru-RU"/>
    </w:rPr>
  </w:style>
  <w:style w:type="character" w:customStyle="1" w:styleId="220pt">
    <w:name w:val="Основной текст (2) + 20 pt"/>
    <w:rsid w:val="00C132CE"/>
    <w:rPr>
      <w:rFonts w:ascii="Times New Roman" w:hAnsi="Times New Roman"/>
      <w:color w:val="000000"/>
      <w:spacing w:val="0"/>
      <w:w w:val="100"/>
      <w:position w:val="0"/>
      <w:sz w:val="40"/>
      <w:u w:val="none"/>
      <w:lang w:val="en-US" w:eastAsia="en-US"/>
    </w:rPr>
  </w:style>
  <w:style w:type="character" w:customStyle="1" w:styleId="260">
    <w:name w:val="Основной текст (2) + 6"/>
    <w:aliases w:val="5 pt,Масштаб 150%"/>
    <w:rsid w:val="00C132CE"/>
    <w:rPr>
      <w:rFonts w:ascii="Times New Roman" w:hAnsi="Times New Roman"/>
      <w:color w:val="000000"/>
      <w:spacing w:val="0"/>
      <w:w w:val="150"/>
      <w:position w:val="0"/>
      <w:sz w:val="13"/>
      <w:u w:val="none"/>
      <w:lang w:val="ru-RU" w:eastAsia="ru-RU"/>
    </w:rPr>
  </w:style>
  <w:style w:type="character" w:customStyle="1" w:styleId="262">
    <w:name w:val="Основной текст (2) + 62"/>
    <w:aliases w:val="5 pt2,Малые прописные1,Масштаб 150%1"/>
    <w:rsid w:val="00C132CE"/>
    <w:rPr>
      <w:rFonts w:ascii="Times New Roman" w:hAnsi="Times New Roman"/>
      <w:smallCaps/>
      <w:color w:val="000000"/>
      <w:spacing w:val="0"/>
      <w:w w:val="150"/>
      <w:position w:val="0"/>
      <w:sz w:val="13"/>
      <w:u w:val="none"/>
      <w:lang w:val="en-US" w:eastAsia="en-US"/>
    </w:rPr>
  </w:style>
  <w:style w:type="character" w:customStyle="1" w:styleId="261">
    <w:name w:val="Основной текст (2) + 61"/>
    <w:aliases w:val="5 pt1,Курсив1"/>
    <w:rsid w:val="00C132CE"/>
    <w:rPr>
      <w:rFonts w:ascii="Times New Roman" w:hAnsi="Times New Roman"/>
      <w:i/>
      <w:color w:val="000000"/>
      <w:spacing w:val="0"/>
      <w:w w:val="100"/>
      <w:position w:val="0"/>
      <w:sz w:val="13"/>
      <w:u w:val="none"/>
      <w:lang w:val="ru-RU" w:eastAsia="ru-RU"/>
    </w:rPr>
  </w:style>
  <w:style w:type="character" w:customStyle="1" w:styleId="190">
    <w:name w:val="Основной текст (19)_"/>
    <w:link w:val="191"/>
    <w:locked/>
    <w:rsid w:val="00C132CE"/>
    <w:rPr>
      <w:rFonts w:ascii="Times New Roman" w:hAnsi="Times New Roman"/>
      <w:b/>
      <w:sz w:val="18"/>
      <w:shd w:val="clear" w:color="auto" w:fill="FFFFFF"/>
    </w:rPr>
  </w:style>
  <w:style w:type="paragraph" w:customStyle="1" w:styleId="27">
    <w:name w:val="Колонтитул (2)"/>
    <w:basedOn w:val="a"/>
    <w:link w:val="26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Times New Roman" w:hAnsi="Times New Roman"/>
      <w:b/>
      <w:sz w:val="19"/>
    </w:rPr>
  </w:style>
  <w:style w:type="paragraph" w:customStyle="1" w:styleId="141">
    <w:name w:val="Основной текст (14)"/>
    <w:basedOn w:val="a"/>
    <w:link w:val="140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Times New Roman" w:hAnsi="Times New Roman"/>
      <w:i/>
    </w:rPr>
  </w:style>
  <w:style w:type="paragraph" w:customStyle="1" w:styleId="160">
    <w:name w:val="Основной текст (16)"/>
    <w:basedOn w:val="a"/>
    <w:link w:val="16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Times New Roman" w:hAnsi="Times New Roman"/>
      <w:i/>
      <w:sz w:val="13"/>
    </w:rPr>
  </w:style>
  <w:style w:type="paragraph" w:customStyle="1" w:styleId="111">
    <w:name w:val="Основной текст (11)"/>
    <w:basedOn w:val="a"/>
    <w:link w:val="110"/>
    <w:rsid w:val="00C132CE"/>
    <w:pPr>
      <w:widowControl w:val="0"/>
      <w:shd w:val="clear" w:color="auto" w:fill="FFFFFF"/>
      <w:spacing w:before="420" w:after="0" w:line="360" w:lineRule="exact"/>
      <w:ind w:right="573"/>
    </w:pPr>
    <w:rPr>
      <w:rFonts w:ascii="Segoe UI" w:hAnsi="Segoe UI"/>
      <w:i/>
      <w:spacing w:val="70"/>
      <w:sz w:val="20"/>
    </w:rPr>
  </w:style>
  <w:style w:type="paragraph" w:customStyle="1" w:styleId="121">
    <w:name w:val="Основной текст (12)"/>
    <w:basedOn w:val="a"/>
    <w:link w:val="120"/>
    <w:rsid w:val="00C132CE"/>
    <w:pPr>
      <w:widowControl w:val="0"/>
      <w:shd w:val="clear" w:color="auto" w:fill="FFFFFF"/>
      <w:spacing w:after="0" w:line="360" w:lineRule="exact"/>
      <w:ind w:right="573"/>
    </w:pPr>
    <w:rPr>
      <w:rFonts w:ascii="Tahoma" w:hAnsi="Tahoma"/>
      <w:spacing w:val="-10"/>
      <w:sz w:val="18"/>
    </w:rPr>
  </w:style>
  <w:style w:type="paragraph" w:customStyle="1" w:styleId="131">
    <w:name w:val="Основной текст (13)"/>
    <w:basedOn w:val="a"/>
    <w:link w:val="130"/>
    <w:rsid w:val="00C132CE"/>
    <w:pPr>
      <w:widowControl w:val="0"/>
      <w:shd w:val="clear" w:color="auto" w:fill="FFFFFF"/>
      <w:spacing w:after="0" w:line="360" w:lineRule="exact"/>
      <w:ind w:right="573"/>
      <w:jc w:val="both"/>
    </w:pPr>
    <w:rPr>
      <w:rFonts w:ascii="Tahoma" w:hAnsi="Tahoma"/>
      <w:spacing w:val="-10"/>
      <w:sz w:val="17"/>
    </w:rPr>
  </w:style>
  <w:style w:type="paragraph" w:customStyle="1" w:styleId="150">
    <w:name w:val="Основной текст (15)"/>
    <w:basedOn w:val="a"/>
    <w:link w:val="15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Segoe UI" w:hAnsi="Segoe UI"/>
      <w:i/>
      <w:sz w:val="21"/>
    </w:rPr>
  </w:style>
  <w:style w:type="paragraph" w:customStyle="1" w:styleId="170">
    <w:name w:val="Основной текст (17)"/>
    <w:basedOn w:val="a"/>
    <w:link w:val="17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Segoe UI" w:hAnsi="Segoe UI"/>
      <w:i/>
      <w:sz w:val="19"/>
    </w:rPr>
  </w:style>
  <w:style w:type="paragraph" w:customStyle="1" w:styleId="34">
    <w:name w:val="Подпись к картинке (3)"/>
    <w:basedOn w:val="a"/>
    <w:link w:val="33"/>
    <w:rsid w:val="00C132CE"/>
    <w:pPr>
      <w:widowControl w:val="0"/>
      <w:shd w:val="clear" w:color="auto" w:fill="FFFFFF"/>
      <w:spacing w:after="0" w:line="240" w:lineRule="atLeast"/>
      <w:ind w:right="573"/>
      <w:jc w:val="right"/>
    </w:pPr>
    <w:rPr>
      <w:rFonts w:ascii="Times New Roman" w:hAnsi="Times New Roman"/>
    </w:rPr>
  </w:style>
  <w:style w:type="paragraph" w:customStyle="1" w:styleId="42">
    <w:name w:val="Подпись к картинке (4)"/>
    <w:basedOn w:val="a"/>
    <w:link w:val="41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Times New Roman" w:hAnsi="Times New Roman"/>
      <w:b/>
      <w:sz w:val="26"/>
    </w:rPr>
  </w:style>
  <w:style w:type="paragraph" w:customStyle="1" w:styleId="52">
    <w:name w:val="Подпись к картинке (5)"/>
    <w:basedOn w:val="a"/>
    <w:link w:val="51"/>
    <w:rsid w:val="00C132CE"/>
    <w:pPr>
      <w:widowControl w:val="0"/>
      <w:shd w:val="clear" w:color="auto" w:fill="FFFFFF"/>
      <w:spacing w:after="0" w:line="389" w:lineRule="exact"/>
      <w:ind w:right="573"/>
      <w:jc w:val="center"/>
    </w:pPr>
    <w:rPr>
      <w:rFonts w:ascii="Times New Roman" w:hAnsi="Times New Roman"/>
    </w:rPr>
  </w:style>
  <w:style w:type="paragraph" w:customStyle="1" w:styleId="29">
    <w:name w:val="Подпись к таблице (2)"/>
    <w:basedOn w:val="a"/>
    <w:link w:val="28"/>
    <w:rsid w:val="00C132CE"/>
    <w:pPr>
      <w:widowControl w:val="0"/>
      <w:shd w:val="clear" w:color="auto" w:fill="FFFFFF"/>
      <w:spacing w:after="0" w:line="389" w:lineRule="exact"/>
      <w:ind w:right="573"/>
      <w:jc w:val="right"/>
    </w:pPr>
    <w:rPr>
      <w:rFonts w:ascii="Times New Roman" w:hAnsi="Times New Roman"/>
    </w:rPr>
  </w:style>
  <w:style w:type="paragraph" w:customStyle="1" w:styleId="180">
    <w:name w:val="Основной текст (18)"/>
    <w:basedOn w:val="a"/>
    <w:link w:val="18"/>
    <w:rsid w:val="00C132CE"/>
    <w:pPr>
      <w:widowControl w:val="0"/>
      <w:shd w:val="clear" w:color="auto" w:fill="FFFFFF"/>
      <w:spacing w:after="540" w:line="240" w:lineRule="atLeast"/>
      <w:ind w:right="573"/>
      <w:jc w:val="center"/>
    </w:pPr>
    <w:rPr>
      <w:rFonts w:ascii="Times New Roman" w:hAnsi="Times New Roman"/>
      <w:b/>
      <w:sz w:val="26"/>
    </w:rPr>
  </w:style>
  <w:style w:type="paragraph" w:customStyle="1" w:styleId="afa">
    <w:name w:val="Подпись к картинке"/>
    <w:basedOn w:val="a"/>
    <w:link w:val="af9"/>
    <w:rsid w:val="00C132CE"/>
    <w:pPr>
      <w:widowControl w:val="0"/>
      <w:shd w:val="clear" w:color="auto" w:fill="FFFFFF"/>
      <w:spacing w:after="0" w:line="240" w:lineRule="atLeast"/>
      <w:ind w:right="573"/>
      <w:jc w:val="both"/>
    </w:pPr>
    <w:rPr>
      <w:rFonts w:ascii="Times New Roman" w:hAnsi="Times New Roman"/>
      <w:b/>
    </w:rPr>
  </w:style>
  <w:style w:type="paragraph" w:customStyle="1" w:styleId="191">
    <w:name w:val="Основной текст (19)"/>
    <w:basedOn w:val="a"/>
    <w:link w:val="190"/>
    <w:rsid w:val="00C132CE"/>
    <w:pPr>
      <w:widowControl w:val="0"/>
      <w:shd w:val="clear" w:color="auto" w:fill="FFFFFF"/>
      <w:spacing w:before="360" w:after="0" w:line="240" w:lineRule="atLeast"/>
      <w:ind w:right="573"/>
      <w:jc w:val="right"/>
    </w:pPr>
    <w:rPr>
      <w:rFonts w:ascii="Times New Roman" w:hAnsi="Times New Roman"/>
      <w:b/>
      <w:sz w:val="18"/>
    </w:rPr>
  </w:style>
  <w:style w:type="character" w:customStyle="1" w:styleId="1013pt">
    <w:name w:val="Основной текст (10) + 13 pt"/>
    <w:rsid w:val="00C132CE"/>
    <w:rPr>
      <w:rFonts w:ascii="Times New Roman" w:hAnsi="Times New Roman"/>
      <w:b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1014pt1">
    <w:name w:val="Основной текст (10) + 14 pt1"/>
    <w:aliases w:val="Курсив5"/>
    <w:rsid w:val="00C132CE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214pt">
    <w:name w:val="Подпись к таблице (2) + 14 pt"/>
    <w:aliases w:val="Курсив4"/>
    <w:rsid w:val="00C132CE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43">
    <w:name w:val="Колонтитул (4)_"/>
    <w:link w:val="44"/>
    <w:locked/>
    <w:rsid w:val="00C132CE"/>
    <w:rPr>
      <w:rFonts w:ascii="Arial" w:hAnsi="Arial"/>
      <w:spacing w:val="40"/>
      <w:sz w:val="36"/>
      <w:shd w:val="clear" w:color="auto" w:fill="FFFFFF"/>
    </w:rPr>
  </w:style>
  <w:style w:type="character" w:customStyle="1" w:styleId="40pt">
    <w:name w:val="Колонтитул (4) + Интервал 0 pt"/>
    <w:rsid w:val="00C132CE"/>
    <w:rPr>
      <w:rFonts w:ascii="Arial" w:hAnsi="Arial"/>
      <w:color w:val="000000"/>
      <w:spacing w:val="0"/>
      <w:w w:val="100"/>
      <w:position w:val="0"/>
      <w:sz w:val="36"/>
      <w:u w:val="none"/>
      <w:lang w:val="ru-RU" w:eastAsia="ru-RU"/>
    </w:rPr>
  </w:style>
  <w:style w:type="character" w:customStyle="1" w:styleId="200">
    <w:name w:val="Основной текст (20)_"/>
    <w:link w:val="201"/>
    <w:locked/>
    <w:rsid w:val="00C132CE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015pt">
    <w:name w:val="Основной текст (20) + 15 pt"/>
    <w:aliases w:val="Не курсив"/>
    <w:rsid w:val="00C132CE"/>
    <w:rPr>
      <w:rFonts w:ascii="Times New Roman" w:hAnsi="Times New Roman"/>
      <w:b/>
      <w:i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47">
    <w:name w:val="Основной текст (47)_"/>
    <w:link w:val="470"/>
    <w:locked/>
    <w:rsid w:val="00C132CE"/>
    <w:rPr>
      <w:rFonts w:ascii="Arial" w:hAnsi="Arial"/>
      <w:spacing w:val="50"/>
      <w:sz w:val="20"/>
      <w:shd w:val="clear" w:color="auto" w:fill="FFFFFF"/>
    </w:rPr>
  </w:style>
  <w:style w:type="character" w:customStyle="1" w:styleId="2Candara">
    <w:name w:val="Подпись к таблице (2) + Candara"/>
    <w:aliases w:val="Не полужирный"/>
    <w:rsid w:val="00C132CE"/>
    <w:rPr>
      <w:rFonts w:ascii="Candara" w:hAnsi="Candara"/>
      <w:b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2c">
    <w:name w:val="Заголовок №2_"/>
    <w:link w:val="2d"/>
    <w:locked/>
    <w:rsid w:val="00C132CE"/>
    <w:rPr>
      <w:rFonts w:ascii="Times New Roman" w:hAnsi="Times New Roman"/>
      <w:b/>
      <w:sz w:val="30"/>
      <w:shd w:val="clear" w:color="auto" w:fill="FFFFFF"/>
    </w:rPr>
  </w:style>
  <w:style w:type="paragraph" w:customStyle="1" w:styleId="44">
    <w:name w:val="Колонтитул (4)"/>
    <w:basedOn w:val="a"/>
    <w:link w:val="43"/>
    <w:rsid w:val="00C132CE"/>
    <w:pPr>
      <w:widowControl w:val="0"/>
      <w:shd w:val="clear" w:color="auto" w:fill="FFFFFF"/>
      <w:spacing w:after="0" w:line="240" w:lineRule="atLeast"/>
    </w:pPr>
    <w:rPr>
      <w:rFonts w:ascii="Arial" w:hAnsi="Arial"/>
      <w:spacing w:val="40"/>
      <w:sz w:val="36"/>
    </w:rPr>
  </w:style>
  <w:style w:type="paragraph" w:customStyle="1" w:styleId="201">
    <w:name w:val="Основной текст (20)"/>
    <w:basedOn w:val="a"/>
    <w:link w:val="200"/>
    <w:rsid w:val="00C132CE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i/>
      <w:sz w:val="28"/>
    </w:rPr>
  </w:style>
  <w:style w:type="paragraph" w:customStyle="1" w:styleId="470">
    <w:name w:val="Основной текст (47)"/>
    <w:basedOn w:val="a"/>
    <w:link w:val="47"/>
    <w:rsid w:val="00C132CE"/>
    <w:pPr>
      <w:widowControl w:val="0"/>
      <w:shd w:val="clear" w:color="auto" w:fill="FFFFFF"/>
      <w:spacing w:before="180" w:after="0" w:line="240" w:lineRule="atLeast"/>
      <w:jc w:val="both"/>
    </w:pPr>
    <w:rPr>
      <w:rFonts w:ascii="Arial" w:hAnsi="Arial"/>
      <w:spacing w:val="50"/>
      <w:sz w:val="20"/>
    </w:rPr>
  </w:style>
  <w:style w:type="paragraph" w:customStyle="1" w:styleId="2d">
    <w:name w:val="Заголовок №2"/>
    <w:basedOn w:val="a"/>
    <w:link w:val="2c"/>
    <w:rsid w:val="00C132CE"/>
    <w:pPr>
      <w:widowControl w:val="0"/>
      <w:shd w:val="clear" w:color="auto" w:fill="FFFFFF"/>
      <w:spacing w:after="0" w:line="240" w:lineRule="atLeast"/>
      <w:outlineLvl w:val="1"/>
    </w:pPr>
    <w:rPr>
      <w:rFonts w:ascii="Times New Roman" w:hAnsi="Times New Roman"/>
      <w:b/>
      <w:sz w:val="30"/>
    </w:rPr>
  </w:style>
  <w:style w:type="character" w:customStyle="1" w:styleId="2e">
    <w:name w:val="Оглавление 2 Знак"/>
    <w:link w:val="2f"/>
    <w:uiPriority w:val="39"/>
    <w:locked/>
    <w:rsid w:val="00C132CE"/>
    <w:rPr>
      <w:rFonts w:ascii="Calibri" w:hAnsi="Calibri" w:cs="Calibri"/>
      <w:i/>
      <w:iCs/>
    </w:rPr>
  </w:style>
  <w:style w:type="paragraph" w:styleId="2f">
    <w:name w:val="toc 2"/>
    <w:basedOn w:val="a"/>
    <w:link w:val="2e"/>
    <w:autoRedefine/>
    <w:uiPriority w:val="39"/>
    <w:qFormat/>
    <w:rsid w:val="00C132CE"/>
    <w:pPr>
      <w:spacing w:before="120" w:after="0" w:line="240" w:lineRule="auto"/>
      <w:ind w:left="220" w:right="573"/>
    </w:pPr>
    <w:rPr>
      <w:rFonts w:ascii="Calibri" w:hAnsi="Calibri" w:cs="Calibri"/>
      <w:i/>
      <w:iCs/>
    </w:rPr>
  </w:style>
  <w:style w:type="character" w:customStyle="1" w:styleId="210">
    <w:name w:val="Основной текст (2) + Полужирный1"/>
    <w:aliases w:val="Курсив7"/>
    <w:rsid w:val="00C132CE"/>
    <w:rPr>
      <w:rFonts w:ascii="Times New Roman" w:hAnsi="Times New Roman"/>
      <w:b/>
      <w:i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2f0">
    <w:name w:val="Подпись к картинке (2)_"/>
    <w:link w:val="2f1"/>
    <w:locked/>
    <w:rsid w:val="00C132CE"/>
    <w:rPr>
      <w:rFonts w:ascii="Times New Roman" w:hAnsi="Times New Roman"/>
      <w:shd w:val="clear" w:color="auto" w:fill="FFFFFF"/>
    </w:rPr>
  </w:style>
  <w:style w:type="paragraph" w:customStyle="1" w:styleId="2f1">
    <w:name w:val="Подпись к картинке (2)"/>
    <w:basedOn w:val="a"/>
    <w:link w:val="2f0"/>
    <w:rsid w:val="00C132CE"/>
    <w:pPr>
      <w:widowControl w:val="0"/>
      <w:shd w:val="clear" w:color="auto" w:fill="FFFFFF"/>
      <w:spacing w:after="0" w:line="240" w:lineRule="atLeast"/>
    </w:pPr>
    <w:rPr>
      <w:rFonts w:ascii="Times New Roman" w:hAnsi="Times New Roman"/>
    </w:rPr>
  </w:style>
  <w:style w:type="character" w:customStyle="1" w:styleId="1013pt1">
    <w:name w:val="Основной текст (10) + 13 pt1"/>
    <w:aliases w:val="Малые прописные2"/>
    <w:rsid w:val="00C132CE"/>
    <w:rPr>
      <w:rFonts w:ascii="Times New Roman" w:hAnsi="Times New Roman"/>
      <w:b/>
      <w:smallCaps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1014pt2">
    <w:name w:val="Основной текст (10) + 14 pt2"/>
    <w:aliases w:val="Курсив6"/>
    <w:rsid w:val="00C132CE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paragraph" w:customStyle="1" w:styleId="afe">
    <w:name w:val="Нормальный (таблица)"/>
    <w:basedOn w:val="a"/>
    <w:next w:val="a"/>
    <w:rsid w:val="00C132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a">
    <w:name w:val="Знак1"/>
    <w:basedOn w:val="a"/>
    <w:rsid w:val="00C132C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"/>
    <w:basedOn w:val="a"/>
    <w:rsid w:val="00C132C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f2">
    <w:name w:val="Body Text 2"/>
    <w:basedOn w:val="a"/>
    <w:link w:val="2f3"/>
    <w:uiPriority w:val="99"/>
    <w:rsid w:val="00C132CE"/>
    <w:pPr>
      <w:widowControl w:val="0"/>
      <w:adjustRightInd w:val="0"/>
      <w:spacing w:after="120" w:line="48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3">
    <w:name w:val="Основной текст 2 Знак"/>
    <w:basedOn w:val="a0"/>
    <w:link w:val="2f2"/>
    <w:uiPriority w:val="99"/>
    <w:rsid w:val="00C132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0">
    <w:name w:val="Основной текст (2) + 8"/>
    <w:aliases w:val="5 pt4,Полужирный2"/>
    <w:rsid w:val="00C132CE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281">
    <w:name w:val="Основной текст (2) + 81"/>
    <w:aliases w:val="5 pt3"/>
    <w:rsid w:val="00C132CE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36">
    <w:name w:val="Основной текст (3)_"/>
    <w:link w:val="37"/>
    <w:locked/>
    <w:rsid w:val="00C132CE"/>
    <w:rPr>
      <w:rFonts w:ascii="Times New Roman" w:hAnsi="Times New Roman"/>
      <w:b/>
      <w:shd w:val="clear" w:color="auto" w:fill="FFFFFF"/>
    </w:rPr>
  </w:style>
  <w:style w:type="character" w:customStyle="1" w:styleId="311pt">
    <w:name w:val="Основной текст (3) + 11 pt"/>
    <w:aliases w:val="Не полужирный1"/>
    <w:rsid w:val="00C132C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311pt1">
    <w:name w:val="Основной текст (3) + 11 pt1"/>
    <w:rsid w:val="00C132C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customStyle="1" w:styleId="37">
    <w:name w:val="Основной текст (3)"/>
    <w:basedOn w:val="a"/>
    <w:link w:val="36"/>
    <w:rsid w:val="00C132CE"/>
    <w:pPr>
      <w:widowControl w:val="0"/>
      <w:shd w:val="clear" w:color="auto" w:fill="FFFFFF"/>
      <w:spacing w:before="300" w:after="180" w:line="283" w:lineRule="exact"/>
    </w:pPr>
    <w:rPr>
      <w:rFonts w:ascii="Times New Roman" w:hAnsi="Times New Roman"/>
      <w:b/>
    </w:rPr>
  </w:style>
  <w:style w:type="character" w:customStyle="1" w:styleId="38">
    <w:name w:val="Заголовок №3_"/>
    <w:link w:val="39"/>
    <w:rsid w:val="00C132C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9">
    <w:name w:val="Заголовок №3"/>
    <w:basedOn w:val="a"/>
    <w:link w:val="38"/>
    <w:rsid w:val="00C132CE"/>
    <w:pPr>
      <w:widowControl w:val="0"/>
      <w:shd w:val="clear" w:color="auto" w:fill="FFFFFF"/>
      <w:spacing w:before="240" w:after="0" w:line="269" w:lineRule="exact"/>
      <w:ind w:firstLine="600"/>
      <w:jc w:val="both"/>
      <w:outlineLvl w:val="2"/>
    </w:pPr>
    <w:rPr>
      <w:rFonts w:ascii="Times New Roman" w:eastAsia="Times New Roman" w:hAnsi="Times New Roman"/>
      <w:b/>
      <w:bCs/>
    </w:rPr>
  </w:style>
  <w:style w:type="character" w:customStyle="1" w:styleId="WW8Num10z0">
    <w:name w:val="WW8Num10z0"/>
    <w:rsid w:val="00C132CE"/>
    <w:rPr>
      <w:rFonts w:ascii="Symbol" w:eastAsia="Times New Roman" w:hAnsi="Symbol" w:cs="Times New Roman"/>
    </w:rPr>
  </w:style>
  <w:style w:type="character" w:customStyle="1" w:styleId="WW8Num10z1">
    <w:name w:val="WW8Num10z1"/>
    <w:rsid w:val="00C132CE"/>
    <w:rPr>
      <w:rFonts w:ascii="Courier New" w:hAnsi="Courier New" w:cs="Courier New"/>
    </w:rPr>
  </w:style>
  <w:style w:type="character" w:customStyle="1" w:styleId="WW8Num10z2">
    <w:name w:val="WW8Num10z2"/>
    <w:rsid w:val="00C132CE"/>
    <w:rPr>
      <w:rFonts w:ascii="Wingdings" w:hAnsi="Wingdings"/>
    </w:rPr>
  </w:style>
  <w:style w:type="character" w:customStyle="1" w:styleId="WW8Num10z3">
    <w:name w:val="WW8Num10z3"/>
    <w:rsid w:val="00C132CE"/>
    <w:rPr>
      <w:rFonts w:ascii="Symbol" w:hAnsi="Symbol"/>
    </w:rPr>
  </w:style>
  <w:style w:type="character" w:customStyle="1" w:styleId="WW8Num12z0">
    <w:name w:val="WW8Num12z0"/>
    <w:rsid w:val="00C132CE"/>
    <w:rPr>
      <w:rFonts w:ascii="Symbol" w:hAnsi="Symbol"/>
      <w:sz w:val="20"/>
    </w:rPr>
  </w:style>
  <w:style w:type="character" w:customStyle="1" w:styleId="WW8Num12z1">
    <w:name w:val="WW8Num12z1"/>
    <w:rsid w:val="00C132CE"/>
    <w:rPr>
      <w:rFonts w:ascii="Courier New" w:hAnsi="Courier New"/>
      <w:sz w:val="20"/>
    </w:rPr>
  </w:style>
  <w:style w:type="character" w:customStyle="1" w:styleId="WW8Num12z2">
    <w:name w:val="WW8Num12z2"/>
    <w:rsid w:val="00C132CE"/>
    <w:rPr>
      <w:rFonts w:ascii="Wingdings" w:hAnsi="Wingdings"/>
      <w:sz w:val="20"/>
    </w:rPr>
  </w:style>
  <w:style w:type="character" w:customStyle="1" w:styleId="WW8Num13z0">
    <w:name w:val="WW8Num13z0"/>
    <w:rsid w:val="00C132CE"/>
    <w:rPr>
      <w:rFonts w:ascii="Symbol" w:hAnsi="Symbol"/>
    </w:rPr>
  </w:style>
  <w:style w:type="character" w:customStyle="1" w:styleId="WW8NumSt1z0">
    <w:name w:val="WW8NumSt1z0"/>
    <w:rsid w:val="00C132CE"/>
    <w:rPr>
      <w:rFonts w:ascii="Symbol" w:hAnsi="Symbol"/>
    </w:rPr>
  </w:style>
  <w:style w:type="character" w:customStyle="1" w:styleId="1b">
    <w:name w:val="Основной шрифт абзаца1"/>
    <w:rsid w:val="00C132CE"/>
  </w:style>
  <w:style w:type="character" w:customStyle="1" w:styleId="aff0">
    <w:name w:val="Основной текст Знак"/>
    <w:rsid w:val="00C132CE"/>
    <w:rPr>
      <w:sz w:val="22"/>
      <w:szCs w:val="22"/>
    </w:rPr>
  </w:style>
  <w:style w:type="character" w:customStyle="1" w:styleId="1c">
    <w:name w:val="Основной текст Знак1"/>
    <w:rsid w:val="00C132CE"/>
    <w:rPr>
      <w:rFonts w:ascii="Times New Roman" w:eastAsia="Times New Roman" w:hAnsi="Times New Roman"/>
      <w:sz w:val="28"/>
    </w:rPr>
  </w:style>
  <w:style w:type="character" w:customStyle="1" w:styleId="aff1">
    <w:name w:val="Без интервала Знак"/>
    <w:rsid w:val="00C132CE"/>
    <w:rPr>
      <w:sz w:val="22"/>
      <w:szCs w:val="22"/>
      <w:lang w:val="ru-RU" w:eastAsia="ar-SA" w:bidi="ar-SA"/>
    </w:rPr>
  </w:style>
  <w:style w:type="character" w:customStyle="1" w:styleId="2f4">
    <w:name w:val="Красная строка 2 Знак"/>
    <w:rsid w:val="00C132CE"/>
    <w:rPr>
      <w:rFonts w:ascii="Times New Roman" w:eastAsia="Times New Roman" w:hAnsi="Times New Roman"/>
      <w:sz w:val="22"/>
      <w:szCs w:val="22"/>
    </w:rPr>
  </w:style>
  <w:style w:type="character" w:styleId="aff2">
    <w:name w:val="line number"/>
    <w:rsid w:val="00C132CE"/>
  </w:style>
  <w:style w:type="character" w:styleId="aff3">
    <w:name w:val="page number"/>
    <w:rsid w:val="00C132CE"/>
  </w:style>
  <w:style w:type="character" w:customStyle="1" w:styleId="aff4">
    <w:name w:val="Название Знак"/>
    <w:rsid w:val="00C132CE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aff5">
    <w:name w:val="основной текст Знак Знак Знак"/>
    <w:rsid w:val="00C132CE"/>
    <w:rPr>
      <w:rFonts w:ascii="Arial" w:eastAsia="Times New Roman" w:hAnsi="Arial"/>
      <w:sz w:val="28"/>
    </w:rPr>
  </w:style>
  <w:style w:type="character" w:customStyle="1" w:styleId="3a">
    <w:name w:val="Основной текст с отступом 3 Знак"/>
    <w:rsid w:val="00C132CE"/>
    <w:rPr>
      <w:rFonts w:ascii="Times New Roman" w:eastAsia="Times New Roman" w:hAnsi="Times New Roman"/>
      <w:sz w:val="16"/>
      <w:szCs w:val="16"/>
    </w:rPr>
  </w:style>
  <w:style w:type="paragraph" w:customStyle="1" w:styleId="aff6">
    <w:name w:val="Заголовок"/>
    <w:basedOn w:val="a"/>
    <w:next w:val="aff7"/>
    <w:rsid w:val="00C132CE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7">
    <w:name w:val="Body Text"/>
    <w:basedOn w:val="a"/>
    <w:link w:val="2f5"/>
    <w:rsid w:val="00C132CE"/>
    <w:pPr>
      <w:suppressAutoHyphens/>
      <w:spacing w:after="0" w:line="240" w:lineRule="auto"/>
      <w:ind w:right="-3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f5">
    <w:name w:val="Основной текст Знак2"/>
    <w:basedOn w:val="a0"/>
    <w:link w:val="aff7"/>
    <w:rsid w:val="00C132C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8">
    <w:name w:val="List"/>
    <w:basedOn w:val="a"/>
    <w:rsid w:val="00C132CE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1d">
    <w:name w:val="Название1"/>
    <w:basedOn w:val="a"/>
    <w:rsid w:val="00C132CE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1e">
    <w:name w:val="Указатель1"/>
    <w:basedOn w:val="a"/>
    <w:rsid w:val="00C132CE"/>
    <w:pPr>
      <w:suppressLineNumbers/>
      <w:suppressAutoHyphens/>
    </w:pPr>
    <w:rPr>
      <w:rFonts w:ascii="Calibri" w:eastAsia="Calibri" w:hAnsi="Calibri" w:cs="Mangal"/>
      <w:lang w:eastAsia="ar-SA"/>
    </w:rPr>
  </w:style>
  <w:style w:type="paragraph" w:customStyle="1" w:styleId="211">
    <w:name w:val="Основной текст 21"/>
    <w:basedOn w:val="a"/>
    <w:rsid w:val="00C132CE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paragraph" w:customStyle="1" w:styleId="212">
    <w:name w:val="Список 21"/>
    <w:basedOn w:val="a"/>
    <w:rsid w:val="00C132CE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1f">
    <w:name w:val="Основной текст с отступом Знак1"/>
    <w:basedOn w:val="a0"/>
    <w:rsid w:val="00C132CE"/>
    <w:rPr>
      <w:rFonts w:ascii="Calibri" w:eastAsia="Calibri" w:hAnsi="Calibri" w:cs="Times New Roman"/>
      <w:sz w:val="20"/>
      <w:szCs w:val="20"/>
      <w:lang w:eastAsia="ar-SA"/>
    </w:rPr>
  </w:style>
  <w:style w:type="paragraph" w:customStyle="1" w:styleId="213">
    <w:name w:val="Красная строка 21"/>
    <w:basedOn w:val="ab"/>
    <w:rsid w:val="00C132CE"/>
    <w:pPr>
      <w:suppressAutoHyphens/>
      <w:ind w:firstLine="210"/>
    </w:pPr>
    <w:rPr>
      <w:sz w:val="20"/>
      <w:szCs w:val="20"/>
      <w:lang w:eastAsia="ar-SA"/>
    </w:rPr>
  </w:style>
  <w:style w:type="paragraph" w:customStyle="1" w:styleId="aff9">
    <w:name w:val="Пункт"/>
    <w:basedOn w:val="ab"/>
    <w:rsid w:val="00C132CE"/>
    <w:pPr>
      <w:suppressAutoHyphens/>
      <w:spacing w:before="120" w:after="0" w:line="360" w:lineRule="auto"/>
      <w:ind w:left="0"/>
      <w:jc w:val="both"/>
    </w:pPr>
    <w:rPr>
      <w:sz w:val="28"/>
      <w:szCs w:val="20"/>
      <w:lang w:eastAsia="ar-SA"/>
    </w:rPr>
  </w:style>
  <w:style w:type="paragraph" w:customStyle="1" w:styleId="214">
    <w:name w:val="Основной текст с отступом 21"/>
    <w:basedOn w:val="a"/>
    <w:rsid w:val="00C132CE"/>
    <w:pPr>
      <w:suppressAutoHyphens/>
      <w:spacing w:after="120" w:line="480" w:lineRule="auto"/>
      <w:ind w:left="283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1f0">
    <w:name w:val="Обычный1"/>
    <w:rsid w:val="00C132CE"/>
    <w:pPr>
      <w:widowControl w:val="0"/>
      <w:suppressAutoHyphens/>
      <w:snapToGrid w:val="0"/>
      <w:spacing w:after="0" w:line="240" w:lineRule="auto"/>
      <w:ind w:firstLine="482"/>
      <w:jc w:val="both"/>
    </w:pPr>
    <w:rPr>
      <w:rFonts w:ascii="a_Timer" w:eastAsia="Times New Roman" w:hAnsi="a_Timer" w:cs="Calibri"/>
      <w:sz w:val="24"/>
      <w:szCs w:val="20"/>
      <w:lang w:val="en-US" w:eastAsia="ar-SA"/>
    </w:rPr>
  </w:style>
  <w:style w:type="paragraph" w:customStyle="1" w:styleId="3b">
    <w:name w:val="Заголов3"/>
    <w:basedOn w:val="1f0"/>
    <w:rsid w:val="00C132CE"/>
    <w:pPr>
      <w:ind w:firstLine="0"/>
      <w:jc w:val="center"/>
    </w:pPr>
  </w:style>
  <w:style w:type="paragraph" w:customStyle="1" w:styleId="63">
    <w:name w:val="Заголов6"/>
    <w:basedOn w:val="1f0"/>
    <w:rsid w:val="00C132CE"/>
    <w:pPr>
      <w:ind w:firstLine="0"/>
      <w:jc w:val="center"/>
    </w:pPr>
  </w:style>
  <w:style w:type="paragraph" w:customStyle="1" w:styleId="2f6">
    <w:name w:val="Квадрат2"/>
    <w:basedOn w:val="1f0"/>
    <w:rsid w:val="00C132CE"/>
    <w:pPr>
      <w:ind w:firstLine="0"/>
    </w:pPr>
  </w:style>
  <w:style w:type="paragraph" w:customStyle="1" w:styleId="-1">
    <w:name w:val="-Текст1"/>
    <w:basedOn w:val="1f0"/>
    <w:rsid w:val="00C132CE"/>
    <w:pPr>
      <w:ind w:firstLine="601"/>
    </w:pPr>
  </w:style>
  <w:style w:type="paragraph" w:customStyle="1" w:styleId="53">
    <w:name w:val="Квадрат5"/>
    <w:basedOn w:val="1f0"/>
    <w:rsid w:val="00C132CE"/>
    <w:pPr>
      <w:ind w:left="1922" w:firstLine="0"/>
    </w:pPr>
  </w:style>
  <w:style w:type="paragraph" w:customStyle="1" w:styleId="2f7">
    <w:name w:val="Заголов2"/>
    <w:basedOn w:val="1f0"/>
    <w:rsid w:val="00C132CE"/>
    <w:pPr>
      <w:ind w:firstLine="0"/>
      <w:jc w:val="center"/>
    </w:pPr>
  </w:style>
  <w:style w:type="paragraph" w:customStyle="1" w:styleId="85">
    <w:name w:val="Квадрат8"/>
    <w:basedOn w:val="1f0"/>
    <w:rsid w:val="00C132CE"/>
    <w:pPr>
      <w:ind w:left="2642" w:firstLine="0"/>
    </w:pPr>
  </w:style>
  <w:style w:type="paragraph" w:customStyle="1" w:styleId="104">
    <w:name w:val="Квадрат10"/>
    <w:basedOn w:val="1f0"/>
    <w:rsid w:val="00C132CE"/>
    <w:pPr>
      <w:ind w:left="3118" w:firstLine="0"/>
    </w:pPr>
  </w:style>
  <w:style w:type="paragraph" w:customStyle="1" w:styleId="-10">
    <w:name w:val="-Влево1"/>
    <w:basedOn w:val="1f0"/>
    <w:rsid w:val="00C132CE"/>
    <w:pPr>
      <w:ind w:left="2041" w:firstLine="0"/>
      <w:jc w:val="left"/>
    </w:pPr>
  </w:style>
  <w:style w:type="paragraph" w:customStyle="1" w:styleId="2f8">
    <w:name w:val="Текст2"/>
    <w:basedOn w:val="1f0"/>
    <w:rsid w:val="00C132CE"/>
    <w:pPr>
      <w:ind w:firstLine="720"/>
    </w:pPr>
  </w:style>
  <w:style w:type="paragraph" w:customStyle="1" w:styleId="-2">
    <w:name w:val="-Влево2"/>
    <w:basedOn w:val="1f0"/>
    <w:rsid w:val="00C132CE"/>
    <w:pPr>
      <w:ind w:left="1202" w:firstLine="0"/>
      <w:jc w:val="left"/>
    </w:pPr>
  </w:style>
  <w:style w:type="paragraph" w:customStyle="1" w:styleId="-0">
    <w:name w:val="-Вправо0"/>
    <w:basedOn w:val="1f0"/>
    <w:rsid w:val="00C132CE"/>
    <w:pPr>
      <w:ind w:firstLine="0"/>
      <w:jc w:val="right"/>
    </w:pPr>
  </w:style>
  <w:style w:type="paragraph" w:customStyle="1" w:styleId="-3">
    <w:name w:val="-Влево3"/>
    <w:basedOn w:val="1f0"/>
    <w:rsid w:val="00C132CE"/>
    <w:pPr>
      <w:ind w:left="1440" w:firstLine="0"/>
      <w:jc w:val="left"/>
    </w:pPr>
  </w:style>
  <w:style w:type="paragraph" w:customStyle="1" w:styleId="-20">
    <w:name w:val="-Квадрат2"/>
    <w:basedOn w:val="1f0"/>
    <w:rsid w:val="00C132CE"/>
    <w:pPr>
      <w:ind w:firstLine="0"/>
    </w:pPr>
  </w:style>
  <w:style w:type="paragraph" w:customStyle="1" w:styleId="1f1">
    <w:name w:val="Текст1"/>
    <w:basedOn w:val="1f0"/>
    <w:rsid w:val="00C132CE"/>
    <w:pPr>
      <w:ind w:firstLine="601"/>
    </w:pPr>
  </w:style>
  <w:style w:type="paragraph" w:customStyle="1" w:styleId="-30">
    <w:name w:val="-Выступ3"/>
    <w:basedOn w:val="1f0"/>
    <w:rsid w:val="00C132CE"/>
    <w:pPr>
      <w:ind w:left="1196" w:hanging="482"/>
    </w:pPr>
  </w:style>
  <w:style w:type="paragraph" w:customStyle="1" w:styleId="3c">
    <w:name w:val="Текст3"/>
    <w:basedOn w:val="1f0"/>
    <w:rsid w:val="00C132CE"/>
    <w:pPr>
      <w:ind w:firstLine="363"/>
    </w:pPr>
  </w:style>
  <w:style w:type="paragraph" w:customStyle="1" w:styleId="-4">
    <w:name w:val="-Текст4"/>
    <w:basedOn w:val="1f0"/>
    <w:rsid w:val="00C132CE"/>
    <w:pPr>
      <w:ind w:firstLine="119"/>
    </w:pPr>
  </w:style>
  <w:style w:type="paragraph" w:customStyle="1" w:styleId="-40">
    <w:name w:val="-Влево4"/>
    <w:basedOn w:val="1f0"/>
    <w:rsid w:val="00C132CE"/>
    <w:pPr>
      <w:ind w:left="1678" w:firstLine="0"/>
      <w:jc w:val="left"/>
    </w:pPr>
  </w:style>
  <w:style w:type="paragraph" w:customStyle="1" w:styleId="-6">
    <w:name w:val="-Текст6"/>
    <w:basedOn w:val="a"/>
    <w:rsid w:val="00C132CE"/>
    <w:pPr>
      <w:widowControl w:val="0"/>
      <w:suppressAutoHyphens/>
      <w:snapToGrid w:val="0"/>
      <w:spacing w:after="0" w:line="240" w:lineRule="auto"/>
      <w:ind w:firstLine="482"/>
      <w:jc w:val="both"/>
    </w:pPr>
    <w:rPr>
      <w:rFonts w:ascii="a_Timer" w:eastAsia="Times New Roman" w:hAnsi="a_Timer" w:cs="Calibri"/>
      <w:sz w:val="24"/>
      <w:szCs w:val="20"/>
      <w:lang w:val="en-US" w:eastAsia="ar-SA"/>
    </w:rPr>
  </w:style>
  <w:style w:type="paragraph" w:styleId="affa">
    <w:name w:val="Title"/>
    <w:basedOn w:val="a"/>
    <w:next w:val="affb"/>
    <w:link w:val="1f2"/>
    <w:qFormat/>
    <w:rsid w:val="00C132CE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1f2">
    <w:name w:val="Название Знак1"/>
    <w:basedOn w:val="a0"/>
    <w:link w:val="affa"/>
    <w:rsid w:val="00C132C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ffb">
    <w:name w:val="Subtitle"/>
    <w:basedOn w:val="aff6"/>
    <w:next w:val="aff7"/>
    <w:link w:val="affc"/>
    <w:qFormat/>
    <w:rsid w:val="00C132CE"/>
    <w:pPr>
      <w:jc w:val="center"/>
    </w:pPr>
    <w:rPr>
      <w:rFonts w:cs="Times New Roman"/>
      <w:i/>
      <w:iCs/>
    </w:rPr>
  </w:style>
  <w:style w:type="character" w:customStyle="1" w:styleId="affc">
    <w:name w:val="Подзаголовок Знак"/>
    <w:basedOn w:val="a0"/>
    <w:link w:val="affb"/>
    <w:rsid w:val="00C132CE"/>
    <w:rPr>
      <w:rFonts w:ascii="Arial" w:eastAsia="SimSun" w:hAnsi="Arial" w:cs="Times New Roman"/>
      <w:i/>
      <w:iCs/>
      <w:sz w:val="28"/>
      <w:szCs w:val="28"/>
      <w:lang w:eastAsia="ar-SA"/>
    </w:rPr>
  </w:style>
  <w:style w:type="paragraph" w:customStyle="1" w:styleId="310">
    <w:name w:val="Маркированный список 31"/>
    <w:basedOn w:val="a"/>
    <w:rsid w:val="00C132CE"/>
    <w:pPr>
      <w:tabs>
        <w:tab w:val="left" w:pos="284"/>
      </w:tabs>
      <w:suppressAutoHyphens/>
      <w:spacing w:after="0" w:line="240" w:lineRule="auto"/>
      <w:ind w:firstLine="600"/>
      <w:jc w:val="both"/>
    </w:pPr>
    <w:rPr>
      <w:rFonts w:ascii="Times New Roman" w:eastAsia="Times New Roman" w:hAnsi="Times New Roman" w:cs="Calibri"/>
      <w:sz w:val="28"/>
      <w:szCs w:val="28"/>
      <w:lang w:eastAsia="ar-SA"/>
    </w:rPr>
  </w:style>
  <w:style w:type="paragraph" w:customStyle="1" w:styleId="122">
    <w:name w:val="осн.текст 12"/>
    <w:basedOn w:val="a"/>
    <w:rsid w:val="00C132CE"/>
    <w:pPr>
      <w:suppressAutoHyphens/>
      <w:spacing w:after="120" w:line="240" w:lineRule="auto"/>
      <w:ind w:firstLine="851"/>
      <w:jc w:val="both"/>
    </w:pPr>
    <w:rPr>
      <w:rFonts w:ascii="Arial" w:eastAsia="Times New Roman" w:hAnsi="Arial" w:cs="Calibri"/>
      <w:sz w:val="24"/>
      <w:szCs w:val="20"/>
      <w:lang w:eastAsia="ar-SA"/>
    </w:rPr>
  </w:style>
  <w:style w:type="paragraph" w:customStyle="1" w:styleId="affd">
    <w:name w:val="основной текст Знак Знак"/>
    <w:basedOn w:val="a"/>
    <w:rsid w:val="00C132CE"/>
    <w:pPr>
      <w:suppressAutoHyphens/>
      <w:spacing w:after="120" w:line="240" w:lineRule="auto"/>
      <w:ind w:firstLine="851"/>
      <w:jc w:val="both"/>
    </w:pPr>
    <w:rPr>
      <w:rFonts w:ascii="Arial" w:eastAsia="Times New Roman" w:hAnsi="Arial" w:cs="Calibri"/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C132CE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16"/>
      <w:szCs w:val="16"/>
      <w:lang w:eastAsia="ar-SA"/>
    </w:rPr>
  </w:style>
  <w:style w:type="paragraph" w:customStyle="1" w:styleId="affe">
    <w:name w:val="основной текст"/>
    <w:basedOn w:val="a"/>
    <w:rsid w:val="00C132CE"/>
    <w:pPr>
      <w:suppressAutoHyphens/>
      <w:spacing w:after="120" w:line="240" w:lineRule="auto"/>
      <w:ind w:firstLine="851"/>
      <w:jc w:val="both"/>
    </w:pPr>
    <w:rPr>
      <w:rFonts w:ascii="Arial" w:eastAsia="Times New Roman" w:hAnsi="Arial" w:cs="Calibri"/>
      <w:sz w:val="28"/>
      <w:szCs w:val="20"/>
      <w:lang w:eastAsia="ar-SA"/>
    </w:rPr>
  </w:style>
  <w:style w:type="paragraph" w:customStyle="1" w:styleId="FR1">
    <w:name w:val="FR1"/>
    <w:rsid w:val="00C132CE"/>
    <w:pPr>
      <w:widowControl w:val="0"/>
      <w:suppressAutoHyphens/>
      <w:autoSpaceDE w:val="0"/>
      <w:spacing w:before="20" w:after="0" w:line="240" w:lineRule="auto"/>
      <w:ind w:left="760"/>
    </w:pPr>
    <w:rPr>
      <w:rFonts w:ascii="Times New Roman" w:eastAsia="Times New Roman" w:hAnsi="Times New Roman" w:cs="Calibri"/>
      <w:sz w:val="32"/>
      <w:szCs w:val="20"/>
      <w:lang w:eastAsia="ar-SA"/>
    </w:rPr>
  </w:style>
  <w:style w:type="paragraph" w:customStyle="1" w:styleId="45">
    <w:name w:val="Текст4"/>
    <w:basedOn w:val="a"/>
    <w:rsid w:val="00C132CE"/>
    <w:pPr>
      <w:suppressAutoHyphens/>
      <w:spacing w:after="0" w:line="240" w:lineRule="auto"/>
    </w:pPr>
    <w:rPr>
      <w:rFonts w:ascii="Courier New" w:eastAsia="Times New Roman" w:hAnsi="Courier New" w:cs="Calibri"/>
      <w:sz w:val="20"/>
      <w:szCs w:val="20"/>
      <w:lang w:eastAsia="ar-SA"/>
    </w:rPr>
  </w:style>
  <w:style w:type="paragraph" w:customStyle="1" w:styleId="aHeader">
    <w:name w:val="a_Header"/>
    <w:basedOn w:val="a"/>
    <w:rsid w:val="00C132CE"/>
    <w:pPr>
      <w:tabs>
        <w:tab w:val="left" w:pos="1985"/>
      </w:tabs>
      <w:suppressAutoHyphens/>
      <w:spacing w:after="60" w:line="240" w:lineRule="auto"/>
      <w:jc w:val="center"/>
    </w:pPr>
    <w:rPr>
      <w:rFonts w:ascii="Courier New" w:eastAsia="Times New Roman" w:hAnsi="Courier New" w:cs="Calibri"/>
      <w:sz w:val="24"/>
      <w:szCs w:val="20"/>
      <w:lang w:eastAsia="ar-SA"/>
    </w:rPr>
  </w:style>
  <w:style w:type="paragraph" w:customStyle="1" w:styleId="SAS">
    <w:name w:val="SAS"/>
    <w:basedOn w:val="a"/>
    <w:rsid w:val="00C132CE"/>
    <w:pPr>
      <w:suppressAutoHyphens/>
      <w:spacing w:after="0" w:line="240" w:lineRule="auto"/>
    </w:pPr>
    <w:rPr>
      <w:rFonts w:ascii="Arial" w:eastAsia="Times New Roman" w:hAnsi="Arial" w:cs="Calibri"/>
      <w:sz w:val="24"/>
      <w:szCs w:val="20"/>
      <w:lang w:eastAsia="ar-SA"/>
    </w:rPr>
  </w:style>
  <w:style w:type="paragraph" w:customStyle="1" w:styleId="1f3">
    <w:name w:val="Маркированный список 1"/>
    <w:basedOn w:val="aff7"/>
    <w:next w:val="aff8"/>
    <w:rsid w:val="00C132CE"/>
    <w:pPr>
      <w:ind w:right="0" w:firstLine="600"/>
      <w:jc w:val="both"/>
    </w:pPr>
    <w:rPr>
      <w:szCs w:val="28"/>
    </w:rPr>
  </w:style>
  <w:style w:type="paragraph" w:customStyle="1" w:styleId="afff">
    <w:name w:val="Содержимое врезки"/>
    <w:basedOn w:val="aff7"/>
    <w:rsid w:val="00C132CE"/>
  </w:style>
  <w:style w:type="paragraph" w:customStyle="1" w:styleId="afff0">
    <w:name w:val="Содержимое таблицы"/>
    <w:basedOn w:val="a"/>
    <w:rsid w:val="00C132CE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afff1">
    <w:name w:val="Заголовок таблицы"/>
    <w:basedOn w:val="afff0"/>
    <w:rsid w:val="00C132CE"/>
    <w:pPr>
      <w:jc w:val="center"/>
    </w:pPr>
    <w:rPr>
      <w:b/>
      <w:bCs/>
    </w:rPr>
  </w:style>
  <w:style w:type="paragraph" w:styleId="afff2">
    <w:name w:val="TOC Heading"/>
    <w:basedOn w:val="1"/>
    <w:next w:val="a"/>
    <w:uiPriority w:val="39"/>
    <w:semiHidden/>
    <w:unhideWhenUsed/>
    <w:qFormat/>
    <w:rsid w:val="00C132CE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3d">
    <w:name w:val="toc 3"/>
    <w:basedOn w:val="a"/>
    <w:next w:val="a"/>
    <w:autoRedefine/>
    <w:uiPriority w:val="39"/>
    <w:unhideWhenUsed/>
    <w:qFormat/>
    <w:rsid w:val="00C132CE"/>
    <w:pPr>
      <w:spacing w:after="0" w:line="240" w:lineRule="auto"/>
      <w:ind w:left="44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1f4">
    <w:name w:val="toc 1"/>
    <w:basedOn w:val="a"/>
    <w:next w:val="a"/>
    <w:autoRedefine/>
    <w:uiPriority w:val="39"/>
    <w:unhideWhenUsed/>
    <w:qFormat/>
    <w:rsid w:val="00C132CE"/>
    <w:pPr>
      <w:tabs>
        <w:tab w:val="left" w:pos="440"/>
        <w:tab w:val="right" w:leader="dot" w:pos="10010"/>
      </w:tabs>
      <w:spacing w:before="240" w:after="120" w:line="360" w:lineRule="auto"/>
      <w:ind w:right="573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46">
    <w:name w:val="toc 4"/>
    <w:basedOn w:val="a"/>
    <w:next w:val="a"/>
    <w:autoRedefine/>
    <w:uiPriority w:val="39"/>
    <w:unhideWhenUsed/>
    <w:rsid w:val="00C132CE"/>
    <w:pPr>
      <w:spacing w:after="0" w:line="240" w:lineRule="auto"/>
      <w:ind w:left="66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4">
    <w:name w:val="toc 5"/>
    <w:basedOn w:val="a"/>
    <w:next w:val="a"/>
    <w:autoRedefine/>
    <w:uiPriority w:val="39"/>
    <w:unhideWhenUsed/>
    <w:rsid w:val="00C132CE"/>
    <w:pPr>
      <w:spacing w:after="0" w:line="240" w:lineRule="auto"/>
      <w:ind w:left="88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4">
    <w:name w:val="toc 6"/>
    <w:basedOn w:val="a"/>
    <w:next w:val="a"/>
    <w:autoRedefine/>
    <w:uiPriority w:val="39"/>
    <w:unhideWhenUsed/>
    <w:rsid w:val="00C132CE"/>
    <w:pPr>
      <w:spacing w:after="0" w:line="240" w:lineRule="auto"/>
      <w:ind w:left="110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3">
    <w:name w:val="toc 7"/>
    <w:basedOn w:val="a"/>
    <w:next w:val="a"/>
    <w:autoRedefine/>
    <w:uiPriority w:val="39"/>
    <w:unhideWhenUsed/>
    <w:rsid w:val="00C132CE"/>
    <w:pPr>
      <w:spacing w:after="0" w:line="240" w:lineRule="auto"/>
      <w:ind w:left="132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6">
    <w:name w:val="toc 8"/>
    <w:basedOn w:val="a"/>
    <w:next w:val="a"/>
    <w:autoRedefine/>
    <w:uiPriority w:val="39"/>
    <w:unhideWhenUsed/>
    <w:rsid w:val="00C132CE"/>
    <w:pPr>
      <w:spacing w:after="0" w:line="240" w:lineRule="auto"/>
      <w:ind w:left="154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C132CE"/>
    <w:pPr>
      <w:spacing w:after="0" w:line="240" w:lineRule="auto"/>
      <w:ind w:left="1760" w:right="573"/>
    </w:pPr>
    <w:rPr>
      <w:rFonts w:ascii="Calibri" w:eastAsia="Times New Roman" w:hAnsi="Calibri" w:cs="Calibri"/>
      <w:sz w:val="20"/>
      <w:szCs w:val="20"/>
      <w:lang w:eastAsia="ru-RU"/>
    </w:rPr>
  </w:style>
  <w:style w:type="numbering" w:customStyle="1" w:styleId="1f5">
    <w:name w:val="Нет списка1"/>
    <w:next w:val="a2"/>
    <w:uiPriority w:val="99"/>
    <w:semiHidden/>
    <w:unhideWhenUsed/>
    <w:rsid w:val="00C132CE"/>
  </w:style>
  <w:style w:type="numbering" w:customStyle="1" w:styleId="112">
    <w:name w:val="Нет списка11"/>
    <w:next w:val="a2"/>
    <w:uiPriority w:val="99"/>
    <w:semiHidden/>
    <w:unhideWhenUsed/>
    <w:rsid w:val="00C132CE"/>
  </w:style>
  <w:style w:type="paragraph" w:styleId="afff3">
    <w:name w:val="footnote text"/>
    <w:basedOn w:val="a"/>
    <w:link w:val="afff4"/>
    <w:uiPriority w:val="99"/>
    <w:rsid w:val="00C132CE"/>
    <w:pPr>
      <w:spacing w:line="240" w:lineRule="auto"/>
      <w:ind w:right="57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f4">
    <w:name w:val="Текст сноски Знак"/>
    <w:basedOn w:val="a0"/>
    <w:link w:val="afff3"/>
    <w:uiPriority w:val="99"/>
    <w:rsid w:val="00C132CE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5">
    <w:name w:val="footnote reference"/>
    <w:basedOn w:val="a0"/>
    <w:uiPriority w:val="99"/>
    <w:rsid w:val="00C132CE"/>
    <w:rPr>
      <w:vertAlign w:val="superscript"/>
    </w:rPr>
  </w:style>
  <w:style w:type="paragraph" w:customStyle="1" w:styleId="1KGK9">
    <w:name w:val="1KG=K9"/>
    <w:rsid w:val="009A76C9"/>
    <w:pPr>
      <w:spacing w:after="0" w:line="240" w:lineRule="auto"/>
    </w:pPr>
    <w:rPr>
      <w:rFonts w:ascii="MS Sans Serif" w:eastAsia="Times New Roman" w:hAnsi="MS Sans Serif" w:cs="Times New Roman"/>
      <w:snapToGrid w:val="0"/>
      <w:sz w:val="24"/>
      <w:szCs w:val="20"/>
      <w:lang w:val="en-US" w:eastAsia="ru-RU" w:bidi="en-US"/>
    </w:rPr>
  </w:style>
  <w:style w:type="paragraph" w:customStyle="1" w:styleId="Main">
    <w:name w:val="Main"/>
    <w:uiPriority w:val="99"/>
    <w:rsid w:val="004E46C2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zh-CN" w:bidi="en-US"/>
    </w:rPr>
  </w:style>
  <w:style w:type="paragraph" w:customStyle="1" w:styleId="c1e0e7eee2fbe9">
    <w:name w:val="Бc1аe0зe7оeeвe2ыfbйe9"/>
    <w:rsid w:val="004C08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en-US"/>
    </w:rPr>
  </w:style>
  <w:style w:type="paragraph" w:customStyle="1" w:styleId="cef1edeee2edeee9f2e5eaf1f2f1eef2f1f2f3efeeec">
    <w:name w:val="Оceсf1нedоeeвe2нedоeeйe9 тf2еe5кeaсf1тf2 сf1 оeeтf2сf1тf2уf3пefоeeмec"/>
    <w:basedOn w:val="c1e0e7eee2fbe9"/>
    <w:uiPriority w:val="99"/>
    <w:rsid w:val="004C0862"/>
    <w:pPr>
      <w:spacing w:line="360" w:lineRule="auto"/>
      <w:ind w:firstLine="720"/>
      <w:jc w:val="both"/>
    </w:pPr>
  </w:style>
  <w:style w:type="paragraph" w:customStyle="1" w:styleId="d1f2e8ebfcReportcfe5f0e2e0fff1f2f0eeeae0127f1ecc7ede0ea">
    <w:name w:val="Сd1тf2иe8лebьfc Report + Пcfеe5рf0вe2аe0яff сf1тf2рf0оeeкeaаe0:  127 сf1мec Зc7нedаe0кea"/>
    <w:basedOn w:val="a"/>
    <w:uiPriority w:val="99"/>
    <w:rsid w:val="004C0862"/>
    <w:pPr>
      <w:autoSpaceDE w:val="0"/>
      <w:autoSpaceDN w:val="0"/>
      <w:adjustRightInd w:val="0"/>
      <w:spacing w:after="0" w:line="100" w:lineRule="atLeas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en-US" w:eastAsia="zh-CN" w:bidi="en-US"/>
    </w:rPr>
  </w:style>
  <w:style w:type="character" w:customStyle="1" w:styleId="FontStyle316">
    <w:name w:val="Font Style316"/>
    <w:basedOn w:val="a0"/>
    <w:uiPriority w:val="99"/>
    <w:rsid w:val="004C0862"/>
    <w:rPr>
      <w:rFonts w:eastAsia="Times New Roman"/>
      <w:sz w:val="26"/>
      <w:szCs w:val="26"/>
    </w:rPr>
  </w:style>
  <w:style w:type="paragraph" w:customStyle="1" w:styleId="ConsPlusTitle">
    <w:name w:val="ConsPlusTitle"/>
    <w:rsid w:val="003A2C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Arial95pt">
    <w:name w:val="Основной текст (2) + Arial;9;5 pt"/>
    <w:basedOn w:val="21"/>
    <w:rsid w:val="00654629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Standard">
    <w:name w:val="Standard"/>
    <w:rsid w:val="00E42B5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zh-CN" w:bidi="en-US"/>
    </w:rPr>
  </w:style>
  <w:style w:type="paragraph" w:customStyle="1" w:styleId="cef1edeee2edeee9f2e5eaf1f2">
    <w:name w:val="Оceсf1нedоeeвe2нedоeeйe9 тf2еe5кeaсf1тf2"/>
    <w:basedOn w:val="a"/>
    <w:uiPriority w:val="99"/>
    <w:rsid w:val="00430F00"/>
    <w:pPr>
      <w:tabs>
        <w:tab w:val="left" w:pos="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 w:eastAsia="zh-CN" w:bidi="en-US"/>
    </w:rPr>
  </w:style>
  <w:style w:type="table" w:customStyle="1" w:styleId="2f9">
    <w:name w:val="Сетка таблицы2"/>
    <w:basedOn w:val="a1"/>
    <w:next w:val="ad"/>
    <w:uiPriority w:val="59"/>
    <w:rsid w:val="00FB29BA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fa">
    <w:name w:val="Нет списка2"/>
    <w:next w:val="a2"/>
    <w:uiPriority w:val="99"/>
    <w:semiHidden/>
    <w:unhideWhenUsed/>
    <w:rsid w:val="00B85ECA"/>
  </w:style>
  <w:style w:type="table" w:customStyle="1" w:styleId="3e">
    <w:name w:val="Сетка таблицы3"/>
    <w:basedOn w:val="a1"/>
    <w:next w:val="ad"/>
    <w:uiPriority w:val="59"/>
    <w:rsid w:val="00B85ECA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85E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85E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85E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85E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85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85EC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4">
    <w:name w:val="Основной текст (7) + Полужирный;Курсив"/>
    <w:basedOn w:val="a0"/>
    <w:rsid w:val="00795DE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1pt">
    <w:name w:val="Основной текст (7) + 11 pt"/>
    <w:basedOn w:val="a0"/>
    <w:rsid w:val="00795D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6pt">
    <w:name w:val="Основной текст (13) + 6 pt"/>
    <w:basedOn w:val="a0"/>
    <w:rsid w:val="00E613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sid w:val="003C579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afff6">
    <w:name w:val="Базовый"/>
    <w:rsid w:val="005E040D"/>
    <w:pPr>
      <w:tabs>
        <w:tab w:val="left" w:pos="709"/>
      </w:tabs>
      <w:suppressAutoHyphens/>
    </w:pPr>
    <w:rPr>
      <w:rFonts w:ascii="Calibri" w:eastAsia="Times New Roman" w:hAnsi="Calibri" w:cs="Calibri"/>
      <w:lang w:val="en-US" w:eastAsia="zh-CN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5EB"/>
  </w:style>
  <w:style w:type="paragraph" w:styleId="1">
    <w:name w:val="heading 1"/>
    <w:basedOn w:val="a"/>
    <w:next w:val="a"/>
    <w:link w:val="10"/>
    <w:qFormat/>
    <w:rsid w:val="005C28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132CE"/>
    <w:pPr>
      <w:keepNext/>
      <w:spacing w:before="240" w:after="60" w:line="240" w:lineRule="auto"/>
      <w:ind w:right="573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C132CE"/>
    <w:pPr>
      <w:keepNext/>
      <w:spacing w:before="240" w:after="60" w:line="240" w:lineRule="auto"/>
      <w:ind w:right="573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C132CE"/>
    <w:pPr>
      <w:keepNext/>
      <w:spacing w:before="240" w:after="60" w:line="240" w:lineRule="auto"/>
      <w:ind w:right="573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C132CE"/>
    <w:pPr>
      <w:tabs>
        <w:tab w:val="num" w:pos="643"/>
      </w:tabs>
      <w:suppressAutoHyphens/>
      <w:spacing w:before="240" w:after="60"/>
      <w:ind w:left="643" w:hanging="360"/>
      <w:outlineLvl w:val="5"/>
    </w:pPr>
    <w:rPr>
      <w:rFonts w:ascii="Calibri" w:eastAsia="Times New Roman" w:hAnsi="Calibri" w:cs="Times New Roman"/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C132CE"/>
    <w:pPr>
      <w:tabs>
        <w:tab w:val="num" w:pos="643"/>
      </w:tabs>
      <w:suppressAutoHyphens/>
      <w:spacing w:before="240" w:after="60" w:line="240" w:lineRule="auto"/>
      <w:ind w:left="643" w:hanging="360"/>
      <w:outlineLvl w:val="6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8">
    <w:name w:val="heading 8"/>
    <w:basedOn w:val="a"/>
    <w:next w:val="a"/>
    <w:link w:val="80"/>
    <w:qFormat/>
    <w:rsid w:val="00C132CE"/>
    <w:pPr>
      <w:tabs>
        <w:tab w:val="num" w:pos="643"/>
      </w:tabs>
      <w:suppressAutoHyphens/>
      <w:spacing w:before="240" w:after="60"/>
      <w:ind w:left="643" w:hanging="360"/>
      <w:outlineLvl w:val="7"/>
    </w:pPr>
    <w:rPr>
      <w:rFonts w:ascii="Times New Roman" w:eastAsia="Calibri" w:hAnsi="Times New Roman" w:cs="Times New Roman"/>
      <w:i/>
      <w:iCs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0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05EB"/>
  </w:style>
  <w:style w:type="paragraph" w:styleId="a5">
    <w:name w:val="footer"/>
    <w:basedOn w:val="a"/>
    <w:link w:val="a6"/>
    <w:uiPriority w:val="99"/>
    <w:unhideWhenUsed/>
    <w:rsid w:val="00BC0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05EB"/>
  </w:style>
  <w:style w:type="paragraph" w:styleId="a7">
    <w:name w:val="Balloon Text"/>
    <w:basedOn w:val="a"/>
    <w:link w:val="a8"/>
    <w:uiPriority w:val="99"/>
    <w:unhideWhenUsed/>
    <w:rsid w:val="00BC0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BC05E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E0828"/>
    <w:pPr>
      <w:ind w:left="720"/>
      <w:contextualSpacing/>
    </w:pPr>
  </w:style>
  <w:style w:type="character" w:customStyle="1" w:styleId="aa">
    <w:name w:val="Основной текст_"/>
    <w:basedOn w:val="a0"/>
    <w:link w:val="31"/>
    <w:rsid w:val="00CD56D3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11">
    <w:name w:val="Основной текст1"/>
    <w:basedOn w:val="aa"/>
    <w:rsid w:val="00CD56D3"/>
    <w:rPr>
      <w:rFonts w:ascii="Times New Roman" w:eastAsia="Times New Roman" w:hAnsi="Times New Roman" w:cs="Times New Roman"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05pt0pt">
    <w:name w:val="Основной текст + 10;5 pt;Полужирный;Интервал 0 pt"/>
    <w:basedOn w:val="aa"/>
    <w:rsid w:val="00CD56D3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Calibri0pt">
    <w:name w:val="Основной текст + Calibri;Полужирный;Интервал 0 pt"/>
    <w:basedOn w:val="aa"/>
    <w:rsid w:val="00CD56D3"/>
    <w:rPr>
      <w:rFonts w:ascii="Calibri" w:eastAsia="Calibri" w:hAnsi="Calibri" w:cs="Calibri"/>
      <w:b/>
      <w:bCs/>
      <w:color w:val="000000"/>
      <w:spacing w:val="6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"/>
    <w:link w:val="aa"/>
    <w:rsid w:val="00CD56D3"/>
    <w:pPr>
      <w:widowControl w:val="0"/>
      <w:shd w:val="clear" w:color="auto" w:fill="FFFFFF"/>
      <w:spacing w:before="1080" w:after="300" w:line="322" w:lineRule="exact"/>
    </w:pPr>
    <w:rPr>
      <w:rFonts w:ascii="Times New Roman" w:eastAsia="Times New Roman" w:hAnsi="Times New Roman" w:cs="Times New Roman"/>
      <w:spacing w:val="1"/>
    </w:rPr>
  </w:style>
  <w:style w:type="paragraph" w:styleId="ab">
    <w:name w:val="Body Text Indent"/>
    <w:aliases w:val="текст,Основной текст без отступа"/>
    <w:basedOn w:val="a"/>
    <w:link w:val="ac"/>
    <w:rsid w:val="00FC491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aliases w:val="текст Знак,Основной текст без отступа Знак"/>
    <w:basedOn w:val="a0"/>
    <w:link w:val="ab"/>
    <w:rsid w:val="00FC491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036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nhideWhenUsed/>
    <w:rsid w:val="00290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0B77"/>
  </w:style>
  <w:style w:type="character" w:styleId="af">
    <w:name w:val="Hyperlink"/>
    <w:basedOn w:val="a0"/>
    <w:uiPriority w:val="99"/>
    <w:unhideWhenUsed/>
    <w:rsid w:val="00290B77"/>
    <w:rPr>
      <w:color w:val="0000FF"/>
      <w:u w:val="single"/>
    </w:rPr>
  </w:style>
  <w:style w:type="paragraph" w:customStyle="1" w:styleId="af0">
    <w:name w:val="Обычный текст"/>
    <w:basedOn w:val="a"/>
    <w:qFormat/>
    <w:rsid w:val="0023680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character" w:customStyle="1" w:styleId="29pt">
    <w:name w:val="Основной текст (2) + 9 pt"/>
    <w:basedOn w:val="a0"/>
    <w:rsid w:val="002D5F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A62BC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62BCD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f1">
    <w:name w:val="No Spacing"/>
    <w:uiPriority w:val="1"/>
    <w:qFormat/>
    <w:rsid w:val="00D55A45"/>
    <w:pPr>
      <w:spacing w:after="0" w:line="240" w:lineRule="auto"/>
    </w:pPr>
    <w:rPr>
      <w:rFonts w:ascii="Times New Roman" w:hAnsi="Times New Roman"/>
      <w:sz w:val="28"/>
    </w:rPr>
  </w:style>
  <w:style w:type="paragraph" w:customStyle="1" w:styleId="af2">
    <w:name w:val="ОСНОВНОЙ ТЕКСТ"/>
    <w:basedOn w:val="23"/>
    <w:link w:val="af3"/>
    <w:qFormat/>
    <w:rsid w:val="00D55A45"/>
    <w:pPr>
      <w:widowControl w:val="0"/>
      <w:spacing w:after="0" w:line="240" w:lineRule="auto"/>
      <w:ind w:left="0"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3">
    <w:name w:val="ОСНОВНОЙ ТЕКСТ Знак"/>
    <w:link w:val="af2"/>
    <w:locked/>
    <w:rsid w:val="00D55A4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D55A4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D55A45"/>
  </w:style>
  <w:style w:type="paragraph" w:styleId="af4">
    <w:name w:val="Plain Text"/>
    <w:aliases w:val="TEXT"/>
    <w:basedOn w:val="a"/>
    <w:link w:val="af5"/>
    <w:uiPriority w:val="99"/>
    <w:rsid w:val="00424AC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5">
    <w:name w:val="Текст Знак"/>
    <w:aliases w:val="TEXT Знак"/>
    <w:basedOn w:val="a0"/>
    <w:link w:val="af4"/>
    <w:uiPriority w:val="99"/>
    <w:rsid w:val="00424AC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List Bullet 2"/>
    <w:basedOn w:val="a"/>
    <w:uiPriority w:val="99"/>
    <w:semiHidden/>
    <w:rsid w:val="00424AC6"/>
    <w:pPr>
      <w:widowControl w:val="0"/>
      <w:tabs>
        <w:tab w:val="num" w:pos="360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85pt">
    <w:name w:val="Основной текст (2) + 8;5 pt"/>
    <w:basedOn w:val="21"/>
    <w:rsid w:val="001415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ArialNarrow12pt">
    <w:name w:val="Основной текст (2) + Arial Narrow;12 pt"/>
    <w:basedOn w:val="21"/>
    <w:rsid w:val="0029540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2954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1"/>
    <w:rsid w:val="002954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basedOn w:val="21"/>
    <w:rsid w:val="002954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ArialNarrow0pt">
    <w:name w:val="Основной текст (2) + Arial Narrow;Интервал 0 pt"/>
    <w:basedOn w:val="21"/>
    <w:rsid w:val="0029540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5C2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2">
    <w:name w:val="Сетка таблицы1"/>
    <w:basedOn w:val="a1"/>
    <w:next w:val="ad"/>
    <w:uiPriority w:val="99"/>
    <w:rsid w:val="0031069C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Заголовок №1_"/>
    <w:basedOn w:val="a0"/>
    <w:link w:val="14"/>
    <w:rsid w:val="00206DE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206DE6"/>
    <w:pPr>
      <w:widowControl w:val="0"/>
      <w:shd w:val="clear" w:color="auto" w:fill="FFFFFF"/>
      <w:spacing w:before="360" w:after="120" w:line="0" w:lineRule="atLeas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Tahoma55pt">
    <w:name w:val="Основной текст (2) + Tahoma;5;5 pt"/>
    <w:basedOn w:val="21"/>
    <w:rsid w:val="00206DE6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Tahoma21pt">
    <w:name w:val="Основной текст (2) + Tahoma;21 pt;Курсив"/>
    <w:basedOn w:val="21"/>
    <w:rsid w:val="00206DE6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LucidaSansUnicode10pt">
    <w:name w:val="Основной текст (2) + Lucida Sans Unicode;10 pt"/>
    <w:basedOn w:val="21"/>
    <w:rsid w:val="004863C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David20pt">
    <w:name w:val="Основной текст (2) + David;20 pt"/>
    <w:basedOn w:val="21"/>
    <w:rsid w:val="004863CA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LucidaSansUnicode75pt">
    <w:name w:val="Основной текст (2) + Lucida Sans Unicode;7;5 pt"/>
    <w:basedOn w:val="21"/>
    <w:rsid w:val="004863CA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rsid w:val="00C132C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132CE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C132C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C132CE"/>
    <w:rPr>
      <w:rFonts w:ascii="Calibri" w:eastAsia="Times New Roman" w:hAnsi="Calibri" w:cs="Times New Roman"/>
      <w:b/>
      <w:bCs/>
      <w:lang w:eastAsia="ar-SA"/>
    </w:rPr>
  </w:style>
  <w:style w:type="character" w:customStyle="1" w:styleId="70">
    <w:name w:val="Заголовок 7 Знак"/>
    <w:basedOn w:val="a0"/>
    <w:link w:val="7"/>
    <w:rsid w:val="00C132C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C132CE"/>
    <w:rPr>
      <w:rFonts w:ascii="Times New Roman" w:eastAsia="Calibri" w:hAnsi="Times New Roman" w:cs="Times New Roman"/>
      <w:i/>
      <w:iCs/>
      <w:sz w:val="24"/>
      <w:szCs w:val="24"/>
      <w:lang w:eastAsia="ar-SA"/>
    </w:rPr>
  </w:style>
  <w:style w:type="character" w:customStyle="1" w:styleId="812pt">
    <w:name w:val="Основной текст (8) + 12 pt"/>
    <w:rsid w:val="00C132CE"/>
    <w:rPr>
      <w:rFonts w:ascii="Times New Roman" w:hAnsi="Times New Roman"/>
      <w:color w:val="000000"/>
      <w:spacing w:val="0"/>
      <w:w w:val="100"/>
      <w:position w:val="0"/>
      <w:sz w:val="24"/>
      <w:u w:val="none"/>
      <w:effect w:val="none"/>
      <w:lang w:val="ru-RU" w:eastAsia="ru-RU"/>
    </w:rPr>
  </w:style>
  <w:style w:type="character" w:customStyle="1" w:styleId="81">
    <w:name w:val="Основной текст (8) + Малые прописные"/>
    <w:rsid w:val="00C132CE"/>
    <w:rPr>
      <w:rFonts w:ascii="Times New Roman" w:hAnsi="Times New Roman"/>
      <w:smallCaps/>
      <w:color w:val="000000"/>
      <w:spacing w:val="0"/>
      <w:w w:val="100"/>
      <w:position w:val="0"/>
      <w:sz w:val="28"/>
      <w:u w:val="none"/>
      <w:effect w:val="none"/>
      <w:lang w:val="ru-RU" w:eastAsia="ru-RU"/>
    </w:rPr>
  </w:style>
  <w:style w:type="character" w:styleId="af6">
    <w:name w:val="Strong"/>
    <w:uiPriority w:val="22"/>
    <w:qFormat/>
    <w:rsid w:val="00C132CE"/>
    <w:rPr>
      <w:rFonts w:cs="Times New Roman"/>
      <w:b/>
    </w:rPr>
  </w:style>
  <w:style w:type="character" w:customStyle="1" w:styleId="82">
    <w:name w:val="Основной текст (8)_"/>
    <w:link w:val="83"/>
    <w:locked/>
    <w:rsid w:val="00C132CE"/>
    <w:rPr>
      <w:rFonts w:ascii="Times New Roman" w:hAnsi="Times New Roman"/>
      <w:sz w:val="28"/>
      <w:shd w:val="clear" w:color="auto" w:fill="FFFFFF"/>
    </w:rPr>
  </w:style>
  <w:style w:type="character" w:customStyle="1" w:styleId="815pt">
    <w:name w:val="Основной текст (8) + 15 pt"/>
    <w:aliases w:val="Полужирный"/>
    <w:rsid w:val="00C132CE"/>
    <w:rPr>
      <w:rFonts w:ascii="Times New Roman" w:hAnsi="Times New Roman"/>
      <w:b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84">
    <w:name w:val="Основной текст (8) + Курсив"/>
    <w:aliases w:val="Интервал -2 pt"/>
    <w:rsid w:val="00C132CE"/>
    <w:rPr>
      <w:rFonts w:ascii="Times New Roman" w:hAnsi="Times New Roman"/>
      <w:i/>
      <w:color w:val="000000"/>
      <w:spacing w:val="-40"/>
      <w:w w:val="100"/>
      <w:position w:val="0"/>
      <w:sz w:val="28"/>
      <w:u w:val="none"/>
      <w:lang w:val="ru-RU" w:eastAsia="ru-RU"/>
    </w:rPr>
  </w:style>
  <w:style w:type="paragraph" w:customStyle="1" w:styleId="83">
    <w:name w:val="Основной текст (8)"/>
    <w:basedOn w:val="a"/>
    <w:link w:val="82"/>
    <w:rsid w:val="00C132CE"/>
    <w:pPr>
      <w:widowControl w:val="0"/>
      <w:shd w:val="clear" w:color="auto" w:fill="FFFFFF"/>
      <w:spacing w:after="180" w:line="360" w:lineRule="exact"/>
      <w:ind w:right="573" w:hanging="1480"/>
    </w:pPr>
    <w:rPr>
      <w:rFonts w:ascii="Times New Roman" w:hAnsi="Times New Roman"/>
      <w:sz w:val="28"/>
    </w:rPr>
  </w:style>
  <w:style w:type="character" w:customStyle="1" w:styleId="32">
    <w:name w:val="Колонтитул (3)"/>
    <w:rsid w:val="00C132CE"/>
    <w:rPr>
      <w:rFonts w:ascii="MS Reference Sans Serif" w:hAnsi="MS Reference Sans Serif"/>
      <w:i/>
      <w:color w:val="000000"/>
      <w:spacing w:val="0"/>
      <w:w w:val="100"/>
      <w:position w:val="0"/>
      <w:sz w:val="12"/>
      <w:u w:val="none"/>
      <w:lang w:val="ru-RU" w:eastAsia="ru-RU"/>
    </w:rPr>
  </w:style>
  <w:style w:type="character" w:customStyle="1" w:styleId="810">
    <w:name w:val="Основной текст (8) + Курсив1"/>
    <w:rsid w:val="00C132CE"/>
    <w:rPr>
      <w:rFonts w:ascii="Times New Roman" w:hAnsi="Times New Roman"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815pt2">
    <w:name w:val="Основной текст (8) + 15 pt2"/>
    <w:rsid w:val="00C132CE"/>
    <w:rPr>
      <w:rFonts w:ascii="Times New Roman" w:hAnsi="Times New Roman"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815pt1">
    <w:name w:val="Основной текст (8) + 15 pt1"/>
    <w:aliases w:val="Малые прописные"/>
    <w:rsid w:val="00C132CE"/>
    <w:rPr>
      <w:rFonts w:ascii="Times New Roman" w:hAnsi="Times New Roman"/>
      <w:smallCaps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100">
    <w:name w:val="Основной текст (10)_"/>
    <w:link w:val="101"/>
    <w:locked/>
    <w:rsid w:val="00C132CE"/>
    <w:rPr>
      <w:rFonts w:ascii="Times New Roman" w:hAnsi="Times New Roman"/>
      <w:b/>
      <w:sz w:val="3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C132CE"/>
    <w:pPr>
      <w:widowControl w:val="0"/>
      <w:shd w:val="clear" w:color="auto" w:fill="FFFFFF"/>
      <w:spacing w:after="0" w:line="360" w:lineRule="exact"/>
      <w:ind w:right="573" w:hanging="1180"/>
      <w:jc w:val="both"/>
    </w:pPr>
    <w:rPr>
      <w:rFonts w:ascii="Times New Roman" w:hAnsi="Times New Roman"/>
      <w:b/>
      <w:sz w:val="30"/>
    </w:rPr>
  </w:style>
  <w:style w:type="character" w:customStyle="1" w:styleId="102">
    <w:name w:val="Основной текст (10) + Малые прописные"/>
    <w:rsid w:val="00C132CE"/>
    <w:rPr>
      <w:rFonts w:ascii="Times New Roman" w:hAnsi="Times New Roman"/>
      <w:b/>
      <w:smallCaps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1014pt">
    <w:name w:val="Основной текст (10) + 14 pt"/>
    <w:aliases w:val="Курсив"/>
    <w:rsid w:val="00C132CE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103">
    <w:name w:val="Основной текст (10) + Не полужирный"/>
    <w:rsid w:val="00C132CE"/>
    <w:rPr>
      <w:rFonts w:ascii="Times New Roman" w:hAnsi="Times New Roman"/>
      <w:b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paragraph" w:customStyle="1" w:styleId="S1">
    <w:name w:val="S_Заголовок 1"/>
    <w:basedOn w:val="a"/>
    <w:autoRedefine/>
    <w:rsid w:val="00C132CE"/>
    <w:pPr>
      <w:numPr>
        <w:numId w:val="7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S2">
    <w:name w:val="S_Заголовок 2"/>
    <w:basedOn w:val="2"/>
    <w:rsid w:val="00C132CE"/>
    <w:pPr>
      <w:keepNext w:val="0"/>
      <w:numPr>
        <w:ilvl w:val="1"/>
        <w:numId w:val="7"/>
      </w:numPr>
      <w:spacing w:before="0" w:after="0" w:line="360" w:lineRule="auto"/>
      <w:jc w:val="center"/>
    </w:pPr>
    <w:rPr>
      <w:rFonts w:ascii="Times New Roman" w:hAnsi="Times New Roman"/>
      <w:i w:val="0"/>
      <w:iCs w:val="0"/>
      <w:sz w:val="24"/>
      <w:szCs w:val="24"/>
    </w:rPr>
  </w:style>
  <w:style w:type="paragraph" w:customStyle="1" w:styleId="S3">
    <w:name w:val="S_Заголовок 3"/>
    <w:basedOn w:val="a9"/>
    <w:autoRedefine/>
    <w:rsid w:val="00C132CE"/>
    <w:pPr>
      <w:numPr>
        <w:ilvl w:val="2"/>
        <w:numId w:val="7"/>
      </w:numPr>
      <w:tabs>
        <w:tab w:val="clear" w:pos="2422"/>
        <w:tab w:val="left" w:pos="0"/>
      </w:tabs>
      <w:spacing w:after="0" w:line="360" w:lineRule="auto"/>
      <w:ind w:left="720" w:firstLine="0"/>
      <w:jc w:val="both"/>
    </w:pPr>
    <w:rPr>
      <w:rFonts w:ascii="Times New Roman" w:eastAsia="Times New Roman" w:hAnsi="Times New Roman" w:cs="Times New Roman"/>
      <w:b/>
      <w:i/>
      <w:sz w:val="24"/>
      <w:szCs w:val="24"/>
      <w:lang w:eastAsia="ru-RU"/>
    </w:rPr>
  </w:style>
  <w:style w:type="paragraph" w:customStyle="1" w:styleId="S4">
    <w:name w:val="S_Заголовок 4"/>
    <w:basedOn w:val="4"/>
    <w:link w:val="S40"/>
    <w:rsid w:val="00C132CE"/>
    <w:pPr>
      <w:keepNext w:val="0"/>
      <w:numPr>
        <w:ilvl w:val="3"/>
        <w:numId w:val="7"/>
      </w:numPr>
      <w:spacing w:before="0" w:after="0"/>
    </w:pPr>
    <w:rPr>
      <w:rFonts w:ascii="Times New Roman" w:hAnsi="Times New Roman"/>
      <w:b w:val="0"/>
      <w:bCs w:val="0"/>
      <w:szCs w:val="24"/>
      <w:u w:val="single"/>
    </w:rPr>
  </w:style>
  <w:style w:type="character" w:customStyle="1" w:styleId="S40">
    <w:name w:val="S_Заголовок 4 Знак"/>
    <w:link w:val="S4"/>
    <w:locked/>
    <w:rsid w:val="00C132CE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1010">
    <w:name w:val="Основной текст (10) + Не полужирный1"/>
    <w:aliases w:val="Масштаб 50%"/>
    <w:rsid w:val="00C132CE"/>
    <w:rPr>
      <w:rFonts w:ascii="Times New Roman" w:hAnsi="Times New Roman"/>
      <w:b/>
      <w:color w:val="000000"/>
      <w:spacing w:val="0"/>
      <w:w w:val="5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102pt">
    <w:name w:val="Основной текст (10) + Интервал 2 pt"/>
    <w:rsid w:val="00C132CE"/>
    <w:rPr>
      <w:rFonts w:ascii="Times New Roman" w:hAnsi="Times New Roman"/>
      <w:b/>
      <w:color w:val="000000"/>
      <w:spacing w:val="4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815pt3">
    <w:name w:val="Основной текст (8) + 15 pt3"/>
    <w:aliases w:val="Полужирный1"/>
    <w:rsid w:val="00C132CE"/>
    <w:rPr>
      <w:rFonts w:ascii="Times New Roman" w:hAnsi="Times New Roman"/>
      <w:b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5">
    <w:name w:val="Основной текст (5)_"/>
    <w:link w:val="50"/>
    <w:locked/>
    <w:rsid w:val="00C132CE"/>
    <w:rPr>
      <w:rFonts w:ascii="Times New Roman" w:hAnsi="Times New Roman"/>
      <w:b/>
      <w:shd w:val="clear" w:color="auto" w:fill="FFFFFF"/>
    </w:rPr>
  </w:style>
  <w:style w:type="character" w:customStyle="1" w:styleId="61">
    <w:name w:val="Основной текст (6)_"/>
    <w:link w:val="62"/>
    <w:locked/>
    <w:rsid w:val="00C132CE"/>
    <w:rPr>
      <w:rFonts w:ascii="Garamond" w:hAnsi="Garamond"/>
      <w:spacing w:val="-10"/>
      <w:sz w:val="13"/>
      <w:shd w:val="clear" w:color="auto" w:fill="FFFFFF"/>
      <w:lang w:val="en-US"/>
    </w:rPr>
  </w:style>
  <w:style w:type="character" w:customStyle="1" w:styleId="71">
    <w:name w:val="Основной текст (7)_"/>
    <w:link w:val="72"/>
    <w:locked/>
    <w:rsid w:val="00C132CE"/>
    <w:rPr>
      <w:rFonts w:ascii="Times New Roman" w:hAnsi="Times New Roman"/>
      <w:i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132CE"/>
    <w:pPr>
      <w:widowControl w:val="0"/>
      <w:shd w:val="clear" w:color="auto" w:fill="FFFFFF"/>
      <w:spacing w:before="180" w:after="0" w:line="374" w:lineRule="exact"/>
      <w:ind w:right="573" w:hanging="560"/>
    </w:pPr>
    <w:rPr>
      <w:rFonts w:ascii="Times New Roman" w:hAnsi="Times New Roman"/>
      <w:b/>
    </w:rPr>
  </w:style>
  <w:style w:type="paragraph" w:customStyle="1" w:styleId="62">
    <w:name w:val="Основной текст (6)"/>
    <w:basedOn w:val="a"/>
    <w:link w:val="61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Garamond" w:hAnsi="Garamond"/>
      <w:spacing w:val="-10"/>
      <w:sz w:val="13"/>
      <w:lang w:val="en-US"/>
    </w:rPr>
  </w:style>
  <w:style w:type="paragraph" w:customStyle="1" w:styleId="72">
    <w:name w:val="Основной текст (7)"/>
    <w:basedOn w:val="a"/>
    <w:link w:val="71"/>
    <w:rsid w:val="00C132CE"/>
    <w:pPr>
      <w:widowControl w:val="0"/>
      <w:shd w:val="clear" w:color="auto" w:fill="FFFFFF"/>
      <w:spacing w:after="0" w:line="374" w:lineRule="exact"/>
      <w:ind w:right="573" w:firstLine="680"/>
      <w:jc w:val="both"/>
    </w:pPr>
    <w:rPr>
      <w:rFonts w:ascii="Times New Roman" w:hAnsi="Times New Roman"/>
      <w:i/>
    </w:rPr>
  </w:style>
  <w:style w:type="character" w:customStyle="1" w:styleId="26">
    <w:name w:val="Колонтитул (2)_"/>
    <w:link w:val="27"/>
    <w:locked/>
    <w:rsid w:val="00C132CE"/>
    <w:rPr>
      <w:rFonts w:ascii="Times New Roman" w:hAnsi="Times New Roman"/>
      <w:b/>
      <w:sz w:val="19"/>
      <w:shd w:val="clear" w:color="auto" w:fill="FFFFFF"/>
    </w:rPr>
  </w:style>
  <w:style w:type="character" w:customStyle="1" w:styleId="af7">
    <w:name w:val="Подпись к таблице_"/>
    <w:rsid w:val="00C132CE"/>
    <w:rPr>
      <w:rFonts w:ascii="Times New Roman" w:hAnsi="Times New Roman"/>
      <w:sz w:val="22"/>
      <w:u w:val="none"/>
    </w:rPr>
  </w:style>
  <w:style w:type="character" w:customStyle="1" w:styleId="140">
    <w:name w:val="Основной текст (14)_"/>
    <w:link w:val="141"/>
    <w:locked/>
    <w:rsid w:val="00C132CE"/>
    <w:rPr>
      <w:rFonts w:ascii="Times New Roman" w:hAnsi="Times New Roman"/>
      <w:i/>
      <w:shd w:val="clear" w:color="auto" w:fill="FFFFFF"/>
    </w:rPr>
  </w:style>
  <w:style w:type="character" w:customStyle="1" w:styleId="14-1pt">
    <w:name w:val="Основной текст (14) + Интервал -1 pt"/>
    <w:rsid w:val="00C132CE"/>
    <w:rPr>
      <w:rFonts w:ascii="Times New Roman" w:hAnsi="Times New Roman"/>
      <w:i/>
      <w:color w:val="000000"/>
      <w:spacing w:val="-20"/>
      <w:w w:val="100"/>
      <w:position w:val="0"/>
      <w:sz w:val="22"/>
      <w:u w:val="none"/>
      <w:lang w:val="en-US" w:eastAsia="en-US"/>
    </w:rPr>
  </w:style>
  <w:style w:type="character" w:customStyle="1" w:styleId="16">
    <w:name w:val="Основной текст (16)_"/>
    <w:link w:val="160"/>
    <w:locked/>
    <w:rsid w:val="00C132CE"/>
    <w:rPr>
      <w:rFonts w:ascii="Times New Roman" w:hAnsi="Times New Roman"/>
      <w:i/>
      <w:sz w:val="13"/>
      <w:shd w:val="clear" w:color="auto" w:fill="FFFFFF"/>
    </w:rPr>
  </w:style>
  <w:style w:type="character" w:customStyle="1" w:styleId="110">
    <w:name w:val="Основной текст (11)_"/>
    <w:link w:val="111"/>
    <w:locked/>
    <w:rsid w:val="00C132CE"/>
    <w:rPr>
      <w:rFonts w:ascii="Segoe UI" w:hAnsi="Segoe UI"/>
      <w:i/>
      <w:spacing w:val="70"/>
      <w:sz w:val="20"/>
      <w:shd w:val="clear" w:color="auto" w:fill="FFFFFF"/>
    </w:rPr>
  </w:style>
  <w:style w:type="character" w:customStyle="1" w:styleId="110pt">
    <w:name w:val="Основной текст (11) + Интервал 0 pt"/>
    <w:rsid w:val="00C132CE"/>
    <w:rPr>
      <w:rFonts w:ascii="Segoe UI" w:hAnsi="Segoe UI"/>
      <w:i/>
      <w:color w:val="000000"/>
      <w:spacing w:val="0"/>
      <w:w w:val="100"/>
      <w:position w:val="0"/>
      <w:sz w:val="20"/>
      <w:u w:val="none"/>
      <w:lang w:val="ru-RU" w:eastAsia="ru-RU"/>
    </w:rPr>
  </w:style>
  <w:style w:type="character" w:customStyle="1" w:styleId="120">
    <w:name w:val="Основной текст (12)_"/>
    <w:link w:val="121"/>
    <w:locked/>
    <w:rsid w:val="00C132CE"/>
    <w:rPr>
      <w:rFonts w:ascii="Tahoma" w:hAnsi="Tahoma"/>
      <w:spacing w:val="-10"/>
      <w:sz w:val="18"/>
      <w:shd w:val="clear" w:color="auto" w:fill="FFFFFF"/>
    </w:rPr>
  </w:style>
  <w:style w:type="character" w:customStyle="1" w:styleId="130">
    <w:name w:val="Основной текст (13)_"/>
    <w:link w:val="131"/>
    <w:locked/>
    <w:rsid w:val="00C132CE"/>
    <w:rPr>
      <w:rFonts w:ascii="Tahoma" w:hAnsi="Tahoma"/>
      <w:spacing w:val="-10"/>
      <w:sz w:val="17"/>
      <w:shd w:val="clear" w:color="auto" w:fill="FFFFFF"/>
    </w:rPr>
  </w:style>
  <w:style w:type="character" w:customStyle="1" w:styleId="15">
    <w:name w:val="Основной текст (15)_"/>
    <w:link w:val="150"/>
    <w:locked/>
    <w:rsid w:val="00C132CE"/>
    <w:rPr>
      <w:rFonts w:ascii="Segoe UI" w:hAnsi="Segoe UI"/>
      <w:i/>
      <w:sz w:val="21"/>
      <w:shd w:val="clear" w:color="auto" w:fill="FFFFFF"/>
    </w:rPr>
  </w:style>
  <w:style w:type="character" w:customStyle="1" w:styleId="15TimesNewRoman">
    <w:name w:val="Основной текст (15) + Times New Roman"/>
    <w:aliases w:val="23 pt"/>
    <w:rsid w:val="00C132CE"/>
    <w:rPr>
      <w:rFonts w:ascii="Times New Roman" w:hAnsi="Times New Roman"/>
      <w:i/>
      <w:color w:val="000000"/>
      <w:spacing w:val="0"/>
      <w:w w:val="100"/>
      <w:position w:val="0"/>
      <w:sz w:val="46"/>
      <w:u w:val="none"/>
      <w:lang w:val="en-US" w:eastAsia="en-US"/>
    </w:rPr>
  </w:style>
  <w:style w:type="character" w:customStyle="1" w:styleId="142">
    <w:name w:val="Основной текст (14) + Не курсив"/>
    <w:rsid w:val="00C132CE"/>
    <w:rPr>
      <w:rFonts w:ascii="Times New Roman" w:hAnsi="Times New Roman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17">
    <w:name w:val="Основной текст (17)_"/>
    <w:link w:val="170"/>
    <w:locked/>
    <w:rsid w:val="00C132CE"/>
    <w:rPr>
      <w:rFonts w:ascii="Segoe UI" w:hAnsi="Segoe UI"/>
      <w:i/>
      <w:sz w:val="19"/>
      <w:shd w:val="clear" w:color="auto" w:fill="FFFFFF"/>
    </w:rPr>
  </w:style>
  <w:style w:type="character" w:customStyle="1" w:styleId="33">
    <w:name w:val="Подпись к картинке (3)_"/>
    <w:link w:val="34"/>
    <w:locked/>
    <w:rsid w:val="00C132CE"/>
    <w:rPr>
      <w:rFonts w:ascii="Times New Roman" w:hAnsi="Times New Roman"/>
      <w:shd w:val="clear" w:color="auto" w:fill="FFFFFF"/>
    </w:rPr>
  </w:style>
  <w:style w:type="character" w:customStyle="1" w:styleId="af8">
    <w:name w:val="Подпись к таблице"/>
    <w:rsid w:val="00C132C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character" w:customStyle="1" w:styleId="41">
    <w:name w:val="Подпись к картинке (4)_"/>
    <w:link w:val="42"/>
    <w:locked/>
    <w:rsid w:val="00C132CE"/>
    <w:rPr>
      <w:rFonts w:ascii="Times New Roman" w:hAnsi="Times New Roman"/>
      <w:b/>
      <w:sz w:val="26"/>
      <w:shd w:val="clear" w:color="auto" w:fill="FFFFFF"/>
    </w:rPr>
  </w:style>
  <w:style w:type="character" w:customStyle="1" w:styleId="51">
    <w:name w:val="Подпись к картинке (5)_"/>
    <w:link w:val="52"/>
    <w:locked/>
    <w:rsid w:val="00C132CE"/>
    <w:rPr>
      <w:rFonts w:ascii="Times New Roman" w:hAnsi="Times New Roman"/>
      <w:shd w:val="clear" w:color="auto" w:fill="FFFFFF"/>
    </w:rPr>
  </w:style>
  <w:style w:type="character" w:customStyle="1" w:styleId="28">
    <w:name w:val="Подпись к таблице (2)_"/>
    <w:link w:val="29"/>
    <w:locked/>
    <w:rsid w:val="00C132CE"/>
    <w:rPr>
      <w:rFonts w:ascii="Times New Roman" w:hAnsi="Times New Roman"/>
      <w:shd w:val="clear" w:color="auto" w:fill="FFFFFF"/>
    </w:rPr>
  </w:style>
  <w:style w:type="character" w:customStyle="1" w:styleId="2a">
    <w:name w:val="Основной текст (2) + Полужирный"/>
    <w:rsid w:val="00C132C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18">
    <w:name w:val="Основной текст (18)_"/>
    <w:link w:val="180"/>
    <w:locked/>
    <w:rsid w:val="00C132CE"/>
    <w:rPr>
      <w:rFonts w:ascii="Times New Roman" w:hAnsi="Times New Roman"/>
      <w:b/>
      <w:sz w:val="26"/>
      <w:shd w:val="clear" w:color="auto" w:fill="FFFFFF"/>
    </w:rPr>
  </w:style>
  <w:style w:type="character" w:customStyle="1" w:styleId="af9">
    <w:name w:val="Подпись к картинке_"/>
    <w:link w:val="afa"/>
    <w:locked/>
    <w:rsid w:val="00C132CE"/>
    <w:rPr>
      <w:rFonts w:ascii="Times New Roman" w:hAnsi="Times New Roman"/>
      <w:b/>
      <w:shd w:val="clear" w:color="auto" w:fill="FFFFFF"/>
    </w:rPr>
  </w:style>
  <w:style w:type="character" w:customStyle="1" w:styleId="afb">
    <w:name w:val="Подпись к картинке + Не полужирный"/>
    <w:rsid w:val="00C132C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19">
    <w:name w:val="Подпись к картинке + Не полужирный1"/>
    <w:aliases w:val="Курсив3"/>
    <w:rsid w:val="00C132CE"/>
    <w:rPr>
      <w:rFonts w:ascii="Times New Roman" w:hAnsi="Times New Roman"/>
      <w:b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35">
    <w:name w:val="Колонтитул (3)_"/>
    <w:rsid w:val="00C132CE"/>
    <w:rPr>
      <w:rFonts w:ascii="Times New Roman" w:hAnsi="Times New Roman"/>
      <w:i/>
      <w:sz w:val="20"/>
      <w:u w:val="none"/>
    </w:rPr>
  </w:style>
  <w:style w:type="character" w:customStyle="1" w:styleId="afc">
    <w:name w:val="Колонтитул_"/>
    <w:rsid w:val="00C132CE"/>
    <w:rPr>
      <w:rFonts w:ascii="Times New Roman" w:hAnsi="Times New Roman"/>
      <w:b/>
      <w:u w:val="none"/>
    </w:rPr>
  </w:style>
  <w:style w:type="character" w:customStyle="1" w:styleId="afd">
    <w:name w:val="Колонтитул"/>
    <w:rsid w:val="00C132CE"/>
    <w:rPr>
      <w:rFonts w:ascii="Times New Roman" w:hAnsi="Times New Roman"/>
      <w:b/>
      <w:color w:val="000000"/>
      <w:spacing w:val="0"/>
      <w:w w:val="100"/>
      <w:position w:val="0"/>
      <w:sz w:val="24"/>
      <w:u w:val="single"/>
      <w:lang w:val="ru-RU" w:eastAsia="ru-RU"/>
    </w:rPr>
  </w:style>
  <w:style w:type="character" w:customStyle="1" w:styleId="2b">
    <w:name w:val="Основной текст (2) + Курсив"/>
    <w:rsid w:val="00C132CE"/>
    <w:rPr>
      <w:rFonts w:ascii="Times New Roman" w:hAnsi="Times New Roman"/>
      <w:i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223pt">
    <w:name w:val="Основной текст (2) + 23 pt"/>
    <w:aliases w:val="Курсив2,Интервал -3 pt"/>
    <w:rsid w:val="00C132CE"/>
    <w:rPr>
      <w:rFonts w:ascii="Times New Roman" w:hAnsi="Times New Roman"/>
      <w:i/>
      <w:color w:val="000000"/>
      <w:spacing w:val="-60"/>
      <w:w w:val="100"/>
      <w:position w:val="0"/>
      <w:sz w:val="46"/>
      <w:u w:val="none"/>
      <w:lang w:val="ru-RU" w:eastAsia="ru-RU"/>
    </w:rPr>
  </w:style>
  <w:style w:type="character" w:customStyle="1" w:styleId="220pt">
    <w:name w:val="Основной текст (2) + 20 pt"/>
    <w:rsid w:val="00C132CE"/>
    <w:rPr>
      <w:rFonts w:ascii="Times New Roman" w:hAnsi="Times New Roman"/>
      <w:color w:val="000000"/>
      <w:spacing w:val="0"/>
      <w:w w:val="100"/>
      <w:position w:val="0"/>
      <w:sz w:val="40"/>
      <w:u w:val="none"/>
      <w:lang w:val="en-US" w:eastAsia="en-US"/>
    </w:rPr>
  </w:style>
  <w:style w:type="character" w:customStyle="1" w:styleId="260">
    <w:name w:val="Основной текст (2) + 6"/>
    <w:aliases w:val="5 pt,Масштаб 150%"/>
    <w:rsid w:val="00C132CE"/>
    <w:rPr>
      <w:rFonts w:ascii="Times New Roman" w:hAnsi="Times New Roman"/>
      <w:color w:val="000000"/>
      <w:spacing w:val="0"/>
      <w:w w:val="150"/>
      <w:position w:val="0"/>
      <w:sz w:val="13"/>
      <w:u w:val="none"/>
      <w:lang w:val="ru-RU" w:eastAsia="ru-RU"/>
    </w:rPr>
  </w:style>
  <w:style w:type="character" w:customStyle="1" w:styleId="262">
    <w:name w:val="Основной текст (2) + 62"/>
    <w:aliases w:val="5 pt2,Малые прописные1,Масштаб 150%1"/>
    <w:rsid w:val="00C132CE"/>
    <w:rPr>
      <w:rFonts w:ascii="Times New Roman" w:hAnsi="Times New Roman"/>
      <w:smallCaps/>
      <w:color w:val="000000"/>
      <w:spacing w:val="0"/>
      <w:w w:val="150"/>
      <w:position w:val="0"/>
      <w:sz w:val="13"/>
      <w:u w:val="none"/>
      <w:lang w:val="en-US" w:eastAsia="en-US"/>
    </w:rPr>
  </w:style>
  <w:style w:type="character" w:customStyle="1" w:styleId="261">
    <w:name w:val="Основной текст (2) + 61"/>
    <w:aliases w:val="5 pt1,Курсив1"/>
    <w:rsid w:val="00C132CE"/>
    <w:rPr>
      <w:rFonts w:ascii="Times New Roman" w:hAnsi="Times New Roman"/>
      <w:i/>
      <w:color w:val="000000"/>
      <w:spacing w:val="0"/>
      <w:w w:val="100"/>
      <w:position w:val="0"/>
      <w:sz w:val="13"/>
      <w:u w:val="none"/>
      <w:lang w:val="ru-RU" w:eastAsia="ru-RU"/>
    </w:rPr>
  </w:style>
  <w:style w:type="character" w:customStyle="1" w:styleId="190">
    <w:name w:val="Основной текст (19)_"/>
    <w:link w:val="191"/>
    <w:locked/>
    <w:rsid w:val="00C132CE"/>
    <w:rPr>
      <w:rFonts w:ascii="Times New Roman" w:hAnsi="Times New Roman"/>
      <w:b/>
      <w:sz w:val="18"/>
      <w:shd w:val="clear" w:color="auto" w:fill="FFFFFF"/>
    </w:rPr>
  </w:style>
  <w:style w:type="paragraph" w:customStyle="1" w:styleId="27">
    <w:name w:val="Колонтитул (2)"/>
    <w:basedOn w:val="a"/>
    <w:link w:val="26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Times New Roman" w:hAnsi="Times New Roman"/>
      <w:b/>
      <w:sz w:val="19"/>
    </w:rPr>
  </w:style>
  <w:style w:type="paragraph" w:customStyle="1" w:styleId="141">
    <w:name w:val="Основной текст (14)"/>
    <w:basedOn w:val="a"/>
    <w:link w:val="140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Times New Roman" w:hAnsi="Times New Roman"/>
      <w:i/>
    </w:rPr>
  </w:style>
  <w:style w:type="paragraph" w:customStyle="1" w:styleId="160">
    <w:name w:val="Основной текст (16)"/>
    <w:basedOn w:val="a"/>
    <w:link w:val="16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Times New Roman" w:hAnsi="Times New Roman"/>
      <w:i/>
      <w:sz w:val="13"/>
    </w:rPr>
  </w:style>
  <w:style w:type="paragraph" w:customStyle="1" w:styleId="111">
    <w:name w:val="Основной текст (11)"/>
    <w:basedOn w:val="a"/>
    <w:link w:val="110"/>
    <w:rsid w:val="00C132CE"/>
    <w:pPr>
      <w:widowControl w:val="0"/>
      <w:shd w:val="clear" w:color="auto" w:fill="FFFFFF"/>
      <w:spacing w:before="420" w:after="0" w:line="360" w:lineRule="exact"/>
      <w:ind w:right="573"/>
    </w:pPr>
    <w:rPr>
      <w:rFonts w:ascii="Segoe UI" w:hAnsi="Segoe UI"/>
      <w:i/>
      <w:spacing w:val="70"/>
      <w:sz w:val="20"/>
    </w:rPr>
  </w:style>
  <w:style w:type="paragraph" w:customStyle="1" w:styleId="121">
    <w:name w:val="Основной текст (12)"/>
    <w:basedOn w:val="a"/>
    <w:link w:val="120"/>
    <w:rsid w:val="00C132CE"/>
    <w:pPr>
      <w:widowControl w:val="0"/>
      <w:shd w:val="clear" w:color="auto" w:fill="FFFFFF"/>
      <w:spacing w:after="0" w:line="360" w:lineRule="exact"/>
      <w:ind w:right="573"/>
    </w:pPr>
    <w:rPr>
      <w:rFonts w:ascii="Tahoma" w:hAnsi="Tahoma"/>
      <w:spacing w:val="-10"/>
      <w:sz w:val="18"/>
    </w:rPr>
  </w:style>
  <w:style w:type="paragraph" w:customStyle="1" w:styleId="131">
    <w:name w:val="Основной текст (13)"/>
    <w:basedOn w:val="a"/>
    <w:link w:val="130"/>
    <w:rsid w:val="00C132CE"/>
    <w:pPr>
      <w:widowControl w:val="0"/>
      <w:shd w:val="clear" w:color="auto" w:fill="FFFFFF"/>
      <w:spacing w:after="0" w:line="360" w:lineRule="exact"/>
      <w:ind w:right="573"/>
      <w:jc w:val="both"/>
    </w:pPr>
    <w:rPr>
      <w:rFonts w:ascii="Tahoma" w:hAnsi="Tahoma"/>
      <w:spacing w:val="-10"/>
      <w:sz w:val="17"/>
    </w:rPr>
  </w:style>
  <w:style w:type="paragraph" w:customStyle="1" w:styleId="150">
    <w:name w:val="Основной текст (15)"/>
    <w:basedOn w:val="a"/>
    <w:link w:val="15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Segoe UI" w:hAnsi="Segoe UI"/>
      <w:i/>
      <w:sz w:val="21"/>
    </w:rPr>
  </w:style>
  <w:style w:type="paragraph" w:customStyle="1" w:styleId="170">
    <w:name w:val="Основной текст (17)"/>
    <w:basedOn w:val="a"/>
    <w:link w:val="17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Segoe UI" w:hAnsi="Segoe UI"/>
      <w:i/>
      <w:sz w:val="19"/>
    </w:rPr>
  </w:style>
  <w:style w:type="paragraph" w:customStyle="1" w:styleId="34">
    <w:name w:val="Подпись к картинке (3)"/>
    <w:basedOn w:val="a"/>
    <w:link w:val="33"/>
    <w:rsid w:val="00C132CE"/>
    <w:pPr>
      <w:widowControl w:val="0"/>
      <w:shd w:val="clear" w:color="auto" w:fill="FFFFFF"/>
      <w:spacing w:after="0" w:line="240" w:lineRule="atLeast"/>
      <w:ind w:right="573"/>
      <w:jc w:val="right"/>
    </w:pPr>
    <w:rPr>
      <w:rFonts w:ascii="Times New Roman" w:hAnsi="Times New Roman"/>
    </w:rPr>
  </w:style>
  <w:style w:type="paragraph" w:customStyle="1" w:styleId="42">
    <w:name w:val="Подпись к картинке (4)"/>
    <w:basedOn w:val="a"/>
    <w:link w:val="41"/>
    <w:rsid w:val="00C132CE"/>
    <w:pPr>
      <w:widowControl w:val="0"/>
      <w:shd w:val="clear" w:color="auto" w:fill="FFFFFF"/>
      <w:spacing w:after="0" w:line="240" w:lineRule="atLeast"/>
      <w:ind w:right="573"/>
    </w:pPr>
    <w:rPr>
      <w:rFonts w:ascii="Times New Roman" w:hAnsi="Times New Roman"/>
      <w:b/>
      <w:sz w:val="26"/>
    </w:rPr>
  </w:style>
  <w:style w:type="paragraph" w:customStyle="1" w:styleId="52">
    <w:name w:val="Подпись к картинке (5)"/>
    <w:basedOn w:val="a"/>
    <w:link w:val="51"/>
    <w:rsid w:val="00C132CE"/>
    <w:pPr>
      <w:widowControl w:val="0"/>
      <w:shd w:val="clear" w:color="auto" w:fill="FFFFFF"/>
      <w:spacing w:after="0" w:line="389" w:lineRule="exact"/>
      <w:ind w:right="573"/>
      <w:jc w:val="center"/>
    </w:pPr>
    <w:rPr>
      <w:rFonts w:ascii="Times New Roman" w:hAnsi="Times New Roman"/>
    </w:rPr>
  </w:style>
  <w:style w:type="paragraph" w:customStyle="1" w:styleId="29">
    <w:name w:val="Подпись к таблице (2)"/>
    <w:basedOn w:val="a"/>
    <w:link w:val="28"/>
    <w:rsid w:val="00C132CE"/>
    <w:pPr>
      <w:widowControl w:val="0"/>
      <w:shd w:val="clear" w:color="auto" w:fill="FFFFFF"/>
      <w:spacing w:after="0" w:line="389" w:lineRule="exact"/>
      <w:ind w:right="573"/>
      <w:jc w:val="right"/>
    </w:pPr>
    <w:rPr>
      <w:rFonts w:ascii="Times New Roman" w:hAnsi="Times New Roman"/>
    </w:rPr>
  </w:style>
  <w:style w:type="paragraph" w:customStyle="1" w:styleId="180">
    <w:name w:val="Основной текст (18)"/>
    <w:basedOn w:val="a"/>
    <w:link w:val="18"/>
    <w:rsid w:val="00C132CE"/>
    <w:pPr>
      <w:widowControl w:val="0"/>
      <w:shd w:val="clear" w:color="auto" w:fill="FFFFFF"/>
      <w:spacing w:after="540" w:line="240" w:lineRule="atLeast"/>
      <w:ind w:right="573"/>
      <w:jc w:val="center"/>
    </w:pPr>
    <w:rPr>
      <w:rFonts w:ascii="Times New Roman" w:hAnsi="Times New Roman"/>
      <w:b/>
      <w:sz w:val="26"/>
    </w:rPr>
  </w:style>
  <w:style w:type="paragraph" w:customStyle="1" w:styleId="afa">
    <w:name w:val="Подпись к картинке"/>
    <w:basedOn w:val="a"/>
    <w:link w:val="af9"/>
    <w:rsid w:val="00C132CE"/>
    <w:pPr>
      <w:widowControl w:val="0"/>
      <w:shd w:val="clear" w:color="auto" w:fill="FFFFFF"/>
      <w:spacing w:after="0" w:line="240" w:lineRule="atLeast"/>
      <w:ind w:right="573"/>
      <w:jc w:val="both"/>
    </w:pPr>
    <w:rPr>
      <w:rFonts w:ascii="Times New Roman" w:hAnsi="Times New Roman"/>
      <w:b/>
    </w:rPr>
  </w:style>
  <w:style w:type="paragraph" w:customStyle="1" w:styleId="191">
    <w:name w:val="Основной текст (19)"/>
    <w:basedOn w:val="a"/>
    <w:link w:val="190"/>
    <w:rsid w:val="00C132CE"/>
    <w:pPr>
      <w:widowControl w:val="0"/>
      <w:shd w:val="clear" w:color="auto" w:fill="FFFFFF"/>
      <w:spacing w:before="360" w:after="0" w:line="240" w:lineRule="atLeast"/>
      <w:ind w:right="573"/>
      <w:jc w:val="right"/>
    </w:pPr>
    <w:rPr>
      <w:rFonts w:ascii="Times New Roman" w:hAnsi="Times New Roman"/>
      <w:b/>
      <w:sz w:val="18"/>
    </w:rPr>
  </w:style>
  <w:style w:type="character" w:customStyle="1" w:styleId="1013pt">
    <w:name w:val="Основной текст (10) + 13 pt"/>
    <w:rsid w:val="00C132CE"/>
    <w:rPr>
      <w:rFonts w:ascii="Times New Roman" w:hAnsi="Times New Roman"/>
      <w:b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1014pt1">
    <w:name w:val="Основной текст (10) + 14 pt1"/>
    <w:aliases w:val="Курсив5"/>
    <w:rsid w:val="00C132CE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214pt">
    <w:name w:val="Подпись к таблице (2) + 14 pt"/>
    <w:aliases w:val="Курсив4"/>
    <w:rsid w:val="00C132CE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character" w:customStyle="1" w:styleId="43">
    <w:name w:val="Колонтитул (4)_"/>
    <w:link w:val="44"/>
    <w:locked/>
    <w:rsid w:val="00C132CE"/>
    <w:rPr>
      <w:rFonts w:ascii="Arial" w:hAnsi="Arial"/>
      <w:spacing w:val="40"/>
      <w:sz w:val="36"/>
      <w:shd w:val="clear" w:color="auto" w:fill="FFFFFF"/>
    </w:rPr>
  </w:style>
  <w:style w:type="character" w:customStyle="1" w:styleId="40pt">
    <w:name w:val="Колонтитул (4) + Интервал 0 pt"/>
    <w:rsid w:val="00C132CE"/>
    <w:rPr>
      <w:rFonts w:ascii="Arial" w:hAnsi="Arial"/>
      <w:color w:val="000000"/>
      <w:spacing w:val="0"/>
      <w:w w:val="100"/>
      <w:position w:val="0"/>
      <w:sz w:val="36"/>
      <w:u w:val="none"/>
      <w:lang w:val="ru-RU" w:eastAsia="ru-RU"/>
    </w:rPr>
  </w:style>
  <w:style w:type="character" w:customStyle="1" w:styleId="200">
    <w:name w:val="Основной текст (20)_"/>
    <w:link w:val="201"/>
    <w:locked/>
    <w:rsid w:val="00C132CE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015pt">
    <w:name w:val="Основной текст (20) + 15 pt"/>
    <w:aliases w:val="Не курсив"/>
    <w:rsid w:val="00C132CE"/>
    <w:rPr>
      <w:rFonts w:ascii="Times New Roman" w:hAnsi="Times New Roman"/>
      <w:b/>
      <w:i/>
      <w:color w:val="000000"/>
      <w:spacing w:val="0"/>
      <w:w w:val="100"/>
      <w:position w:val="0"/>
      <w:sz w:val="30"/>
      <w:u w:val="none"/>
      <w:lang w:val="ru-RU" w:eastAsia="ru-RU"/>
    </w:rPr>
  </w:style>
  <w:style w:type="character" w:customStyle="1" w:styleId="47">
    <w:name w:val="Основной текст (47)_"/>
    <w:link w:val="470"/>
    <w:locked/>
    <w:rsid w:val="00C132CE"/>
    <w:rPr>
      <w:rFonts w:ascii="Arial" w:hAnsi="Arial"/>
      <w:spacing w:val="50"/>
      <w:sz w:val="20"/>
      <w:shd w:val="clear" w:color="auto" w:fill="FFFFFF"/>
    </w:rPr>
  </w:style>
  <w:style w:type="character" w:customStyle="1" w:styleId="2Candara">
    <w:name w:val="Подпись к таблице (2) + Candara"/>
    <w:aliases w:val="Не полужирный"/>
    <w:rsid w:val="00C132CE"/>
    <w:rPr>
      <w:rFonts w:ascii="Candara" w:hAnsi="Candara"/>
      <w:b/>
      <w:color w:val="000000"/>
      <w:spacing w:val="0"/>
      <w:w w:val="100"/>
      <w:position w:val="0"/>
      <w:sz w:val="30"/>
      <w:u w:val="none"/>
      <w:shd w:val="clear" w:color="auto" w:fill="FFFFFF"/>
      <w:lang w:val="ru-RU" w:eastAsia="ru-RU"/>
    </w:rPr>
  </w:style>
  <w:style w:type="character" w:customStyle="1" w:styleId="2c">
    <w:name w:val="Заголовок №2_"/>
    <w:link w:val="2d"/>
    <w:locked/>
    <w:rsid w:val="00C132CE"/>
    <w:rPr>
      <w:rFonts w:ascii="Times New Roman" w:hAnsi="Times New Roman"/>
      <w:b/>
      <w:sz w:val="30"/>
      <w:shd w:val="clear" w:color="auto" w:fill="FFFFFF"/>
    </w:rPr>
  </w:style>
  <w:style w:type="paragraph" w:customStyle="1" w:styleId="44">
    <w:name w:val="Колонтитул (4)"/>
    <w:basedOn w:val="a"/>
    <w:link w:val="43"/>
    <w:rsid w:val="00C132CE"/>
    <w:pPr>
      <w:widowControl w:val="0"/>
      <w:shd w:val="clear" w:color="auto" w:fill="FFFFFF"/>
      <w:spacing w:after="0" w:line="240" w:lineRule="atLeast"/>
    </w:pPr>
    <w:rPr>
      <w:rFonts w:ascii="Arial" w:hAnsi="Arial"/>
      <w:spacing w:val="40"/>
      <w:sz w:val="36"/>
    </w:rPr>
  </w:style>
  <w:style w:type="paragraph" w:customStyle="1" w:styleId="201">
    <w:name w:val="Основной текст (20)"/>
    <w:basedOn w:val="a"/>
    <w:link w:val="200"/>
    <w:rsid w:val="00C132CE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i/>
      <w:sz w:val="28"/>
    </w:rPr>
  </w:style>
  <w:style w:type="paragraph" w:customStyle="1" w:styleId="470">
    <w:name w:val="Основной текст (47)"/>
    <w:basedOn w:val="a"/>
    <w:link w:val="47"/>
    <w:rsid w:val="00C132CE"/>
    <w:pPr>
      <w:widowControl w:val="0"/>
      <w:shd w:val="clear" w:color="auto" w:fill="FFFFFF"/>
      <w:spacing w:before="180" w:after="0" w:line="240" w:lineRule="atLeast"/>
      <w:jc w:val="both"/>
    </w:pPr>
    <w:rPr>
      <w:rFonts w:ascii="Arial" w:hAnsi="Arial"/>
      <w:spacing w:val="50"/>
      <w:sz w:val="20"/>
    </w:rPr>
  </w:style>
  <w:style w:type="paragraph" w:customStyle="1" w:styleId="2d">
    <w:name w:val="Заголовок №2"/>
    <w:basedOn w:val="a"/>
    <w:link w:val="2c"/>
    <w:rsid w:val="00C132CE"/>
    <w:pPr>
      <w:widowControl w:val="0"/>
      <w:shd w:val="clear" w:color="auto" w:fill="FFFFFF"/>
      <w:spacing w:after="0" w:line="240" w:lineRule="atLeast"/>
      <w:outlineLvl w:val="1"/>
    </w:pPr>
    <w:rPr>
      <w:rFonts w:ascii="Times New Roman" w:hAnsi="Times New Roman"/>
      <w:b/>
      <w:sz w:val="30"/>
    </w:rPr>
  </w:style>
  <w:style w:type="character" w:customStyle="1" w:styleId="2e">
    <w:name w:val="Оглавление 2 Знак"/>
    <w:link w:val="2f"/>
    <w:uiPriority w:val="39"/>
    <w:locked/>
    <w:rsid w:val="00C132CE"/>
    <w:rPr>
      <w:rFonts w:ascii="Calibri" w:hAnsi="Calibri" w:cs="Calibri"/>
      <w:i/>
      <w:iCs/>
    </w:rPr>
  </w:style>
  <w:style w:type="paragraph" w:styleId="2f">
    <w:name w:val="toc 2"/>
    <w:basedOn w:val="a"/>
    <w:link w:val="2e"/>
    <w:autoRedefine/>
    <w:uiPriority w:val="39"/>
    <w:qFormat/>
    <w:rsid w:val="00C132CE"/>
    <w:pPr>
      <w:spacing w:before="120" w:after="0" w:line="240" w:lineRule="auto"/>
      <w:ind w:left="220" w:right="573"/>
    </w:pPr>
    <w:rPr>
      <w:rFonts w:ascii="Calibri" w:hAnsi="Calibri" w:cs="Calibri"/>
      <w:i/>
      <w:iCs/>
    </w:rPr>
  </w:style>
  <w:style w:type="character" w:customStyle="1" w:styleId="210">
    <w:name w:val="Основной текст (2) + Полужирный1"/>
    <w:aliases w:val="Курсив7"/>
    <w:rsid w:val="00C132CE"/>
    <w:rPr>
      <w:rFonts w:ascii="Times New Roman" w:hAnsi="Times New Roman"/>
      <w:b/>
      <w:i/>
      <w:color w:val="000000"/>
      <w:spacing w:val="0"/>
      <w:w w:val="100"/>
      <w:position w:val="0"/>
      <w:sz w:val="22"/>
      <w:u w:val="none"/>
      <w:shd w:val="clear" w:color="auto" w:fill="FFFFFF"/>
      <w:lang w:val="ru-RU" w:eastAsia="ru-RU"/>
    </w:rPr>
  </w:style>
  <w:style w:type="character" w:customStyle="1" w:styleId="2f0">
    <w:name w:val="Подпись к картинке (2)_"/>
    <w:link w:val="2f1"/>
    <w:locked/>
    <w:rsid w:val="00C132CE"/>
    <w:rPr>
      <w:rFonts w:ascii="Times New Roman" w:hAnsi="Times New Roman"/>
      <w:shd w:val="clear" w:color="auto" w:fill="FFFFFF"/>
    </w:rPr>
  </w:style>
  <w:style w:type="paragraph" w:customStyle="1" w:styleId="2f1">
    <w:name w:val="Подпись к картинке (2)"/>
    <w:basedOn w:val="a"/>
    <w:link w:val="2f0"/>
    <w:rsid w:val="00C132CE"/>
    <w:pPr>
      <w:widowControl w:val="0"/>
      <w:shd w:val="clear" w:color="auto" w:fill="FFFFFF"/>
      <w:spacing w:after="0" w:line="240" w:lineRule="atLeast"/>
    </w:pPr>
    <w:rPr>
      <w:rFonts w:ascii="Times New Roman" w:hAnsi="Times New Roman"/>
    </w:rPr>
  </w:style>
  <w:style w:type="character" w:customStyle="1" w:styleId="1013pt1">
    <w:name w:val="Основной текст (10) + 13 pt1"/>
    <w:aliases w:val="Малые прописные2"/>
    <w:rsid w:val="00C132CE"/>
    <w:rPr>
      <w:rFonts w:ascii="Times New Roman" w:hAnsi="Times New Roman"/>
      <w:b/>
      <w:smallCaps/>
      <w:color w:val="000000"/>
      <w:spacing w:val="0"/>
      <w:w w:val="100"/>
      <w:position w:val="0"/>
      <w:sz w:val="26"/>
      <w:u w:val="none"/>
      <w:shd w:val="clear" w:color="auto" w:fill="FFFFFF"/>
      <w:lang w:val="ru-RU" w:eastAsia="ru-RU"/>
    </w:rPr>
  </w:style>
  <w:style w:type="character" w:customStyle="1" w:styleId="1014pt2">
    <w:name w:val="Основной текст (10) + 14 pt2"/>
    <w:aliases w:val="Курсив6"/>
    <w:rsid w:val="00C132CE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paragraph" w:customStyle="1" w:styleId="afe">
    <w:name w:val="Нормальный (таблица)"/>
    <w:basedOn w:val="a"/>
    <w:next w:val="a"/>
    <w:rsid w:val="00C132C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a">
    <w:name w:val="Знак1"/>
    <w:basedOn w:val="a"/>
    <w:rsid w:val="00C132C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"/>
    <w:basedOn w:val="a"/>
    <w:rsid w:val="00C132CE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f2">
    <w:name w:val="Body Text 2"/>
    <w:basedOn w:val="a"/>
    <w:link w:val="2f3"/>
    <w:uiPriority w:val="99"/>
    <w:rsid w:val="00C132CE"/>
    <w:pPr>
      <w:widowControl w:val="0"/>
      <w:adjustRightInd w:val="0"/>
      <w:spacing w:after="120" w:line="48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f3">
    <w:name w:val="Основной текст 2 Знак"/>
    <w:basedOn w:val="a0"/>
    <w:link w:val="2f2"/>
    <w:uiPriority w:val="99"/>
    <w:rsid w:val="00C132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0">
    <w:name w:val="Основной текст (2) + 8"/>
    <w:aliases w:val="5 pt4,Полужирный2"/>
    <w:rsid w:val="00C132CE"/>
    <w:rPr>
      <w:rFonts w:ascii="Times New Roman" w:hAnsi="Times New Roman"/>
      <w:b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281">
    <w:name w:val="Основной текст (2) + 81"/>
    <w:aliases w:val="5 pt3"/>
    <w:rsid w:val="00C132CE"/>
    <w:rPr>
      <w:rFonts w:ascii="Times New Roman" w:hAnsi="Times New Roman"/>
      <w:color w:val="000000"/>
      <w:spacing w:val="0"/>
      <w:w w:val="100"/>
      <w:position w:val="0"/>
      <w:sz w:val="17"/>
      <w:u w:val="none"/>
      <w:lang w:val="ru-RU" w:eastAsia="ru-RU"/>
    </w:rPr>
  </w:style>
  <w:style w:type="character" w:customStyle="1" w:styleId="36">
    <w:name w:val="Основной текст (3)_"/>
    <w:link w:val="37"/>
    <w:locked/>
    <w:rsid w:val="00C132CE"/>
    <w:rPr>
      <w:rFonts w:ascii="Times New Roman" w:hAnsi="Times New Roman"/>
      <w:b/>
      <w:shd w:val="clear" w:color="auto" w:fill="FFFFFF"/>
    </w:rPr>
  </w:style>
  <w:style w:type="character" w:customStyle="1" w:styleId="311pt">
    <w:name w:val="Основной текст (3) + 11 pt"/>
    <w:aliases w:val="Не полужирный1"/>
    <w:rsid w:val="00C132C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311pt1">
    <w:name w:val="Основной текст (3) + 11 pt1"/>
    <w:rsid w:val="00C132CE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 w:eastAsia="ru-RU"/>
    </w:rPr>
  </w:style>
  <w:style w:type="paragraph" w:customStyle="1" w:styleId="37">
    <w:name w:val="Основной текст (3)"/>
    <w:basedOn w:val="a"/>
    <w:link w:val="36"/>
    <w:rsid w:val="00C132CE"/>
    <w:pPr>
      <w:widowControl w:val="0"/>
      <w:shd w:val="clear" w:color="auto" w:fill="FFFFFF"/>
      <w:spacing w:before="300" w:after="180" w:line="283" w:lineRule="exact"/>
    </w:pPr>
    <w:rPr>
      <w:rFonts w:ascii="Times New Roman" w:hAnsi="Times New Roman"/>
      <w:b/>
    </w:rPr>
  </w:style>
  <w:style w:type="character" w:customStyle="1" w:styleId="38">
    <w:name w:val="Заголовок №3_"/>
    <w:link w:val="39"/>
    <w:rsid w:val="00C132C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9">
    <w:name w:val="Заголовок №3"/>
    <w:basedOn w:val="a"/>
    <w:link w:val="38"/>
    <w:rsid w:val="00C132CE"/>
    <w:pPr>
      <w:widowControl w:val="0"/>
      <w:shd w:val="clear" w:color="auto" w:fill="FFFFFF"/>
      <w:spacing w:before="240" w:after="0" w:line="269" w:lineRule="exact"/>
      <w:ind w:firstLine="600"/>
      <w:jc w:val="both"/>
      <w:outlineLvl w:val="2"/>
    </w:pPr>
    <w:rPr>
      <w:rFonts w:ascii="Times New Roman" w:eastAsia="Times New Roman" w:hAnsi="Times New Roman"/>
      <w:b/>
      <w:bCs/>
    </w:rPr>
  </w:style>
  <w:style w:type="character" w:customStyle="1" w:styleId="WW8Num10z0">
    <w:name w:val="WW8Num10z0"/>
    <w:rsid w:val="00C132CE"/>
    <w:rPr>
      <w:rFonts w:ascii="Symbol" w:eastAsia="Times New Roman" w:hAnsi="Symbol" w:cs="Times New Roman"/>
    </w:rPr>
  </w:style>
  <w:style w:type="character" w:customStyle="1" w:styleId="WW8Num10z1">
    <w:name w:val="WW8Num10z1"/>
    <w:rsid w:val="00C132CE"/>
    <w:rPr>
      <w:rFonts w:ascii="Courier New" w:hAnsi="Courier New" w:cs="Courier New"/>
    </w:rPr>
  </w:style>
  <w:style w:type="character" w:customStyle="1" w:styleId="WW8Num10z2">
    <w:name w:val="WW8Num10z2"/>
    <w:rsid w:val="00C132CE"/>
    <w:rPr>
      <w:rFonts w:ascii="Wingdings" w:hAnsi="Wingdings"/>
    </w:rPr>
  </w:style>
  <w:style w:type="character" w:customStyle="1" w:styleId="WW8Num10z3">
    <w:name w:val="WW8Num10z3"/>
    <w:rsid w:val="00C132CE"/>
    <w:rPr>
      <w:rFonts w:ascii="Symbol" w:hAnsi="Symbol"/>
    </w:rPr>
  </w:style>
  <w:style w:type="character" w:customStyle="1" w:styleId="WW8Num12z0">
    <w:name w:val="WW8Num12z0"/>
    <w:rsid w:val="00C132CE"/>
    <w:rPr>
      <w:rFonts w:ascii="Symbol" w:hAnsi="Symbol"/>
      <w:sz w:val="20"/>
    </w:rPr>
  </w:style>
  <w:style w:type="character" w:customStyle="1" w:styleId="WW8Num12z1">
    <w:name w:val="WW8Num12z1"/>
    <w:rsid w:val="00C132CE"/>
    <w:rPr>
      <w:rFonts w:ascii="Courier New" w:hAnsi="Courier New"/>
      <w:sz w:val="20"/>
    </w:rPr>
  </w:style>
  <w:style w:type="character" w:customStyle="1" w:styleId="WW8Num12z2">
    <w:name w:val="WW8Num12z2"/>
    <w:rsid w:val="00C132CE"/>
    <w:rPr>
      <w:rFonts w:ascii="Wingdings" w:hAnsi="Wingdings"/>
      <w:sz w:val="20"/>
    </w:rPr>
  </w:style>
  <w:style w:type="character" w:customStyle="1" w:styleId="WW8Num13z0">
    <w:name w:val="WW8Num13z0"/>
    <w:rsid w:val="00C132CE"/>
    <w:rPr>
      <w:rFonts w:ascii="Symbol" w:hAnsi="Symbol"/>
    </w:rPr>
  </w:style>
  <w:style w:type="character" w:customStyle="1" w:styleId="WW8NumSt1z0">
    <w:name w:val="WW8NumSt1z0"/>
    <w:rsid w:val="00C132CE"/>
    <w:rPr>
      <w:rFonts w:ascii="Symbol" w:hAnsi="Symbol"/>
    </w:rPr>
  </w:style>
  <w:style w:type="character" w:customStyle="1" w:styleId="1b">
    <w:name w:val="Основной шрифт абзаца1"/>
    <w:rsid w:val="00C132CE"/>
  </w:style>
  <w:style w:type="character" w:customStyle="1" w:styleId="aff0">
    <w:name w:val="Основной текст Знак"/>
    <w:rsid w:val="00C132CE"/>
    <w:rPr>
      <w:sz w:val="22"/>
      <w:szCs w:val="22"/>
    </w:rPr>
  </w:style>
  <w:style w:type="character" w:customStyle="1" w:styleId="1c">
    <w:name w:val="Основной текст Знак1"/>
    <w:rsid w:val="00C132CE"/>
    <w:rPr>
      <w:rFonts w:ascii="Times New Roman" w:eastAsia="Times New Roman" w:hAnsi="Times New Roman"/>
      <w:sz w:val="28"/>
    </w:rPr>
  </w:style>
  <w:style w:type="character" w:customStyle="1" w:styleId="aff1">
    <w:name w:val="Без интервала Знак"/>
    <w:rsid w:val="00C132CE"/>
    <w:rPr>
      <w:sz w:val="22"/>
      <w:szCs w:val="22"/>
      <w:lang w:val="ru-RU" w:eastAsia="ar-SA" w:bidi="ar-SA"/>
    </w:rPr>
  </w:style>
  <w:style w:type="character" w:customStyle="1" w:styleId="2f4">
    <w:name w:val="Красная строка 2 Знак"/>
    <w:rsid w:val="00C132CE"/>
    <w:rPr>
      <w:rFonts w:ascii="Times New Roman" w:eastAsia="Times New Roman" w:hAnsi="Times New Roman"/>
      <w:sz w:val="22"/>
      <w:szCs w:val="22"/>
    </w:rPr>
  </w:style>
  <w:style w:type="character" w:styleId="aff2">
    <w:name w:val="line number"/>
    <w:rsid w:val="00C132CE"/>
  </w:style>
  <w:style w:type="character" w:styleId="aff3">
    <w:name w:val="page number"/>
    <w:rsid w:val="00C132CE"/>
  </w:style>
  <w:style w:type="character" w:customStyle="1" w:styleId="aff4">
    <w:name w:val="Название Знак"/>
    <w:rsid w:val="00C132CE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aff5">
    <w:name w:val="основной текст Знак Знак Знак"/>
    <w:rsid w:val="00C132CE"/>
    <w:rPr>
      <w:rFonts w:ascii="Arial" w:eastAsia="Times New Roman" w:hAnsi="Arial"/>
      <w:sz w:val="28"/>
    </w:rPr>
  </w:style>
  <w:style w:type="character" w:customStyle="1" w:styleId="3a">
    <w:name w:val="Основной текст с отступом 3 Знак"/>
    <w:rsid w:val="00C132CE"/>
    <w:rPr>
      <w:rFonts w:ascii="Times New Roman" w:eastAsia="Times New Roman" w:hAnsi="Times New Roman"/>
      <w:sz w:val="16"/>
      <w:szCs w:val="16"/>
    </w:rPr>
  </w:style>
  <w:style w:type="paragraph" w:customStyle="1" w:styleId="aff6">
    <w:name w:val="Заголовок"/>
    <w:basedOn w:val="a"/>
    <w:next w:val="aff7"/>
    <w:rsid w:val="00C132CE"/>
    <w:pPr>
      <w:keepNext/>
      <w:suppressAutoHyphens/>
      <w:spacing w:before="240" w:after="120"/>
    </w:pPr>
    <w:rPr>
      <w:rFonts w:ascii="Arial" w:eastAsia="SimSun" w:hAnsi="Arial" w:cs="Mangal"/>
      <w:sz w:val="28"/>
      <w:szCs w:val="28"/>
      <w:lang w:eastAsia="ar-SA"/>
    </w:rPr>
  </w:style>
  <w:style w:type="paragraph" w:styleId="aff7">
    <w:name w:val="Body Text"/>
    <w:basedOn w:val="a"/>
    <w:link w:val="2f5"/>
    <w:rsid w:val="00C132CE"/>
    <w:pPr>
      <w:suppressAutoHyphens/>
      <w:spacing w:after="0" w:line="240" w:lineRule="auto"/>
      <w:ind w:right="-3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f5">
    <w:name w:val="Основной текст Знак2"/>
    <w:basedOn w:val="a0"/>
    <w:link w:val="aff7"/>
    <w:rsid w:val="00C132CE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ff8">
    <w:name w:val="List"/>
    <w:basedOn w:val="a"/>
    <w:rsid w:val="00C132CE"/>
    <w:pPr>
      <w:suppressAutoHyphens/>
      <w:spacing w:after="0" w:line="240" w:lineRule="auto"/>
      <w:ind w:left="283" w:hanging="283"/>
    </w:pPr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1d">
    <w:name w:val="Название1"/>
    <w:basedOn w:val="a"/>
    <w:rsid w:val="00C132CE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ar-SA"/>
    </w:rPr>
  </w:style>
  <w:style w:type="paragraph" w:customStyle="1" w:styleId="1e">
    <w:name w:val="Указатель1"/>
    <w:basedOn w:val="a"/>
    <w:rsid w:val="00C132CE"/>
    <w:pPr>
      <w:suppressLineNumbers/>
      <w:suppressAutoHyphens/>
    </w:pPr>
    <w:rPr>
      <w:rFonts w:ascii="Calibri" w:eastAsia="Calibri" w:hAnsi="Calibri" w:cs="Mangal"/>
      <w:lang w:eastAsia="ar-SA"/>
    </w:rPr>
  </w:style>
  <w:style w:type="paragraph" w:customStyle="1" w:styleId="211">
    <w:name w:val="Основной текст 21"/>
    <w:basedOn w:val="a"/>
    <w:rsid w:val="00C132CE"/>
    <w:pPr>
      <w:suppressAutoHyphens/>
      <w:spacing w:after="120" w:line="480" w:lineRule="auto"/>
    </w:pPr>
    <w:rPr>
      <w:rFonts w:ascii="Calibri" w:eastAsia="Calibri" w:hAnsi="Calibri" w:cs="Calibri"/>
      <w:lang w:eastAsia="ar-SA"/>
    </w:rPr>
  </w:style>
  <w:style w:type="paragraph" w:customStyle="1" w:styleId="212">
    <w:name w:val="Список 21"/>
    <w:basedOn w:val="a"/>
    <w:rsid w:val="00C132CE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1f">
    <w:name w:val="Основной текст с отступом Знак1"/>
    <w:basedOn w:val="a0"/>
    <w:rsid w:val="00C132CE"/>
    <w:rPr>
      <w:rFonts w:ascii="Calibri" w:eastAsia="Calibri" w:hAnsi="Calibri" w:cs="Times New Roman"/>
      <w:sz w:val="20"/>
      <w:szCs w:val="20"/>
      <w:lang w:eastAsia="ar-SA"/>
    </w:rPr>
  </w:style>
  <w:style w:type="paragraph" w:customStyle="1" w:styleId="213">
    <w:name w:val="Красная строка 21"/>
    <w:basedOn w:val="ab"/>
    <w:rsid w:val="00C132CE"/>
    <w:pPr>
      <w:suppressAutoHyphens/>
      <w:ind w:firstLine="210"/>
    </w:pPr>
    <w:rPr>
      <w:sz w:val="20"/>
      <w:szCs w:val="20"/>
      <w:lang w:eastAsia="ar-SA"/>
    </w:rPr>
  </w:style>
  <w:style w:type="paragraph" w:customStyle="1" w:styleId="aff9">
    <w:name w:val="Пункт"/>
    <w:basedOn w:val="ab"/>
    <w:rsid w:val="00C132CE"/>
    <w:pPr>
      <w:suppressAutoHyphens/>
      <w:spacing w:before="120" w:after="0" w:line="360" w:lineRule="auto"/>
      <w:ind w:left="0"/>
      <w:jc w:val="both"/>
    </w:pPr>
    <w:rPr>
      <w:sz w:val="28"/>
      <w:szCs w:val="20"/>
      <w:lang w:eastAsia="ar-SA"/>
    </w:rPr>
  </w:style>
  <w:style w:type="paragraph" w:customStyle="1" w:styleId="214">
    <w:name w:val="Основной текст с отступом 21"/>
    <w:basedOn w:val="a"/>
    <w:rsid w:val="00C132CE"/>
    <w:pPr>
      <w:suppressAutoHyphens/>
      <w:spacing w:after="120" w:line="480" w:lineRule="auto"/>
      <w:ind w:left="283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1f0">
    <w:name w:val="Обычный1"/>
    <w:rsid w:val="00C132CE"/>
    <w:pPr>
      <w:widowControl w:val="0"/>
      <w:suppressAutoHyphens/>
      <w:snapToGrid w:val="0"/>
      <w:spacing w:after="0" w:line="240" w:lineRule="auto"/>
      <w:ind w:firstLine="482"/>
      <w:jc w:val="both"/>
    </w:pPr>
    <w:rPr>
      <w:rFonts w:ascii="a_Timer" w:eastAsia="Times New Roman" w:hAnsi="a_Timer" w:cs="Calibri"/>
      <w:sz w:val="24"/>
      <w:szCs w:val="20"/>
      <w:lang w:val="en-US" w:eastAsia="ar-SA"/>
    </w:rPr>
  </w:style>
  <w:style w:type="paragraph" w:customStyle="1" w:styleId="3b">
    <w:name w:val="Заголов3"/>
    <w:basedOn w:val="1f0"/>
    <w:rsid w:val="00C132CE"/>
    <w:pPr>
      <w:ind w:firstLine="0"/>
      <w:jc w:val="center"/>
    </w:pPr>
  </w:style>
  <w:style w:type="paragraph" w:customStyle="1" w:styleId="63">
    <w:name w:val="Заголов6"/>
    <w:basedOn w:val="1f0"/>
    <w:rsid w:val="00C132CE"/>
    <w:pPr>
      <w:ind w:firstLine="0"/>
      <w:jc w:val="center"/>
    </w:pPr>
  </w:style>
  <w:style w:type="paragraph" w:customStyle="1" w:styleId="2f6">
    <w:name w:val="Квадрат2"/>
    <w:basedOn w:val="1f0"/>
    <w:rsid w:val="00C132CE"/>
    <w:pPr>
      <w:ind w:firstLine="0"/>
    </w:pPr>
  </w:style>
  <w:style w:type="paragraph" w:customStyle="1" w:styleId="-1">
    <w:name w:val="-Текст1"/>
    <w:basedOn w:val="1f0"/>
    <w:rsid w:val="00C132CE"/>
    <w:pPr>
      <w:ind w:firstLine="601"/>
    </w:pPr>
  </w:style>
  <w:style w:type="paragraph" w:customStyle="1" w:styleId="53">
    <w:name w:val="Квадрат5"/>
    <w:basedOn w:val="1f0"/>
    <w:rsid w:val="00C132CE"/>
    <w:pPr>
      <w:ind w:left="1922" w:firstLine="0"/>
    </w:pPr>
  </w:style>
  <w:style w:type="paragraph" w:customStyle="1" w:styleId="2f7">
    <w:name w:val="Заголов2"/>
    <w:basedOn w:val="1f0"/>
    <w:rsid w:val="00C132CE"/>
    <w:pPr>
      <w:ind w:firstLine="0"/>
      <w:jc w:val="center"/>
    </w:pPr>
  </w:style>
  <w:style w:type="paragraph" w:customStyle="1" w:styleId="85">
    <w:name w:val="Квадрат8"/>
    <w:basedOn w:val="1f0"/>
    <w:rsid w:val="00C132CE"/>
    <w:pPr>
      <w:ind w:left="2642" w:firstLine="0"/>
    </w:pPr>
  </w:style>
  <w:style w:type="paragraph" w:customStyle="1" w:styleId="104">
    <w:name w:val="Квадрат10"/>
    <w:basedOn w:val="1f0"/>
    <w:rsid w:val="00C132CE"/>
    <w:pPr>
      <w:ind w:left="3118" w:firstLine="0"/>
    </w:pPr>
  </w:style>
  <w:style w:type="paragraph" w:customStyle="1" w:styleId="-10">
    <w:name w:val="-Влево1"/>
    <w:basedOn w:val="1f0"/>
    <w:rsid w:val="00C132CE"/>
    <w:pPr>
      <w:ind w:left="2041" w:firstLine="0"/>
      <w:jc w:val="left"/>
    </w:pPr>
  </w:style>
  <w:style w:type="paragraph" w:customStyle="1" w:styleId="2f8">
    <w:name w:val="Текст2"/>
    <w:basedOn w:val="1f0"/>
    <w:rsid w:val="00C132CE"/>
    <w:pPr>
      <w:ind w:firstLine="720"/>
    </w:pPr>
  </w:style>
  <w:style w:type="paragraph" w:customStyle="1" w:styleId="-2">
    <w:name w:val="-Влево2"/>
    <w:basedOn w:val="1f0"/>
    <w:rsid w:val="00C132CE"/>
    <w:pPr>
      <w:ind w:left="1202" w:firstLine="0"/>
      <w:jc w:val="left"/>
    </w:pPr>
  </w:style>
  <w:style w:type="paragraph" w:customStyle="1" w:styleId="-0">
    <w:name w:val="-Вправо0"/>
    <w:basedOn w:val="1f0"/>
    <w:rsid w:val="00C132CE"/>
    <w:pPr>
      <w:ind w:firstLine="0"/>
      <w:jc w:val="right"/>
    </w:pPr>
  </w:style>
  <w:style w:type="paragraph" w:customStyle="1" w:styleId="-3">
    <w:name w:val="-Влево3"/>
    <w:basedOn w:val="1f0"/>
    <w:rsid w:val="00C132CE"/>
    <w:pPr>
      <w:ind w:left="1440" w:firstLine="0"/>
      <w:jc w:val="left"/>
    </w:pPr>
  </w:style>
  <w:style w:type="paragraph" w:customStyle="1" w:styleId="-20">
    <w:name w:val="-Квадрат2"/>
    <w:basedOn w:val="1f0"/>
    <w:rsid w:val="00C132CE"/>
    <w:pPr>
      <w:ind w:firstLine="0"/>
    </w:pPr>
  </w:style>
  <w:style w:type="paragraph" w:customStyle="1" w:styleId="1f1">
    <w:name w:val="Текст1"/>
    <w:basedOn w:val="1f0"/>
    <w:rsid w:val="00C132CE"/>
    <w:pPr>
      <w:ind w:firstLine="601"/>
    </w:pPr>
  </w:style>
  <w:style w:type="paragraph" w:customStyle="1" w:styleId="-30">
    <w:name w:val="-Выступ3"/>
    <w:basedOn w:val="1f0"/>
    <w:rsid w:val="00C132CE"/>
    <w:pPr>
      <w:ind w:left="1196" w:hanging="482"/>
    </w:pPr>
  </w:style>
  <w:style w:type="paragraph" w:customStyle="1" w:styleId="3c">
    <w:name w:val="Текст3"/>
    <w:basedOn w:val="1f0"/>
    <w:rsid w:val="00C132CE"/>
    <w:pPr>
      <w:ind w:firstLine="363"/>
    </w:pPr>
  </w:style>
  <w:style w:type="paragraph" w:customStyle="1" w:styleId="-4">
    <w:name w:val="-Текст4"/>
    <w:basedOn w:val="1f0"/>
    <w:rsid w:val="00C132CE"/>
    <w:pPr>
      <w:ind w:firstLine="119"/>
    </w:pPr>
  </w:style>
  <w:style w:type="paragraph" w:customStyle="1" w:styleId="-40">
    <w:name w:val="-Влево4"/>
    <w:basedOn w:val="1f0"/>
    <w:rsid w:val="00C132CE"/>
    <w:pPr>
      <w:ind w:left="1678" w:firstLine="0"/>
      <w:jc w:val="left"/>
    </w:pPr>
  </w:style>
  <w:style w:type="paragraph" w:customStyle="1" w:styleId="-6">
    <w:name w:val="-Текст6"/>
    <w:basedOn w:val="a"/>
    <w:rsid w:val="00C132CE"/>
    <w:pPr>
      <w:widowControl w:val="0"/>
      <w:suppressAutoHyphens/>
      <w:snapToGrid w:val="0"/>
      <w:spacing w:after="0" w:line="240" w:lineRule="auto"/>
      <w:ind w:firstLine="482"/>
      <w:jc w:val="both"/>
    </w:pPr>
    <w:rPr>
      <w:rFonts w:ascii="a_Timer" w:eastAsia="Times New Roman" w:hAnsi="a_Timer" w:cs="Calibri"/>
      <w:sz w:val="24"/>
      <w:szCs w:val="20"/>
      <w:lang w:val="en-US" w:eastAsia="ar-SA"/>
    </w:rPr>
  </w:style>
  <w:style w:type="paragraph" w:styleId="affa">
    <w:name w:val="Title"/>
    <w:basedOn w:val="a"/>
    <w:next w:val="affb"/>
    <w:link w:val="1f2"/>
    <w:qFormat/>
    <w:rsid w:val="00C132CE"/>
    <w:pPr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1f2">
    <w:name w:val="Название Знак1"/>
    <w:basedOn w:val="a0"/>
    <w:link w:val="affa"/>
    <w:rsid w:val="00C132CE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ffb">
    <w:name w:val="Subtitle"/>
    <w:basedOn w:val="aff6"/>
    <w:next w:val="aff7"/>
    <w:link w:val="affc"/>
    <w:qFormat/>
    <w:rsid w:val="00C132CE"/>
    <w:pPr>
      <w:jc w:val="center"/>
    </w:pPr>
    <w:rPr>
      <w:rFonts w:cs="Times New Roman"/>
      <w:i/>
      <w:iCs/>
    </w:rPr>
  </w:style>
  <w:style w:type="character" w:customStyle="1" w:styleId="affc">
    <w:name w:val="Подзаголовок Знак"/>
    <w:basedOn w:val="a0"/>
    <w:link w:val="affb"/>
    <w:rsid w:val="00C132CE"/>
    <w:rPr>
      <w:rFonts w:ascii="Arial" w:eastAsia="SimSun" w:hAnsi="Arial" w:cs="Times New Roman"/>
      <w:i/>
      <w:iCs/>
      <w:sz w:val="28"/>
      <w:szCs w:val="28"/>
      <w:lang w:eastAsia="ar-SA"/>
    </w:rPr>
  </w:style>
  <w:style w:type="paragraph" w:customStyle="1" w:styleId="310">
    <w:name w:val="Маркированный список 31"/>
    <w:basedOn w:val="a"/>
    <w:rsid w:val="00C132CE"/>
    <w:pPr>
      <w:tabs>
        <w:tab w:val="left" w:pos="284"/>
      </w:tabs>
      <w:suppressAutoHyphens/>
      <w:spacing w:after="0" w:line="240" w:lineRule="auto"/>
      <w:ind w:firstLine="600"/>
      <w:jc w:val="both"/>
    </w:pPr>
    <w:rPr>
      <w:rFonts w:ascii="Times New Roman" w:eastAsia="Times New Roman" w:hAnsi="Times New Roman" w:cs="Calibri"/>
      <w:sz w:val="28"/>
      <w:szCs w:val="28"/>
      <w:lang w:eastAsia="ar-SA"/>
    </w:rPr>
  </w:style>
  <w:style w:type="paragraph" w:customStyle="1" w:styleId="122">
    <w:name w:val="осн.текст 12"/>
    <w:basedOn w:val="a"/>
    <w:rsid w:val="00C132CE"/>
    <w:pPr>
      <w:suppressAutoHyphens/>
      <w:spacing w:after="120" w:line="240" w:lineRule="auto"/>
      <w:ind w:firstLine="851"/>
      <w:jc w:val="both"/>
    </w:pPr>
    <w:rPr>
      <w:rFonts w:ascii="Arial" w:eastAsia="Times New Roman" w:hAnsi="Arial" w:cs="Calibri"/>
      <w:sz w:val="24"/>
      <w:szCs w:val="20"/>
      <w:lang w:eastAsia="ar-SA"/>
    </w:rPr>
  </w:style>
  <w:style w:type="paragraph" w:customStyle="1" w:styleId="affd">
    <w:name w:val="основной текст Знак Знак"/>
    <w:basedOn w:val="a"/>
    <w:rsid w:val="00C132CE"/>
    <w:pPr>
      <w:suppressAutoHyphens/>
      <w:spacing w:after="120" w:line="240" w:lineRule="auto"/>
      <w:ind w:firstLine="851"/>
      <w:jc w:val="both"/>
    </w:pPr>
    <w:rPr>
      <w:rFonts w:ascii="Arial" w:eastAsia="Times New Roman" w:hAnsi="Arial" w:cs="Calibri"/>
      <w:sz w:val="28"/>
      <w:szCs w:val="20"/>
      <w:lang w:eastAsia="ar-SA"/>
    </w:rPr>
  </w:style>
  <w:style w:type="paragraph" w:customStyle="1" w:styleId="311">
    <w:name w:val="Основной текст с отступом 31"/>
    <w:basedOn w:val="a"/>
    <w:rsid w:val="00C132CE"/>
    <w:pPr>
      <w:suppressAutoHyphens/>
      <w:spacing w:after="120" w:line="240" w:lineRule="auto"/>
      <w:ind w:left="283"/>
    </w:pPr>
    <w:rPr>
      <w:rFonts w:ascii="Times New Roman" w:eastAsia="Times New Roman" w:hAnsi="Times New Roman" w:cs="Calibri"/>
      <w:sz w:val="16"/>
      <w:szCs w:val="16"/>
      <w:lang w:eastAsia="ar-SA"/>
    </w:rPr>
  </w:style>
  <w:style w:type="paragraph" w:customStyle="1" w:styleId="affe">
    <w:name w:val="основной текст"/>
    <w:basedOn w:val="a"/>
    <w:rsid w:val="00C132CE"/>
    <w:pPr>
      <w:suppressAutoHyphens/>
      <w:spacing w:after="120" w:line="240" w:lineRule="auto"/>
      <w:ind w:firstLine="851"/>
      <w:jc w:val="both"/>
    </w:pPr>
    <w:rPr>
      <w:rFonts w:ascii="Arial" w:eastAsia="Times New Roman" w:hAnsi="Arial" w:cs="Calibri"/>
      <w:sz w:val="28"/>
      <w:szCs w:val="20"/>
      <w:lang w:eastAsia="ar-SA"/>
    </w:rPr>
  </w:style>
  <w:style w:type="paragraph" w:customStyle="1" w:styleId="FR1">
    <w:name w:val="FR1"/>
    <w:rsid w:val="00C132CE"/>
    <w:pPr>
      <w:widowControl w:val="0"/>
      <w:suppressAutoHyphens/>
      <w:autoSpaceDE w:val="0"/>
      <w:spacing w:before="20" w:after="0" w:line="240" w:lineRule="auto"/>
      <w:ind w:left="760"/>
    </w:pPr>
    <w:rPr>
      <w:rFonts w:ascii="Times New Roman" w:eastAsia="Times New Roman" w:hAnsi="Times New Roman" w:cs="Calibri"/>
      <w:sz w:val="32"/>
      <w:szCs w:val="20"/>
      <w:lang w:eastAsia="ar-SA"/>
    </w:rPr>
  </w:style>
  <w:style w:type="paragraph" w:customStyle="1" w:styleId="45">
    <w:name w:val="Текст4"/>
    <w:basedOn w:val="a"/>
    <w:rsid w:val="00C132CE"/>
    <w:pPr>
      <w:suppressAutoHyphens/>
      <w:spacing w:after="0" w:line="240" w:lineRule="auto"/>
    </w:pPr>
    <w:rPr>
      <w:rFonts w:ascii="Courier New" w:eastAsia="Times New Roman" w:hAnsi="Courier New" w:cs="Calibri"/>
      <w:sz w:val="20"/>
      <w:szCs w:val="20"/>
      <w:lang w:eastAsia="ar-SA"/>
    </w:rPr>
  </w:style>
  <w:style w:type="paragraph" w:customStyle="1" w:styleId="aHeader">
    <w:name w:val="a_Header"/>
    <w:basedOn w:val="a"/>
    <w:rsid w:val="00C132CE"/>
    <w:pPr>
      <w:tabs>
        <w:tab w:val="left" w:pos="1985"/>
      </w:tabs>
      <w:suppressAutoHyphens/>
      <w:spacing w:after="60" w:line="240" w:lineRule="auto"/>
      <w:jc w:val="center"/>
    </w:pPr>
    <w:rPr>
      <w:rFonts w:ascii="Courier New" w:eastAsia="Times New Roman" w:hAnsi="Courier New" w:cs="Calibri"/>
      <w:sz w:val="24"/>
      <w:szCs w:val="20"/>
      <w:lang w:eastAsia="ar-SA"/>
    </w:rPr>
  </w:style>
  <w:style w:type="paragraph" w:customStyle="1" w:styleId="SAS">
    <w:name w:val="SAS"/>
    <w:basedOn w:val="a"/>
    <w:rsid w:val="00C132CE"/>
    <w:pPr>
      <w:suppressAutoHyphens/>
      <w:spacing w:after="0" w:line="240" w:lineRule="auto"/>
    </w:pPr>
    <w:rPr>
      <w:rFonts w:ascii="Arial" w:eastAsia="Times New Roman" w:hAnsi="Arial" w:cs="Calibri"/>
      <w:sz w:val="24"/>
      <w:szCs w:val="20"/>
      <w:lang w:eastAsia="ar-SA"/>
    </w:rPr>
  </w:style>
  <w:style w:type="paragraph" w:customStyle="1" w:styleId="1f3">
    <w:name w:val="Маркированный список 1"/>
    <w:basedOn w:val="aff7"/>
    <w:next w:val="aff8"/>
    <w:rsid w:val="00C132CE"/>
    <w:pPr>
      <w:ind w:right="0" w:firstLine="600"/>
      <w:jc w:val="both"/>
    </w:pPr>
    <w:rPr>
      <w:szCs w:val="28"/>
    </w:rPr>
  </w:style>
  <w:style w:type="paragraph" w:customStyle="1" w:styleId="afff">
    <w:name w:val="Содержимое врезки"/>
    <w:basedOn w:val="aff7"/>
    <w:rsid w:val="00C132CE"/>
  </w:style>
  <w:style w:type="paragraph" w:customStyle="1" w:styleId="afff0">
    <w:name w:val="Содержимое таблицы"/>
    <w:basedOn w:val="a"/>
    <w:rsid w:val="00C132CE"/>
    <w:pPr>
      <w:suppressLineNumbers/>
      <w:suppressAutoHyphens/>
    </w:pPr>
    <w:rPr>
      <w:rFonts w:ascii="Calibri" w:eastAsia="Calibri" w:hAnsi="Calibri" w:cs="Calibri"/>
      <w:lang w:eastAsia="ar-SA"/>
    </w:rPr>
  </w:style>
  <w:style w:type="paragraph" w:customStyle="1" w:styleId="afff1">
    <w:name w:val="Заголовок таблицы"/>
    <w:basedOn w:val="afff0"/>
    <w:rsid w:val="00C132CE"/>
    <w:pPr>
      <w:jc w:val="center"/>
    </w:pPr>
    <w:rPr>
      <w:b/>
      <w:bCs/>
    </w:rPr>
  </w:style>
  <w:style w:type="paragraph" w:styleId="afff2">
    <w:name w:val="TOC Heading"/>
    <w:basedOn w:val="1"/>
    <w:next w:val="a"/>
    <w:uiPriority w:val="39"/>
    <w:semiHidden/>
    <w:unhideWhenUsed/>
    <w:qFormat/>
    <w:rsid w:val="00C132CE"/>
    <w:pPr>
      <w:outlineLvl w:val="9"/>
    </w:pPr>
    <w:rPr>
      <w:rFonts w:ascii="Cambria" w:eastAsia="Times New Roman" w:hAnsi="Cambria" w:cs="Times New Roman"/>
      <w:color w:val="365F91"/>
      <w:lang w:eastAsia="ru-RU"/>
    </w:rPr>
  </w:style>
  <w:style w:type="paragraph" w:styleId="3d">
    <w:name w:val="toc 3"/>
    <w:basedOn w:val="a"/>
    <w:next w:val="a"/>
    <w:autoRedefine/>
    <w:uiPriority w:val="39"/>
    <w:unhideWhenUsed/>
    <w:qFormat/>
    <w:rsid w:val="00C132CE"/>
    <w:pPr>
      <w:spacing w:after="0" w:line="240" w:lineRule="auto"/>
      <w:ind w:left="44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1f4">
    <w:name w:val="toc 1"/>
    <w:basedOn w:val="a"/>
    <w:next w:val="a"/>
    <w:autoRedefine/>
    <w:uiPriority w:val="39"/>
    <w:unhideWhenUsed/>
    <w:qFormat/>
    <w:rsid w:val="00C132CE"/>
    <w:pPr>
      <w:tabs>
        <w:tab w:val="left" w:pos="440"/>
        <w:tab w:val="right" w:leader="dot" w:pos="10010"/>
      </w:tabs>
      <w:spacing w:before="240" w:after="120" w:line="360" w:lineRule="auto"/>
      <w:ind w:right="573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46">
    <w:name w:val="toc 4"/>
    <w:basedOn w:val="a"/>
    <w:next w:val="a"/>
    <w:autoRedefine/>
    <w:uiPriority w:val="39"/>
    <w:unhideWhenUsed/>
    <w:rsid w:val="00C132CE"/>
    <w:pPr>
      <w:spacing w:after="0" w:line="240" w:lineRule="auto"/>
      <w:ind w:left="66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54">
    <w:name w:val="toc 5"/>
    <w:basedOn w:val="a"/>
    <w:next w:val="a"/>
    <w:autoRedefine/>
    <w:uiPriority w:val="39"/>
    <w:unhideWhenUsed/>
    <w:rsid w:val="00C132CE"/>
    <w:pPr>
      <w:spacing w:after="0" w:line="240" w:lineRule="auto"/>
      <w:ind w:left="88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64">
    <w:name w:val="toc 6"/>
    <w:basedOn w:val="a"/>
    <w:next w:val="a"/>
    <w:autoRedefine/>
    <w:uiPriority w:val="39"/>
    <w:unhideWhenUsed/>
    <w:rsid w:val="00C132CE"/>
    <w:pPr>
      <w:spacing w:after="0" w:line="240" w:lineRule="auto"/>
      <w:ind w:left="110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73">
    <w:name w:val="toc 7"/>
    <w:basedOn w:val="a"/>
    <w:next w:val="a"/>
    <w:autoRedefine/>
    <w:uiPriority w:val="39"/>
    <w:unhideWhenUsed/>
    <w:rsid w:val="00C132CE"/>
    <w:pPr>
      <w:spacing w:after="0" w:line="240" w:lineRule="auto"/>
      <w:ind w:left="132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86">
    <w:name w:val="toc 8"/>
    <w:basedOn w:val="a"/>
    <w:next w:val="a"/>
    <w:autoRedefine/>
    <w:uiPriority w:val="39"/>
    <w:unhideWhenUsed/>
    <w:rsid w:val="00C132CE"/>
    <w:pPr>
      <w:spacing w:after="0" w:line="240" w:lineRule="auto"/>
      <w:ind w:left="1540" w:right="573"/>
    </w:pPr>
    <w:rPr>
      <w:rFonts w:ascii="Calibri" w:eastAsia="Times New Roman" w:hAnsi="Calibri" w:cs="Calibri"/>
      <w:sz w:val="20"/>
      <w:szCs w:val="20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C132CE"/>
    <w:pPr>
      <w:spacing w:after="0" w:line="240" w:lineRule="auto"/>
      <w:ind w:left="1760" w:right="573"/>
    </w:pPr>
    <w:rPr>
      <w:rFonts w:ascii="Calibri" w:eastAsia="Times New Roman" w:hAnsi="Calibri" w:cs="Calibri"/>
      <w:sz w:val="20"/>
      <w:szCs w:val="20"/>
      <w:lang w:eastAsia="ru-RU"/>
    </w:rPr>
  </w:style>
  <w:style w:type="numbering" w:customStyle="1" w:styleId="1f5">
    <w:name w:val="Нет списка1"/>
    <w:next w:val="a2"/>
    <w:uiPriority w:val="99"/>
    <w:semiHidden/>
    <w:unhideWhenUsed/>
    <w:rsid w:val="00C132CE"/>
  </w:style>
  <w:style w:type="numbering" w:customStyle="1" w:styleId="112">
    <w:name w:val="Нет списка11"/>
    <w:next w:val="a2"/>
    <w:uiPriority w:val="99"/>
    <w:semiHidden/>
    <w:unhideWhenUsed/>
    <w:rsid w:val="00C132CE"/>
  </w:style>
  <w:style w:type="paragraph" w:styleId="afff3">
    <w:name w:val="footnote text"/>
    <w:basedOn w:val="a"/>
    <w:link w:val="afff4"/>
    <w:uiPriority w:val="99"/>
    <w:rsid w:val="00C132CE"/>
    <w:pPr>
      <w:spacing w:line="240" w:lineRule="auto"/>
      <w:ind w:right="57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ff4">
    <w:name w:val="Текст сноски Знак"/>
    <w:basedOn w:val="a0"/>
    <w:link w:val="afff3"/>
    <w:uiPriority w:val="99"/>
    <w:rsid w:val="00C132CE"/>
    <w:rPr>
      <w:rFonts w:ascii="Calibri" w:eastAsia="Times New Roman" w:hAnsi="Calibri" w:cs="Times New Roman"/>
      <w:sz w:val="20"/>
      <w:szCs w:val="20"/>
      <w:lang w:eastAsia="ru-RU"/>
    </w:rPr>
  </w:style>
  <w:style w:type="character" w:styleId="afff5">
    <w:name w:val="footnote reference"/>
    <w:basedOn w:val="a0"/>
    <w:uiPriority w:val="99"/>
    <w:rsid w:val="00C132CE"/>
    <w:rPr>
      <w:vertAlign w:val="superscript"/>
    </w:rPr>
  </w:style>
  <w:style w:type="paragraph" w:customStyle="1" w:styleId="1KGK9">
    <w:name w:val="1KG=K9"/>
    <w:rsid w:val="009A76C9"/>
    <w:pPr>
      <w:spacing w:after="0" w:line="240" w:lineRule="auto"/>
    </w:pPr>
    <w:rPr>
      <w:rFonts w:ascii="MS Sans Serif" w:eastAsia="Times New Roman" w:hAnsi="MS Sans Serif" w:cs="Times New Roman"/>
      <w:snapToGrid w:val="0"/>
      <w:sz w:val="24"/>
      <w:szCs w:val="20"/>
      <w:lang w:val="en-US" w:eastAsia="ru-RU" w:bidi="en-US"/>
    </w:rPr>
  </w:style>
  <w:style w:type="paragraph" w:customStyle="1" w:styleId="Main">
    <w:name w:val="Main"/>
    <w:uiPriority w:val="99"/>
    <w:rsid w:val="004E46C2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zh-CN" w:bidi="en-US"/>
    </w:rPr>
  </w:style>
  <w:style w:type="paragraph" w:customStyle="1" w:styleId="c1e0e7eee2fbe9">
    <w:name w:val="Бc1аe0зe7оeeвe2ыfbйe9"/>
    <w:rsid w:val="004C086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 w:bidi="en-US"/>
    </w:rPr>
  </w:style>
  <w:style w:type="paragraph" w:customStyle="1" w:styleId="cef1edeee2edeee9f2e5eaf1f2f1eef2f1f2f3efeeec">
    <w:name w:val="Оceсf1нedоeeвe2нedоeeйe9 тf2еe5кeaсf1тf2 сf1 оeeтf2сf1тf2уf3пefоeeмec"/>
    <w:basedOn w:val="c1e0e7eee2fbe9"/>
    <w:uiPriority w:val="99"/>
    <w:rsid w:val="004C0862"/>
    <w:pPr>
      <w:spacing w:line="360" w:lineRule="auto"/>
      <w:ind w:firstLine="720"/>
      <w:jc w:val="both"/>
    </w:pPr>
  </w:style>
  <w:style w:type="paragraph" w:customStyle="1" w:styleId="d1f2e8ebfcReportcfe5f0e2e0fff1f2f0eeeae0127f1ecc7ede0ea">
    <w:name w:val="Сd1тf2иe8лebьfc Report + Пcfеe5рf0вe2аe0яff сf1тf2рf0оeeкeaаe0:  127 сf1мec Зc7нedаe0кea"/>
    <w:basedOn w:val="a"/>
    <w:uiPriority w:val="99"/>
    <w:rsid w:val="004C0862"/>
    <w:pPr>
      <w:autoSpaceDE w:val="0"/>
      <w:autoSpaceDN w:val="0"/>
      <w:adjustRightInd w:val="0"/>
      <w:spacing w:after="0" w:line="100" w:lineRule="atLeas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en-US" w:eastAsia="zh-CN" w:bidi="en-US"/>
    </w:rPr>
  </w:style>
  <w:style w:type="character" w:customStyle="1" w:styleId="FontStyle316">
    <w:name w:val="Font Style316"/>
    <w:basedOn w:val="a0"/>
    <w:uiPriority w:val="99"/>
    <w:rsid w:val="004C0862"/>
    <w:rPr>
      <w:rFonts w:eastAsia="Times New Roman"/>
      <w:sz w:val="26"/>
      <w:szCs w:val="26"/>
    </w:rPr>
  </w:style>
  <w:style w:type="paragraph" w:customStyle="1" w:styleId="ConsPlusTitle">
    <w:name w:val="ConsPlusTitle"/>
    <w:rsid w:val="003A2C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2Arial95pt">
    <w:name w:val="Основной текст (2) + Arial;9;5 pt"/>
    <w:basedOn w:val="21"/>
    <w:rsid w:val="00654629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Standard">
    <w:name w:val="Standard"/>
    <w:rsid w:val="00E42B5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n-US" w:eastAsia="zh-CN" w:bidi="en-US"/>
    </w:rPr>
  </w:style>
  <w:style w:type="paragraph" w:customStyle="1" w:styleId="cef1edeee2edeee9f2e5eaf1f2">
    <w:name w:val="Оceсf1нedоeeвe2нedоeeйe9 тf2еe5кeaсf1тf2"/>
    <w:basedOn w:val="a"/>
    <w:uiPriority w:val="99"/>
    <w:rsid w:val="00430F00"/>
    <w:pPr>
      <w:tabs>
        <w:tab w:val="left" w:pos="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en-US" w:eastAsia="zh-CN" w:bidi="en-US"/>
    </w:rPr>
  </w:style>
  <w:style w:type="table" w:customStyle="1" w:styleId="2f9">
    <w:name w:val="Сетка таблицы2"/>
    <w:basedOn w:val="a1"/>
    <w:next w:val="ad"/>
    <w:uiPriority w:val="59"/>
    <w:rsid w:val="00FB29BA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a">
    <w:name w:val="Нет списка2"/>
    <w:next w:val="a2"/>
    <w:uiPriority w:val="99"/>
    <w:semiHidden/>
    <w:unhideWhenUsed/>
    <w:rsid w:val="00B85ECA"/>
  </w:style>
  <w:style w:type="table" w:customStyle="1" w:styleId="3e">
    <w:name w:val="Сетка таблицы3"/>
    <w:basedOn w:val="a1"/>
    <w:next w:val="ad"/>
    <w:uiPriority w:val="59"/>
    <w:rsid w:val="00B85ECA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85EC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B85E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85EC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85EC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85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B85E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B85EC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4">
    <w:name w:val="Основной текст (7) + Полужирный;Курсив"/>
    <w:basedOn w:val="a0"/>
    <w:rsid w:val="00795DE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11pt">
    <w:name w:val="Основной текст (7) + 11 pt"/>
    <w:basedOn w:val="a0"/>
    <w:rsid w:val="00795DE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6pt">
    <w:name w:val="Основной текст (13) + 6 pt"/>
    <w:basedOn w:val="a0"/>
    <w:rsid w:val="00E613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0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E3E3E3"/>
          </w:divBdr>
          <w:divsChild>
            <w:div w:id="4602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65511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0" w:color="E3E3E3"/>
                    <w:right w:val="single" w:sz="6" w:space="0" w:color="E3E3E3"/>
                  </w:divBdr>
                  <w:divsChild>
                    <w:div w:id="47900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5" w:color="4599FF"/>
                      </w:divBdr>
                    </w:div>
                    <w:div w:id="144703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5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0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9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FA368673FAD813BCB862B678895B607D65B5893094AF72E74328461AD0127FB11BDC848F0B54B406D185VBd9L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geobases.ru/rubric/%D1%82%D1%8D%D1%86/0" TargetMode="External"/><Relationship Id="rId126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50D732-8FBC-4910-A6CC-6DB2A8884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75</Pages>
  <Words>17013</Words>
  <Characters>96976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вася</cp:lastModifiedBy>
  <cp:revision>2</cp:revision>
  <cp:lastPrinted>2019-07-23T11:42:00Z</cp:lastPrinted>
  <dcterms:created xsi:type="dcterms:W3CDTF">2021-06-24T06:14:00Z</dcterms:created>
  <dcterms:modified xsi:type="dcterms:W3CDTF">2021-06-24T06:14:00Z</dcterms:modified>
</cp:coreProperties>
</file>