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FC" w:rsidRDefault="00365CFC" w:rsidP="00365CF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042FA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5pt;margin-top:-20.65pt;width:53.1pt;height:63.05pt;z-index:251660288">
            <v:imagedata r:id="rId4" o:title=""/>
          </v:shape>
          <o:OLEObject Type="Embed" ProgID="Photoshop.Image.6" ShapeID="_x0000_s1026" DrawAspect="Content" ObjectID="_1538314234" r:id="rId5">
            <o:FieldCodes>\s</o:FieldCodes>
          </o:OLEObject>
        </w:pict>
      </w:r>
    </w:p>
    <w:p w:rsidR="00365CFC" w:rsidRDefault="00365CFC" w:rsidP="00365CF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CFC" w:rsidRPr="00365CFC" w:rsidRDefault="00365CFC" w:rsidP="00365CF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FC" w:rsidRPr="00365CFC" w:rsidRDefault="00365CFC" w:rsidP="00365CFC">
      <w:pPr>
        <w:ind w:firstLine="0"/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hyperlink r:id="rId6" w:history="1">
        <w:r w:rsidRPr="00365CF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Администрация сельского поселения Петровский сельсовет </w:t>
        </w:r>
      </w:hyperlink>
    </w:p>
    <w:p w:rsidR="00365CFC" w:rsidRPr="00365CFC" w:rsidRDefault="00365CFC" w:rsidP="00365CFC">
      <w:pPr>
        <w:tabs>
          <w:tab w:val="left" w:pos="2660"/>
          <w:tab w:val="left" w:pos="3350"/>
          <w:tab w:val="left" w:pos="3870"/>
        </w:tabs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hyperlink r:id="rId7" w:history="1">
        <w:r w:rsidRPr="00365CF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Добринского муниципального района Липецкой области</w:t>
        </w:r>
      </w:hyperlink>
    </w:p>
    <w:p w:rsidR="00365CFC" w:rsidRPr="00365CFC" w:rsidRDefault="00365CFC" w:rsidP="00365CF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8" w:history="1">
        <w:r w:rsidRPr="00365CF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Российской Федерации</w:t>
        </w:r>
      </w:hyperlink>
    </w:p>
    <w:p w:rsidR="00365CFC" w:rsidRPr="00365CFC" w:rsidRDefault="00365CFC" w:rsidP="00365CFC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</w:p>
    <w:p w:rsidR="00365CFC" w:rsidRPr="00365CFC" w:rsidRDefault="00365CFC" w:rsidP="00365CFC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hyperlink r:id="rId9" w:history="1">
        <w:r w:rsidRPr="00365CF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ПОСТАНОВЛЕНИЕ</w:t>
        </w:r>
      </w:hyperlink>
    </w:p>
    <w:p w:rsidR="00365CFC" w:rsidRPr="00365CFC" w:rsidRDefault="00365CFC" w:rsidP="00365CF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CFC" w:rsidRPr="00365CFC" w:rsidRDefault="00365CFC" w:rsidP="00365CFC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hyperlink r:id="rId10" w:history="1">
        <w:r w:rsidRPr="00365CF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18.10.2016                         </w:t>
        </w:r>
        <w:proofErr w:type="spellStart"/>
        <w:r w:rsidRPr="00365CF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п.свх</w:t>
        </w:r>
        <w:proofErr w:type="gramStart"/>
        <w:r w:rsidRPr="00365CF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.П</w:t>
        </w:r>
        <w:proofErr w:type="gramEnd"/>
        <w:r w:rsidRPr="00365CF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етровский</w:t>
        </w:r>
        <w:proofErr w:type="spellEnd"/>
        <w:r w:rsidRPr="00365CF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                           № 75</w:t>
        </w:r>
      </w:hyperlink>
    </w:p>
    <w:p w:rsidR="00365CFC" w:rsidRPr="00365CFC" w:rsidRDefault="00365CFC" w:rsidP="00365CFC">
      <w:pPr>
        <w:pStyle w:val="1"/>
        <w:jc w:val="left"/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5CFC" w:rsidRPr="00365CFC" w:rsidRDefault="00365CFC" w:rsidP="00365CFC">
      <w:pPr>
        <w:pStyle w:val="1"/>
        <w:spacing w:before="0" w:after="0"/>
        <w:jc w:val="left"/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5CFC" w:rsidRPr="00365CFC" w:rsidRDefault="00365CFC" w:rsidP="00365CFC">
      <w:pPr>
        <w:pStyle w:val="1"/>
        <w:spacing w:before="0" w:after="0"/>
        <w:jc w:val="left"/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OLE_LINK1"/>
      <w:bookmarkStart w:id="2" w:name="OLE_LINK2"/>
      <w:bookmarkStart w:id="3" w:name="OLE_LINK3"/>
      <w:r w:rsidRPr="00365CF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Положения «О порядке </w:t>
      </w:r>
    </w:p>
    <w:p w:rsidR="00365CFC" w:rsidRPr="00365CFC" w:rsidRDefault="00365CFC" w:rsidP="00365CFC">
      <w:pPr>
        <w:pStyle w:val="1"/>
        <w:spacing w:before="0" w:after="0"/>
        <w:jc w:val="left"/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5CF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подготовки и утверждения местных </w:t>
      </w:r>
    </w:p>
    <w:p w:rsidR="00365CFC" w:rsidRPr="00365CFC" w:rsidRDefault="00365CFC" w:rsidP="00365CFC">
      <w:pPr>
        <w:pStyle w:val="1"/>
        <w:spacing w:before="0" w:after="0"/>
        <w:jc w:val="left"/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5CF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нормативов </w:t>
      </w:r>
      <w:proofErr w:type="gramStart"/>
      <w:r w:rsidRPr="00365CF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</w:t>
      </w:r>
      <w:proofErr w:type="gramEnd"/>
    </w:p>
    <w:p w:rsidR="00365CFC" w:rsidRPr="00365CFC" w:rsidRDefault="00365CFC" w:rsidP="00365CFC">
      <w:pPr>
        <w:pStyle w:val="1"/>
        <w:spacing w:before="0" w:after="0"/>
        <w:jc w:val="left"/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5CF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проектирования сельского поселения</w:t>
      </w:r>
    </w:p>
    <w:p w:rsidR="00365CFC" w:rsidRPr="00365CFC" w:rsidRDefault="00365CFC" w:rsidP="00365CFC">
      <w:pPr>
        <w:pStyle w:val="1"/>
        <w:spacing w:before="0" w:after="0"/>
        <w:jc w:val="left"/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5CF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Петровский сельсовет Добринского</w:t>
      </w:r>
    </w:p>
    <w:p w:rsidR="00365CFC" w:rsidRPr="00365CFC" w:rsidRDefault="00365CFC" w:rsidP="00365CFC">
      <w:pPr>
        <w:pStyle w:val="1"/>
        <w:spacing w:before="0" w:after="0"/>
        <w:jc w:val="left"/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5CF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365CF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Липецкой</w:t>
      </w:r>
      <w:proofErr w:type="gramEnd"/>
    </w:p>
    <w:p w:rsidR="00365CFC" w:rsidRPr="00365CFC" w:rsidRDefault="00365CFC" w:rsidP="00365CFC">
      <w:pPr>
        <w:pStyle w:val="1"/>
        <w:spacing w:before="0" w:after="0"/>
        <w:jc w:val="left"/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5CFC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области Российской Федерации</w:t>
      </w:r>
    </w:p>
    <w:p w:rsidR="00365CFC" w:rsidRPr="00365CFC" w:rsidRDefault="00365CFC" w:rsidP="00365CFC">
      <w:pPr>
        <w:ind w:firstLine="0"/>
        <w:jc w:val="left"/>
        <w:rPr>
          <w:sz w:val="24"/>
          <w:szCs w:val="24"/>
        </w:rPr>
      </w:pPr>
      <w:r w:rsidRPr="00365CFC">
        <w:rPr>
          <w:rFonts w:ascii="Times New Roman" w:hAnsi="Times New Roman" w:cs="Times New Roman"/>
          <w:color w:val="000000" w:themeColor="text1"/>
          <w:sz w:val="24"/>
          <w:szCs w:val="24"/>
        </w:rPr>
        <w:t>и внесения изменений в них»</w:t>
      </w:r>
    </w:p>
    <w:p w:rsidR="00365CFC" w:rsidRPr="00365CFC" w:rsidRDefault="00365CFC" w:rsidP="00365CFC">
      <w:pPr>
        <w:ind w:firstLine="0"/>
        <w:rPr>
          <w:sz w:val="24"/>
          <w:szCs w:val="24"/>
        </w:rPr>
      </w:pPr>
    </w:p>
    <w:bookmarkEnd w:id="1"/>
    <w:bookmarkEnd w:id="2"/>
    <w:bookmarkEnd w:id="3"/>
    <w:p w:rsidR="00365CFC" w:rsidRPr="00365CFC" w:rsidRDefault="00365CFC" w:rsidP="00365CFC">
      <w:pPr>
        <w:rPr>
          <w:sz w:val="24"/>
          <w:szCs w:val="24"/>
        </w:rPr>
      </w:pPr>
    </w:p>
    <w:p w:rsidR="00365CFC" w:rsidRPr="00365CFC" w:rsidRDefault="00365CFC" w:rsidP="00365CFC">
      <w:pPr>
        <w:rPr>
          <w:sz w:val="24"/>
          <w:szCs w:val="24"/>
        </w:rPr>
      </w:pPr>
    </w:p>
    <w:p w:rsidR="00365CFC" w:rsidRPr="00365CFC" w:rsidRDefault="00365CFC" w:rsidP="00365CFC">
      <w:pPr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Представление Прокуратуры Добринского района № 17-409в-2016 от 14.09.2016г., в соответствии с </w:t>
      </w:r>
      <w:hyperlink r:id="rId11" w:history="1">
        <w:r w:rsidRPr="00365CF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Градостроительным кодексом</w:t>
        </w:r>
      </w:hyperlink>
      <w:r w:rsidRPr="00365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5CFC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Федеральным законом  № 131- ФЗ от  06.10.2003г</w:t>
      </w:r>
      <w:proofErr w:type="gramStart"/>
      <w:r w:rsidRPr="00365CFC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  <w:proofErr w:type="gramEnd"/>
      <w:r w:rsidRPr="00365CFC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Федерации", руководствуясь Уставом сельского поселения Петровский сельсовет, администрация сельского поселения Петровский  сельсовет</w:t>
      </w:r>
    </w:p>
    <w:p w:rsidR="00365CFC" w:rsidRPr="00365CFC" w:rsidRDefault="00365CFC" w:rsidP="00365CFC">
      <w:pPr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FC" w:rsidRPr="00365CFC" w:rsidRDefault="00365CFC" w:rsidP="00365CFC">
      <w:pPr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FC" w:rsidRPr="00365CFC" w:rsidRDefault="00365CFC" w:rsidP="00365CFC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5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365CFC" w:rsidRPr="00365CFC" w:rsidRDefault="00365CFC" w:rsidP="00365C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FC" w:rsidRPr="00365CFC" w:rsidRDefault="00365CFC" w:rsidP="00365C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FC" w:rsidRPr="00365CFC" w:rsidRDefault="00365CFC" w:rsidP="00365CFC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CFC">
        <w:rPr>
          <w:rFonts w:ascii="Times New Roman" w:hAnsi="Times New Roman" w:cs="Times New Roman"/>
          <w:color w:val="000000" w:themeColor="text1"/>
          <w:sz w:val="24"/>
          <w:szCs w:val="24"/>
        </w:rPr>
        <w:t>1. Утвердить Положение «</w:t>
      </w:r>
      <w:bookmarkStart w:id="4" w:name="OLE_LINK25"/>
      <w:bookmarkStart w:id="5" w:name="OLE_LINK29"/>
      <w:bookmarkStart w:id="6" w:name="OLE_LINK30"/>
      <w:r w:rsidRPr="0036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подготовки и утверждения местных нормативов градостроительного проектирования сельского поселения Петровский сельсовет Добринского муниципального района Липецкой области Российской Федерации </w:t>
      </w:r>
      <w:bookmarkStart w:id="7" w:name="OLE_LINK26"/>
      <w:bookmarkStart w:id="8" w:name="OLE_LINK27"/>
      <w:bookmarkStart w:id="9" w:name="OLE_LINK28"/>
      <w:r w:rsidRPr="00365CFC">
        <w:rPr>
          <w:rFonts w:ascii="Times New Roman" w:hAnsi="Times New Roman" w:cs="Times New Roman"/>
          <w:color w:val="000000" w:themeColor="text1"/>
          <w:sz w:val="24"/>
          <w:szCs w:val="24"/>
        </w:rPr>
        <w:t>и внесения изменений в них</w:t>
      </w:r>
      <w:bookmarkEnd w:id="4"/>
      <w:bookmarkEnd w:id="5"/>
      <w:bookmarkEnd w:id="6"/>
      <w:r w:rsidRPr="0036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bookmarkEnd w:id="7"/>
      <w:bookmarkEnd w:id="8"/>
      <w:bookmarkEnd w:id="9"/>
      <w:r w:rsidRPr="00365CFC">
        <w:rPr>
          <w:rFonts w:ascii="Times New Roman" w:hAnsi="Times New Roman" w:cs="Times New Roman"/>
          <w:color w:val="000000" w:themeColor="text1"/>
          <w:sz w:val="24"/>
          <w:szCs w:val="24"/>
        </w:rPr>
        <w:t>(прилагается).</w:t>
      </w:r>
    </w:p>
    <w:p w:rsidR="00365CFC" w:rsidRPr="00365CFC" w:rsidRDefault="00365CFC" w:rsidP="00365CF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CFC">
        <w:rPr>
          <w:rFonts w:ascii="Times New Roman" w:hAnsi="Times New Roman" w:cs="Times New Roman"/>
          <w:color w:val="000000" w:themeColor="text1"/>
          <w:sz w:val="24"/>
          <w:szCs w:val="24"/>
        </w:rPr>
        <w:t>2. Настоящее постановление вступает в силу после его официального обнародования.</w:t>
      </w:r>
    </w:p>
    <w:p w:rsidR="00365CFC" w:rsidRPr="00365CFC" w:rsidRDefault="00365CFC" w:rsidP="00365CF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CFC"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proofErr w:type="gramStart"/>
      <w:r w:rsidRPr="00365CF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36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данного постановления оставляю за собой.</w:t>
      </w:r>
    </w:p>
    <w:p w:rsidR="00365CFC" w:rsidRDefault="00365CFC" w:rsidP="00365C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CFC" w:rsidRDefault="00365CFC" w:rsidP="00365C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CFC" w:rsidRPr="00365CFC" w:rsidRDefault="00365CFC" w:rsidP="00365C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CFC" w:rsidRPr="00365CFC" w:rsidRDefault="00365CFC" w:rsidP="00365C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CFC" w:rsidRPr="00365CFC" w:rsidRDefault="00365CFC" w:rsidP="00365CFC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5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администрации                                                 </w:t>
      </w:r>
      <w:proofErr w:type="spellStart"/>
      <w:r w:rsidRPr="00365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С.Н.Колгин</w:t>
      </w:r>
      <w:proofErr w:type="spellEnd"/>
    </w:p>
    <w:p w:rsidR="00365CFC" w:rsidRDefault="00365CFC" w:rsidP="00365CF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CFC" w:rsidRDefault="00365CFC" w:rsidP="00365CFC"/>
    <w:p w:rsidR="00365CFC" w:rsidRDefault="00365CFC" w:rsidP="00365CFC"/>
    <w:p w:rsidR="00365CFC" w:rsidRDefault="00365CFC" w:rsidP="00365CFC"/>
    <w:p w:rsidR="00365CFC" w:rsidRDefault="00365CFC" w:rsidP="00365CFC"/>
    <w:p w:rsidR="00365CFC" w:rsidRDefault="00365CFC" w:rsidP="00365CFC"/>
    <w:p w:rsidR="00365CFC" w:rsidRDefault="00365CFC" w:rsidP="00365CFC"/>
    <w:p w:rsidR="00365CFC" w:rsidRDefault="00365CFC" w:rsidP="00365CFC">
      <w:pPr>
        <w:jc w:val="right"/>
      </w:pPr>
    </w:p>
    <w:p w:rsidR="00365CFC" w:rsidRPr="00365CFC" w:rsidRDefault="00365CFC" w:rsidP="00365CFC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5CFC">
        <w:rPr>
          <w:rFonts w:ascii="Times New Roman" w:hAnsi="Times New Roman" w:cs="Times New Roman"/>
          <w:color w:val="000000" w:themeColor="text1"/>
          <w:sz w:val="20"/>
          <w:szCs w:val="20"/>
        </w:rPr>
        <w:t>Принято</w:t>
      </w:r>
    </w:p>
    <w:p w:rsidR="00365CFC" w:rsidRPr="00365CFC" w:rsidRDefault="00365CFC" w:rsidP="00365CFC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5C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постановлением администрации</w:t>
      </w:r>
    </w:p>
    <w:p w:rsidR="00365CFC" w:rsidRPr="00365CFC" w:rsidRDefault="00365CFC" w:rsidP="00365CFC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5C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 </w:t>
      </w:r>
      <w:proofErr w:type="gramStart"/>
      <w:r w:rsidRPr="00365CFC">
        <w:rPr>
          <w:rFonts w:ascii="Times New Roman" w:hAnsi="Times New Roman" w:cs="Times New Roman"/>
          <w:color w:val="000000" w:themeColor="text1"/>
          <w:sz w:val="20"/>
          <w:szCs w:val="20"/>
        </w:rPr>
        <w:t>Петровский</w:t>
      </w:r>
      <w:proofErr w:type="gramEnd"/>
    </w:p>
    <w:p w:rsidR="00365CFC" w:rsidRPr="00365CFC" w:rsidRDefault="00365CFC" w:rsidP="00365CFC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5C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сельсовет № 75 от 18.10.2016г.</w:t>
      </w:r>
    </w:p>
    <w:p w:rsidR="00365CFC" w:rsidRPr="00365CFC" w:rsidRDefault="00365CFC" w:rsidP="00365CFC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5CFC" w:rsidRDefault="00365CFC" w:rsidP="00365CF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365CFC" w:rsidRDefault="00365CFC" w:rsidP="00365CF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подготовки и утверждения местных нормативов градостроительного проектирования сельского поселения Петровский сельсовет Добринского муниципального района Липецкой области Российской Федерации и внесения изменений в них»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CFC" w:rsidRPr="009D386F" w:rsidRDefault="00365CFC" w:rsidP="00365CFC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 Общие положения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«О порядке подготовки и утверждения местных нормативов градостроительного проектирования сельского поселения Петровский сельсовет Добринского муниципального района Липецкой области Российской Федерации и внесение изменений в них» (далее - Положение) разработано в соответствии с нормами </w:t>
      </w:r>
      <w:hyperlink r:id="rId12" w:history="1">
        <w:r w:rsidRPr="009D386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Градостроительного кодекса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сельского поселения Петровский сельсовет Добринского 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Липецкой области Российской Федерации.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сельского поселения Петровский сельсовет Добринского муниципального района Липецкой области Российской Федерации.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градостроительного проектирования сельского поселения Петровский сельсовет устанавливают совокупность расчетных показателей минимально допустимого уровня обеспеченности объектами местного значения сельского поселения Петровский сельсовет Добринского муниципального района Липецкой области Российской Федерации, относящимися к областям, указанным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3" w:history="1">
        <w:r w:rsidRPr="009D386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пункте 1 части 5 статьи 23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иными объектами местного значения населения сельского поселения Петровский сельсовет Добринского муниципального района Липецкой области Российской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сельского поселения Петровский сельсовет Добринского муниципального района Липецкой области Российской Федерации.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 Местные нормативы разрабатываются с учетом социально-демографического состава и плотности населения на территории сельского поселения Петровский сельсовет Добринского муниципального района Липецкой области Российской Федерации планов и программ комплексного социально-экономического развития сельского поселения Петровский сельсовет Добринского муниципального района Липецкой области Российской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Федерации, предложений органов местного самоуправления и заинтересованных лиц.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 Местные нормативы включают в себя: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основную часть (расчетные показатели минимально допустимого уровня обеспеченности объектами населения сельского поселения Петровский сельсовет Добринского муниципального района Липецкой области Российской Федерации и расчетные показатели максимально допустимого уровня территориальной доступности таких объектов для населения сельского поселения Петровский сельсовет Добринского муниципального района Липецкой области Российской Федерации;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 Местные нормативы обязательны для использования, применения и соблюдения на всей территории сельского поселения Петровский сельсовет Добринского муниципального района Липецкой области Российской Федерации.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 Контроль за соблюдением местных нормативов осуществляет глава сельского поселения Петровский сельсовет Добринского муниципального района Липецкой области Российской Федерации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365CFC" w:rsidRPr="009D386F" w:rsidRDefault="00365CFC" w:rsidP="00365CF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5CFC" w:rsidRPr="009D386F" w:rsidRDefault="00365CFC" w:rsidP="00365CFC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 Цели и задачи подготовки местных нормативов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 Местные нормативы разрабатываются в целях: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1) организации управления градостроительной деятельностью в сельского поселения Петровский сельсовет Добринского муниципального района Липецкой области Российской Федерации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  <w:proofErr w:type="gramEnd"/>
    </w:p>
    <w:p w:rsidR="00365CFC" w:rsidRDefault="00365CFC" w:rsidP="00365CFC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обоснованного определения параметров развития территорий сельского поселения Петровский сельсовет Добринского муниципального района Липецкой области Российской Федерации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365CFC" w:rsidRDefault="00365CFC" w:rsidP="00365CFC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365CFC" w:rsidRDefault="00365CFC" w:rsidP="00365CFC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 Задачами применения местных нормативов является создание условий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5CFC" w:rsidRDefault="00365CFC" w:rsidP="00365CFC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преобразования пространственной организации сельского поселения Петровский сельсовет Добринского муниципального района Липецкой области Российской Федерации,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365CFC" w:rsidRDefault="00365CFC" w:rsidP="00365CFC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планирования территорий сельского поселения Петровский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Добринского муниципального района Липецкой области Российской Федерации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365CFC" w:rsidRDefault="00365CFC" w:rsidP="00365CFC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обеспечения доступности объектов социального и коммунально-бытового назначения для населения (включая инвалидов);</w:t>
      </w:r>
    </w:p>
    <w:p w:rsidR="00365CFC" w:rsidRDefault="00365CFC" w:rsidP="00365CFC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сохранения индивидуальных особенностей округа;</w:t>
      </w:r>
    </w:p>
    <w:p w:rsidR="00365CFC" w:rsidRDefault="00365CFC" w:rsidP="00365CFC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 сохранения самобытности жилой среды в округе на основе традиционных ценностных предпочтений местного сообщества.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CFC" w:rsidRPr="009D386F" w:rsidRDefault="00365CFC" w:rsidP="00365CFC">
      <w:pPr>
        <w:ind w:firstLine="13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 Порядок подготовки и утверждения местных нормативов</w:t>
      </w:r>
    </w:p>
    <w:p w:rsidR="00365CFC" w:rsidRPr="009D386F" w:rsidRDefault="00365CFC" w:rsidP="00365CF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 Подготовка проектов местных нормативов осуществляется применительно к застроенным и незастроенным территориям, расположенным в границах сельского поселения Петровский сельсовет Добринского муниципального района Липецкой области Российской Федерации.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  <w:proofErr w:type="gramEnd"/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 Предложения о подготовке местных нормативов градостроительного проектирования вносятся главе сельского поселения Петровский сельсовет Добринского муниципального района Липецкой области Российской Федерации (далее - муниципальный орган), заинтересованными лицами.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 В предложениях о подготовке местных нормативов указываются: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предполагаемая стоимость работ по подготовке местных нормативов.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 Решение о подготовке проектов местных нормативов принимаются главой сельского поселения Петровский сельсовет Добринского муниципального района Липецкой области Российской Федерации (далее - глава) путем принятия постановления.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 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работ по подготовке местных нормативов.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3.7. Финансирование подготовки проектов местных нормативов осуществляется в установленном порядке из средств бюджета сельского поселения Петровский сельсовет Добринского муниципального района Липецкой области Российской Федерации.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сельского поселения разработанный проект местных нормативов на рассмотрение.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сельского поселения Петровский сельсовет Добринского муниципального района Липецкой области Российской Федерации (далее - Совет) или об отклонении проекта местных нормативов и направлении его на доработку с указанием даты его повторного представления.</w:t>
      </w:r>
      <w:proofErr w:type="gramEnd"/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Проект местных нормативов размещается на официальном сайте администрации в сети "Интернет" в установленном порядке не менее чем за 10 дней до их утверждения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5CFC" w:rsidRPr="00BC78C2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5 дней со дня утверждения их Советом.</w:t>
      </w:r>
    </w:p>
    <w:p w:rsidR="00365CFC" w:rsidRPr="00BC78C2" w:rsidRDefault="00365CFC" w:rsidP="00365CF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65CFC" w:rsidRPr="009D386F" w:rsidRDefault="00365CFC" w:rsidP="00365CFC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 Внесение изменений в местные нормативы</w:t>
      </w: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365CFC" w:rsidRDefault="00365CFC" w:rsidP="00365C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365CFC" w:rsidRDefault="00365CFC" w:rsidP="00365CFC"/>
    <w:p w:rsidR="00B31F40" w:rsidRDefault="00B31F40"/>
    <w:sectPr w:rsidR="00B31F40" w:rsidSect="009D386F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CFC"/>
    <w:rsid w:val="0007083D"/>
    <w:rsid w:val="000800BB"/>
    <w:rsid w:val="00231CE1"/>
    <w:rsid w:val="00365CFC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7117E8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012D3"/>
    <w:rsid w:val="00A24025"/>
    <w:rsid w:val="00B31F40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5CF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5CF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65CFC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365CF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65CFC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365CFC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59985405&amp;sub=0" TargetMode="External"/><Relationship Id="rId13" Type="http://schemas.openxmlformats.org/officeDocument/2006/relationships/hyperlink" Target="http://municipal.garant.ru/document?id=12038258&amp;sub=23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59985405&amp;sub=0" TargetMode="External"/><Relationship Id="rId12" Type="http://schemas.openxmlformats.org/officeDocument/2006/relationships/hyperlink" Target="http://municipal.garant.ru/document?id=12038258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59985405&amp;sub=0" TargetMode="Externa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59985405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?id=159985405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1774</Words>
  <Characters>10112</Characters>
  <Application>Microsoft Office Word</Application>
  <DocSecurity>0</DocSecurity>
  <Lines>84</Lines>
  <Paragraphs>23</Paragraphs>
  <ScaleCrop>false</ScaleCrop>
  <Company>Microsoft</Company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cp:lastPrinted>2016-10-18T13:44:00Z</cp:lastPrinted>
  <dcterms:created xsi:type="dcterms:W3CDTF">2016-10-18T13:35:00Z</dcterms:created>
  <dcterms:modified xsi:type="dcterms:W3CDTF">2016-10-18T13:44:00Z</dcterms:modified>
</cp:coreProperties>
</file>