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D8" w:rsidRDefault="005C2158" w:rsidP="001752E2">
      <w:pPr>
        <w:spacing w:after="257" w:line="549" w:lineRule="atLeast"/>
        <w:outlineLvl w:val="0"/>
        <w:rPr>
          <w:rFonts w:ascii="Arial" w:eastAsia="Times New Roman" w:hAnsi="Arial" w:cs="Arial"/>
          <w:caps/>
          <w:color w:val="56595A"/>
          <w:kern w:val="36"/>
          <w:sz w:val="45"/>
          <w:szCs w:val="45"/>
          <w:lang w:val="ru-RU" w:eastAsia="ru-RU" w:bidi="ar-SA"/>
        </w:rPr>
      </w:pPr>
      <w:r>
        <w:rPr>
          <w:rFonts w:ascii="Arial" w:eastAsia="Times New Roman" w:hAnsi="Arial" w:cs="Arial"/>
          <w:caps/>
          <w:color w:val="56595A"/>
          <w:kern w:val="36"/>
          <w:sz w:val="45"/>
          <w:szCs w:val="45"/>
          <w:lang w:val="ru-RU" w:eastAsia="ru-RU" w:bidi="ar-SA"/>
        </w:rPr>
        <w:t>Доклад главы на сходе граждан</w:t>
      </w:r>
    </w:p>
    <w:p w:rsidR="001752E2" w:rsidRPr="001752E2" w:rsidRDefault="001752E2" w:rsidP="001752E2">
      <w:pPr>
        <w:spacing w:after="257" w:line="549" w:lineRule="atLeast"/>
        <w:outlineLvl w:val="0"/>
        <w:rPr>
          <w:rFonts w:ascii="Arial" w:eastAsia="Times New Roman" w:hAnsi="Arial" w:cs="Arial"/>
          <w:caps/>
          <w:color w:val="56595A"/>
          <w:kern w:val="36"/>
          <w:sz w:val="45"/>
          <w:szCs w:val="45"/>
          <w:lang w:val="ru-RU" w:eastAsia="ru-RU" w:bidi="ar-SA"/>
        </w:rPr>
      </w:pPr>
      <w:r w:rsidRPr="001752E2">
        <w:rPr>
          <w:rFonts w:ascii="Arial" w:eastAsia="Times New Roman" w:hAnsi="Arial" w:cs="Arial"/>
          <w:caps/>
          <w:color w:val="56595A"/>
          <w:kern w:val="36"/>
          <w:sz w:val="45"/>
          <w:szCs w:val="45"/>
          <w:lang w:val="ru-RU" w:eastAsia="ru-RU" w:bidi="ar-SA"/>
        </w:rPr>
        <w:t xml:space="preserve"> </w:t>
      </w:r>
      <w:r w:rsidR="00C03304" w:rsidRPr="00C03304">
        <w:rPr>
          <w:rFonts w:ascii="Arial" w:eastAsia="Times New Roman" w:hAnsi="Arial" w:cs="Arial"/>
          <w:caps/>
          <w:color w:val="56595A"/>
          <w:kern w:val="36"/>
          <w:sz w:val="45"/>
          <w:szCs w:val="45"/>
          <w:lang w:val="ru-RU" w:eastAsia="ru-RU" w:bidi="ar-SA"/>
        </w:rPr>
        <w:t>4</w:t>
      </w:r>
      <w:r w:rsidR="005C2158" w:rsidRPr="005C2158">
        <w:rPr>
          <w:rFonts w:ascii="Arial" w:eastAsia="Times New Roman" w:hAnsi="Arial" w:cs="Arial"/>
          <w:caps/>
          <w:color w:val="56595A"/>
          <w:kern w:val="36"/>
          <w:sz w:val="45"/>
          <w:szCs w:val="45"/>
          <w:lang w:val="ru-RU" w:eastAsia="ru-RU" w:bidi="ar-SA"/>
        </w:rPr>
        <w:t xml:space="preserve"> </w:t>
      </w:r>
      <w:r w:rsidR="00C03304">
        <w:rPr>
          <w:rFonts w:ascii="Arial" w:eastAsia="Times New Roman" w:hAnsi="Arial" w:cs="Arial"/>
          <w:caps/>
          <w:color w:val="56595A"/>
          <w:kern w:val="36"/>
          <w:sz w:val="45"/>
          <w:szCs w:val="45"/>
          <w:lang w:val="ru-RU" w:eastAsia="ru-RU" w:bidi="ar-SA"/>
        </w:rPr>
        <w:t>апреля</w:t>
      </w:r>
      <w:r w:rsidRPr="001752E2">
        <w:rPr>
          <w:rFonts w:ascii="Arial" w:eastAsia="Times New Roman" w:hAnsi="Arial" w:cs="Arial"/>
          <w:caps/>
          <w:color w:val="56595A"/>
          <w:kern w:val="36"/>
          <w:sz w:val="45"/>
          <w:szCs w:val="45"/>
          <w:lang w:val="ru-RU" w:eastAsia="ru-RU" w:bidi="ar-SA"/>
        </w:rPr>
        <w:t xml:space="preserve"> 2013 года </w:t>
      </w:r>
    </w:p>
    <w:p w:rsidR="001752E2" w:rsidRPr="008325D8" w:rsidRDefault="005C2158" w:rsidP="001752E2">
      <w:pPr>
        <w:spacing w:before="100" w:beforeAutospacing="1" w:after="100" w:afterAutospacing="1" w:line="343" w:lineRule="atLeast"/>
        <w:jc w:val="center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Доклад представил глава администрации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с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ельского поселения Петровский сельсовет 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Добринского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Муниципального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рай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она 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Шуклов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Владимир Серафимович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jc w:val="center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Уважаем</w:t>
      </w:r>
      <w:r w:rsidR="005C2158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ые жители</w:t>
      </w:r>
      <w:proofErr w:type="gramStart"/>
      <w:r w:rsidR="005C2158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!</w:t>
      </w:r>
      <w:proofErr w:type="gramEnd"/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Свое выступление я бы хотел начать с и</w:t>
      </w:r>
      <w:r w:rsidR="008B5CC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нформации о проделанной роботе </w:t>
      </w:r>
      <w:proofErr w:type="gramEnd"/>
    </w:p>
    <w:p w:rsidR="001752E2" w:rsidRPr="008325D8" w:rsidRDefault="001752E2" w:rsidP="001752E2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 ремонте дорожног</w:t>
      </w:r>
      <w:r w:rsidR="00FA05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о покрытия по улице Заболотная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 2012 году произ</w:t>
      </w:r>
      <w:r w:rsidR="00FA05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веден ремонт</w:t>
      </w:r>
      <w:proofErr w:type="gramStart"/>
      <w:r w:rsidR="00FA05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.</w:t>
      </w:r>
      <w:proofErr w:type="gramEnd"/>
      <w:r w:rsidR="00FA05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После ремонта асф</w:t>
      </w:r>
      <w:r w:rsidR="00045D0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альтового покрытия. </w:t>
      </w:r>
    </w:p>
    <w:p w:rsidR="001752E2" w:rsidRPr="008325D8" w:rsidRDefault="001752E2" w:rsidP="001752E2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 ремонте</w:t>
      </w:r>
      <w:r w:rsidR="004F110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дорожного покрытия по улице </w:t>
      </w:r>
      <w:proofErr w:type="gramStart"/>
      <w:r w:rsidR="004F110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Парковая</w:t>
      </w:r>
      <w:proofErr w:type="gramEnd"/>
      <w:r w:rsidR="004F110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 2012 году произведён ремонт. Израсходовано          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- </w:t>
      </w:r>
    </w:p>
    <w:p w:rsidR="001752E2" w:rsidRPr="008325D8" w:rsidRDefault="00F153AF" w:rsidP="001752E2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Прозведён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ямочный ремонт по ул.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Дрикаловича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F153AF" w:rsidP="001752E2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Обновили площадку  у дома культуры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F153AF" w:rsidP="001752E2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Сделан ремонт в здании ДК</w:t>
      </w:r>
    </w:p>
    <w:p w:rsidR="001752E2" w:rsidRPr="008325D8" w:rsidRDefault="00F153AF" w:rsidP="001752E2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Заменили кровлю  на здании  СДК  д. Николаевка </w:t>
      </w:r>
    </w:p>
    <w:p w:rsidR="001752E2" w:rsidRPr="008325D8" w:rsidRDefault="00F83BC0" w:rsidP="001752E2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Отремонтировали 2 плотины.</w:t>
      </w:r>
    </w:p>
    <w:p w:rsidR="001752E2" w:rsidRPr="008325D8" w:rsidRDefault="00F83BC0" w:rsidP="00F83BC0">
      <w:pPr>
        <w:pStyle w:val="aa"/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Просыпали щебнем ул.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.Р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жавец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 сожалению, не все проблемы, которые были озвучены вами в 2011 году, нам удалось решить, но мы о них помним, и планомерно подходим к их решению.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 целом год был непростой, приходилось всем нам работать в тесном контакте, находить полное понимание по всем направлениям деятельности, принимать решения по различным вопросам. От слаженности нашей с вами работы зависела стабильность в целом нашего поселения, и благополучие каждого жителя.</w:t>
      </w:r>
    </w:p>
    <w:p w:rsidR="001752E2" w:rsidRPr="008325D8" w:rsidRDefault="002B3650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ельское поселение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r w:rsidR="00080FA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Петровский сельсовет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состоит из </w:t>
      </w:r>
      <w:r w:rsidR="00B01F51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8 п</w:t>
      </w:r>
      <w:r w:rsidR="00C0330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</w:t>
      </w:r>
      <w:r w:rsidR="00B01F51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селений</w:t>
      </w:r>
      <w:proofErr w:type="gramStart"/>
      <w:r w:rsidR="00B01F51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 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,</w:t>
      </w:r>
      <w:proofErr w:type="gramEnd"/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числ</w:t>
      </w:r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енность хозяйств составляет 996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, численность постоянно прожив</w:t>
      </w:r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ающего населения составляет 2836 человек 10 национальностей: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lastRenderedPageBreak/>
        <w:t>Трудоспо</w:t>
      </w:r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собное население составляет 1664 человека, из них женщин – 784, мужчин - 880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человека. Пенсионер</w:t>
      </w:r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ов по достижению возраста – 740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человек, (участников Ве</w:t>
      </w:r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ликой Отечественной войны – 7 человек, тружеников тыла 2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человек, ветеранов труда 249 человека), ин</w:t>
      </w:r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валидов 30 человек, детей – 402 человек, студентов 208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человек. Многодетных семей, имеющих трех и более детей в поселении </w:t>
      </w:r>
      <w:r w:rsid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5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2 семьи. В поселении за 2012 го</w:t>
      </w:r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 родились 42 человек, умерло 32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человека.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 2006 года мы живем по закону Российской Федерации от 6 октября 2003 года №131 «Об общих принципах организации местного самоуправления в Российской Федерации», который возложил на органы власти поселений более 40 полномочий.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Первое из полномочий сельского поселения - формирование, утверждение, исполнение бюджета поселения и контроль</w:t>
      </w:r>
      <w:proofErr w:type="gramStart"/>
      <w:r w:rsidR="00F83BC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.</w:t>
      </w:r>
      <w:proofErr w:type="gramEnd"/>
      <w:r w:rsidR="00FA05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. Бюджет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сельского поселения</w:t>
      </w:r>
      <w:r w:rsidR="00FA05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Петровский сельсовет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является основой местного самоуправления.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Бюджет сельского поселения</w:t>
      </w:r>
      <w:r w:rsidR="0004631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Петровский сельс</w:t>
      </w:r>
      <w:r w:rsid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</w:t>
      </w:r>
      <w:r w:rsidR="0004631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вет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 2012 году составил: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5"/>
        <w:gridCol w:w="1410"/>
        <w:gridCol w:w="1280"/>
        <w:gridCol w:w="1410"/>
        <w:gridCol w:w="1140"/>
        <w:gridCol w:w="1140"/>
      </w:tblGrid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Наименование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План на 01.01.</w:t>
            </w:r>
          </w:p>
          <w:p w:rsidR="001752E2" w:rsidRPr="008325D8" w:rsidRDefault="001752E2" w:rsidP="001752E2">
            <w:pPr>
              <w:spacing w:before="100" w:beforeAutospacing="1" w:after="100" w:afterAutospacing="1" w:line="343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План на 01.01.</w:t>
            </w:r>
          </w:p>
          <w:p w:rsidR="001752E2" w:rsidRPr="008325D8" w:rsidRDefault="001752E2" w:rsidP="001752E2">
            <w:pPr>
              <w:spacing w:before="100" w:beforeAutospacing="1" w:after="100" w:afterAutospacing="1" w:line="343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2012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Факт на 01.01.</w:t>
            </w:r>
          </w:p>
          <w:p w:rsidR="001752E2" w:rsidRPr="008325D8" w:rsidRDefault="001752E2" w:rsidP="001752E2">
            <w:pPr>
              <w:spacing w:before="100" w:beforeAutospacing="1" w:after="100" w:afterAutospacing="1" w:line="343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 xml:space="preserve">% к </w:t>
            </w:r>
            <w:proofErr w:type="spellStart"/>
            <w:proofErr w:type="gramStart"/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испол-нению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Темп роста</w:t>
            </w:r>
          </w:p>
        </w:tc>
      </w:tr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  <w:t>2027600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  <w:t>1774217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  <w:t>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</w:tr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Доход   о т   продаж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140800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132410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94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</w:tr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  <w:t>39000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  <w:t>39281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eastAsia="ru-RU" w:bidi="ar-SA"/>
              </w:rPr>
              <w:t>100</w:t>
            </w: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.7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</w:tr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Земельный налог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96000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167252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</w:tr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Аренда земли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42000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48534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</w:tr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Аренда имущества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04631F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</w:tr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Госпошлина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3000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4006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270A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</w:tr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 xml:space="preserve">Прочие (возврат целевых средств по </w:t>
            </w:r>
            <w:proofErr w:type="spellStart"/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ВУСу</w:t>
            </w:r>
            <w:proofErr w:type="spellEnd"/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138100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138100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</w:tr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 xml:space="preserve">Обл. и </w:t>
            </w:r>
            <w:proofErr w:type="spellStart"/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фед</w:t>
            </w:r>
            <w:proofErr w:type="spellEnd"/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. Дотации и субсидии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6475709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6475709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</w:tr>
      <w:tr w:rsidR="006377F6" w:rsidRPr="008325D8" w:rsidTr="001752E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6377F6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proofErr w:type="spellStart"/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lastRenderedPageBreak/>
              <w:t>Самообла</w:t>
            </w:r>
            <w:r w:rsidR="009E4511"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жение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E4511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9600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E4511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9600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9E4511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  <w:r w:rsidRPr="008325D8"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752E2" w:rsidRPr="008325D8" w:rsidRDefault="001752E2" w:rsidP="001752E2">
            <w:pPr>
              <w:spacing w:before="100" w:beforeAutospacing="1" w:after="100" w:afterAutospacing="1" w:line="343" w:lineRule="atLeast"/>
              <w:rPr>
                <w:rFonts w:ascii="Arial" w:eastAsia="Times New Roman" w:hAnsi="Arial" w:cs="Arial"/>
                <w:sz w:val="32"/>
                <w:szCs w:val="32"/>
                <w:lang w:val="ru-RU" w:eastAsia="ru-RU" w:bidi="ar-SA"/>
              </w:rPr>
            </w:pPr>
          </w:p>
        </w:tc>
      </w:tr>
    </w:tbl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Ис</w:t>
      </w:r>
      <w:r w:rsidR="00E72B4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полнение бюджета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сельского поселения </w:t>
      </w:r>
      <w:r w:rsidR="00E72B4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Петровский сельсовет  </w:t>
      </w:r>
      <w:proofErr w:type="spellStart"/>
      <w:r w:rsidR="00E72B4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Добринского</w:t>
      </w:r>
      <w:proofErr w:type="spellEnd"/>
      <w:r w:rsidR="00E72B4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района составил</w:t>
      </w:r>
      <w:r w:rsidR="009E4511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 по</w:t>
      </w:r>
      <w:r w:rsid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r w:rsidR="00AC1E9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доходам </w:t>
      </w:r>
      <w:r w:rsid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9142,4</w:t>
      </w:r>
      <w:r w:rsidR="009E4511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тысяч рублей или 100,2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% </w:t>
      </w:r>
      <w:r w:rsid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 плану</w:t>
      </w:r>
      <w:r w:rsidR="009E4511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,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 целью эффективного использования средств бюджетов и внебюджетных источников финансирования, обеспечения гласности, прозрачности размещения заказов и предотвращения коррупции, все государственные и муниципальные заказчики должны осуществлять размещение заказов на поставку товаров, выполнение работ, оказание услуг на официальном сайте Росси</w:t>
      </w:r>
      <w:r w:rsidR="009E4511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йской Федерации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 соответствии с Федеральным законом №94-ФЗ от 21 июля 2005 г.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За 2012 год по итогам открытых аукционов в электронной форме администрацией были заключены и исполнены следующие муниципальные контракты. Так, были отыграны и освоены средства:</w:t>
      </w:r>
    </w:p>
    <w:p w:rsidR="001752E2" w:rsidRPr="008325D8" w:rsidRDefault="009E4511" w:rsidP="001752E2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1150000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рублей на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оплату работ по разработке ген. Плана.</w:t>
      </w:r>
    </w:p>
    <w:p w:rsidR="001752E2" w:rsidRPr="008325D8" w:rsidRDefault="009E4511" w:rsidP="001752E2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312400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рублей на ремонт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дорог по ул. Заболотная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;</w:t>
      </w:r>
      <w:proofErr w:type="gramEnd"/>
    </w:p>
    <w:p w:rsidR="001752E2" w:rsidRPr="008325D8" w:rsidRDefault="009E4511" w:rsidP="001752E2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355100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рублей на ремонт дороги по ул</w:t>
      </w:r>
      <w:proofErr w:type="gramStart"/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B96D4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</w:t>
      </w:r>
      <w:proofErr w:type="gramEnd"/>
      <w:r w:rsidR="00B96D4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арковая  </w:t>
      </w:r>
    </w:p>
    <w:p w:rsidR="001752E2" w:rsidRPr="008325D8" w:rsidRDefault="00B96D46" w:rsidP="001752E2">
      <w:pPr>
        <w:numPr>
          <w:ilvl w:val="0"/>
          <w:numId w:val="2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182119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рублей на ремонт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дороги по ул.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Дрикаловича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. </w:t>
      </w:r>
    </w:p>
    <w:p w:rsidR="001752E2" w:rsidRPr="008325D8" w:rsidRDefault="00045D00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Кроме того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за 2012 год так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же по итогам запросов котировок цен были заключены и исполнены следующие контракты:</w:t>
      </w:r>
    </w:p>
    <w:p w:rsidR="001752E2" w:rsidRPr="008325D8" w:rsidRDefault="00B96D46" w:rsidP="001752E2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75018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рублей на</w:t>
      </w:r>
      <w:r w:rsidR="008B5CC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ремонт площадки у ДК.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</w:p>
    <w:p w:rsidR="001752E2" w:rsidRPr="008325D8" w:rsidRDefault="00B96D46" w:rsidP="001752E2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76357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на п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риобретение  глубинных насосов </w:t>
      </w:r>
    </w:p>
    <w:p w:rsidR="001752E2" w:rsidRPr="008325D8" w:rsidRDefault="00B96D46" w:rsidP="001752E2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153601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на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оплату уличного освещения       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Освещение и электроснабжение.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 этой области мы также упираемся в проблему финансирования оплаты за освещение. За прошлый</w:t>
      </w:r>
      <w:r w:rsidR="00B96D4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год поселение потратило 153601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рублей на оплату уличного освещения, так как нам установлен тариф для промышленного потребления, в то время, когда мы освещаем улицы для населения, то есть тратить мы должны в два раза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меньше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Р</w:t>
      </w:r>
      <w:proofErr w:type="gramEnd"/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езервы</w:t>
      </w:r>
      <w:proofErr w:type="spellEnd"/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экономии у нас </w:t>
      </w:r>
      <w:proofErr w:type="spellStart"/>
      <w:r w:rsidR="00EA54A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есть.</w:t>
      </w:r>
      <w:r w:rsidR="0085252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Моё</w:t>
      </w:r>
      <w:proofErr w:type="spellEnd"/>
      <w:r w:rsidR="0085252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предложение установить реле времени для отключения света в</w:t>
      </w:r>
      <w:r w:rsidR="00B76FA7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r w:rsidR="0085252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23</w:t>
      </w:r>
      <w:r w:rsidR="00B76FA7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-00</w:t>
      </w:r>
    </w:p>
    <w:p w:rsidR="001752E2" w:rsidRPr="008325D8" w:rsidRDefault="00CA34D7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lastRenderedPageBreak/>
        <w:t>Дороги. У нас в поселении их 37.1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км, из них</w:t>
      </w:r>
      <w:r w:rsidR="009D411A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25,5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а/бетон, 2.9 щебень 8.7 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грунтовое покрытие, поэтому администрация считает строительство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и ремонт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дорог одной из главных своих задач, ведь не зря говорят, что нет дороги – нет жизни.</w:t>
      </w:r>
    </w:p>
    <w:p w:rsidR="001752E2" w:rsidRPr="008325D8" w:rsidRDefault="00CA34D7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Администрацией Петровского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сельского поселен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ия продолжается ремонт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дорог на условиях </w:t>
      </w:r>
      <w:proofErr w:type="spellStart"/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софинансирования</w:t>
      </w:r>
      <w:proofErr w:type="spellEnd"/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ведомственной целевой программе «Капитальный ремонт и ремонт автомобильных дорог местн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ого значения Липецкой области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на 2012</w:t>
      </w:r>
      <w:r w:rsidR="00045D0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-2014 годы». По этой программе на 2013 год выделяются денежные средс</w:t>
      </w:r>
      <w:r w:rsidR="0061575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т</w:t>
      </w:r>
      <w:r w:rsidR="00045D0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ва</w:t>
      </w:r>
      <w:r w:rsidR="0061575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.  На ремонт дорог  из дорожного фонда  299405 руб. и собственных </w:t>
      </w:r>
      <w:r w:rsidR="0089671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15758 руб. На содержание</w:t>
      </w:r>
      <w:r w:rsidR="0085252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дорог общего пользования 325070</w:t>
      </w:r>
      <w:r w:rsidR="0089671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руб.</w:t>
      </w:r>
      <w:r w:rsidR="0085252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На ремонт дворовых </w:t>
      </w:r>
      <w:proofErr w:type="spellStart"/>
      <w:r w:rsidR="0085252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теритолрий</w:t>
      </w:r>
      <w:proofErr w:type="spellEnd"/>
      <w:r w:rsidR="0085252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и проездов 622878 руб.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В аграрном секторе нашего поселения сельскохозяйственную деятельность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ведут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8F527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</w:t>
      </w:r>
      <w:proofErr w:type="gramEnd"/>
      <w:r w:rsidR="008F527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ОО.Агрофирма</w:t>
      </w:r>
      <w:proofErr w:type="spellEnd"/>
      <w:r w:rsidR="008F527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«</w:t>
      </w:r>
      <w:proofErr w:type="spellStart"/>
      <w:r w:rsidR="008F527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Настюша</w:t>
      </w:r>
      <w:proofErr w:type="spellEnd"/>
      <w:r w:rsidR="008F527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Петровский» на 9599 га.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 последн</w:t>
      </w:r>
      <w:r w:rsidR="008F527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ие годы земля используется не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эффективно</w:t>
      </w:r>
      <w:r w:rsidR="008F527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89671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8F527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,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Одной из сторон успешного развития п</w:t>
      </w:r>
      <w:r w:rsidR="00B51B8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оселения является развитие ЛПХ</w:t>
      </w:r>
      <w:proofErr w:type="gramStart"/>
      <w:r w:rsidR="00B51B8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,</w:t>
      </w:r>
      <w:proofErr w:type="gramEnd"/>
      <w:r w:rsidR="00B51B8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создание </w:t>
      </w:r>
      <w:proofErr w:type="spellStart"/>
      <w:r w:rsidR="00B51B8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сельск</w:t>
      </w:r>
      <w:r w:rsidR="0089671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</w:t>
      </w:r>
      <w:r w:rsidR="00B51B8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хозяствен</w:t>
      </w:r>
      <w:r w:rsidR="004722F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н</w:t>
      </w:r>
      <w:r w:rsidR="00B51B8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ых</w:t>
      </w:r>
      <w:proofErr w:type="spellEnd"/>
      <w:r w:rsidR="00B51B8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кооперативов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индивидуальных пред</w:t>
      </w:r>
      <w:r w:rsidR="00F13358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принимателей при поддержке  о </w:t>
      </w:r>
      <w:proofErr w:type="spellStart"/>
      <w:r w:rsidR="00F13358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бластных</w:t>
      </w:r>
      <w:proofErr w:type="spellEnd"/>
      <w:r w:rsidR="00F13358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программ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Анализируя социально-экономическое развитие поселения, мы</w:t>
      </w:r>
      <w:r w:rsidR="004722F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пока не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видим </w:t>
      </w:r>
      <w:r w:rsidR="004722F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стремления   наших жителей  активно  участвовать в предлагаемых программах</w:t>
      </w:r>
      <w:proofErr w:type="gramStart"/>
      <w:r w:rsidR="004722F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.</w:t>
      </w:r>
      <w:proofErr w:type="gramEnd"/>
      <w:r w:rsidR="0090318B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На тарелочки с голубой каёмочкой  нам никто не принесёт  благополучие  в наш дом  .Не    надо бояться.</w:t>
      </w:r>
    </w:p>
    <w:p w:rsidR="001752E2" w:rsidRPr="008325D8" w:rsidRDefault="00F05687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Да у нас есть трудности. Население не  имеет паёв на землю,  имущество  совхоза продано господину </w:t>
      </w:r>
      <w:proofErr w:type="spellStart"/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Пи</w:t>
      </w:r>
      <w:r w:rsidR="009D411A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н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кевичу</w:t>
      </w:r>
      <w:proofErr w:type="spellEnd"/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но у нас есть бесхозяйное имущество которое можно использовать  для  развития бизнеса</w:t>
      </w:r>
    </w:p>
    <w:p w:rsidR="001752E2" w:rsidRPr="008325D8" w:rsidRDefault="00896719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, Что поможет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решить проблему безработицы, занятости населения, которая акт</w:t>
      </w:r>
      <w:r w:rsidR="001F557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уальна в сельской местности.</w:t>
      </w:r>
    </w:p>
    <w:p w:rsidR="001752E2" w:rsidRPr="008325D8" w:rsidRDefault="00896719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Мы ведем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консультирование владельцев МФХ (малых форм хозяйствования);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lastRenderedPageBreak/>
        <w:t>- оформлен стенд по развитию ЛПХ, где размещена вся необходимая информация по нормативно правовой базе;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 наш</w:t>
      </w:r>
      <w:r w:rsidR="00F73AD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ем поселении разработан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генеральный план, который является документом территориального планирования муниципального образования. Теперь развитие нашего поселения будет определяться согласно данному документу, мы будем руководствоваться им при разработке документов о застройке и правил землепользования и застройки.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Давайте остановимся на санитарном состоянии и благоустройстве территории нашего поселения.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В последние годы обозначилась проблема - дороги, отремонтированные с большим трудом и с большими </w:t>
      </w:r>
      <w:r w:rsidR="00B76FA7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денежными затратами, </w:t>
      </w:r>
      <w:r w:rsidR="0089671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зачастую очень быстро разрушаются большегрузными автомобилями и сельскохозяйственной техникой, беспрепятственно разъезжающими по территории поселения.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Согласно Правилам благоустройства поселения и правилам Дорожного движения, большегрузные автомобили не имеют права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парковаться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возле дворов и на проезжей части улицы, на гравийных дорогах, если в 2012 году мы лояльно относились к нарушителям, уговаривали, предупреждали, то в 2013 году будем применять штрафные санкции – наказывать рублем, проводить рейды административной комиссии, фотографировать и передавать материалы в соответствующие инстанции, надо обращать на эту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проблему особое внимание, иначе останемся </w:t>
      </w:r>
      <w:r w:rsidR="001F557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без дорог! Просьба к жителям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– не оставаться равнодушными к этой проблеме.</w:t>
      </w:r>
    </w:p>
    <w:p w:rsidR="001752E2" w:rsidRPr="008325D8" w:rsidRDefault="008A1763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Пришла весна,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время наводить порядок, убирать мусор возле домовладений, просьба не вывозить его в лесополосы, не складировать возле двора, будьте культурными людьми. А то получается так, убрал возле своего дома, а посередине улицы гора бытовых отходов, сухих веток и цветов. Каждый год администрация напоминает, побелите деревья, подкрасьте забор, хотя для каждого это должно быть правилом, вой</w:t>
      </w:r>
      <w:r w:rsidR="001F557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ти в привычку. Порядок в сёлах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начинается с порядка в каждом дворе, на каждой улице. Если каждый побелит деревья, посадит цветы, уберет мусор, </w:t>
      </w:r>
      <w:proofErr w:type="gramStart"/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т</w:t>
      </w:r>
      <w:r w:rsidR="001F557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</w:t>
      </w:r>
      <w:proofErr w:type="gramEnd"/>
      <w:r w:rsidR="001F557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как </w:t>
      </w:r>
      <w:r w:rsidR="001F5579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lastRenderedPageBreak/>
        <w:t>расцветет, засияет посёлок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! Мой Вам совет и пожелание: начните с себя, и результат не заставит себя ждать.</w:t>
      </w:r>
    </w:p>
    <w:p w:rsidR="001752E2" w:rsidRPr="008325D8" w:rsidRDefault="001F5579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Жизнедеятельность поселения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обеспечивают различные организации и предприятия.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Здравоохран</w:t>
      </w:r>
      <w:r w:rsidR="00EE3DC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ение представляет Петр</w:t>
      </w:r>
      <w:r w:rsidR="00B76FA7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</w:t>
      </w:r>
      <w:r w:rsidR="00EE3DC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вская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участ</w:t>
      </w:r>
      <w:r w:rsidR="00EE3DC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ковая больница. В Петровской</w:t>
      </w:r>
      <w:r w:rsidR="008A17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участковой больнице работает 6 врачей, 26 медсестер, 30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че</w:t>
      </w:r>
      <w:r w:rsidR="008A17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ловек </w:t>
      </w:r>
      <w:proofErr w:type="gramStart"/>
      <w:r w:rsidR="008A17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обслуживающего</w:t>
      </w:r>
      <w:proofErr w:type="gramEnd"/>
      <w:r w:rsidR="008A17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персонал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На т</w:t>
      </w:r>
      <w:r w:rsidR="00EE3DC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ерритории поселения работают  аптека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6C149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proofErr w:type="spellStart"/>
      <w:r w:rsidR="006C149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Пожароспосательный</w:t>
      </w:r>
      <w:proofErr w:type="spellEnd"/>
      <w:r w:rsidR="006C149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</w:t>
      </w:r>
      <w:proofErr w:type="gramStart"/>
      <w:r w:rsidR="006C149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пост</w:t>
      </w:r>
      <w:proofErr w:type="gramEnd"/>
      <w:r w:rsidR="00AD17A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где </w:t>
      </w:r>
      <w:proofErr w:type="spellStart"/>
      <w:r w:rsidR="00AD17A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работат</w:t>
      </w:r>
      <w:proofErr w:type="spellEnd"/>
      <w:r w:rsidR="00AD17A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12 человек.</w:t>
      </w:r>
      <w:r w:rsidR="006C149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 социально значимым объектам относятся так</w:t>
      </w:r>
      <w:r w:rsidR="006C149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же Школа</w:t>
      </w:r>
      <w:r w:rsidR="0075221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proofErr w:type="spellStart"/>
      <w:r w:rsidR="0075221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</w:t>
      </w:r>
      <w:proofErr w:type="spellEnd"/>
      <w:r w:rsidR="0075221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/сад  МБУК , </w:t>
      </w:r>
      <w:r w:rsidR="006C149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3 библиотеки, почта, </w:t>
      </w:r>
      <w:proofErr w:type="spellStart"/>
      <w:r w:rsidR="006C149E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сберкаса</w:t>
      </w:r>
      <w:proofErr w:type="spellEnd"/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Благодаря этим кол</w:t>
      </w:r>
      <w:r w:rsidR="00EE3DC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лективам жители сёл и деревень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не только узнают новости, общаются с 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близкими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, но и с помощью почтальонов осуществляют коммунальные платежи, оформляют подписку на период</w:t>
      </w:r>
      <w:r w:rsidR="00EE3DC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ические издания. Поселение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полностью телефонизированы, развитие услуг связи администрация и связисты видят в расширении услуг скоростного Интернета.</w:t>
      </w:r>
      <w:r w:rsidR="00EE3DC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</w:p>
    <w:p w:rsidR="001752E2" w:rsidRPr="008325D8" w:rsidRDefault="00416360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На территории поселения 27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индивидуальных предпринимателей которые предоставляют так же </w:t>
      </w:r>
      <w:proofErr w:type="spellStart"/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бытовые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,т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рговые</w:t>
      </w:r>
      <w:proofErr w:type="spellEnd"/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услуги населению: пар</w:t>
      </w:r>
      <w:r w:rsidR="00EE3DC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икм</w:t>
      </w:r>
      <w:r w:rsidR="008A17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ахерские услуги, </w:t>
      </w:r>
      <w:r w:rsidR="002E37A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2</w:t>
      </w:r>
      <w:r w:rsidR="008A17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, </w:t>
      </w:r>
      <w:r w:rsidR="00EE3DC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r w:rsidR="008A17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16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предприятия торговли.</w:t>
      </w:r>
      <w:r w:rsidR="008A17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5 магазинов </w:t>
      </w:r>
      <w:proofErr w:type="spellStart"/>
      <w:r w:rsidR="008A17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райпо</w:t>
      </w:r>
      <w:proofErr w:type="spellEnd"/>
      <w:r w:rsidR="008A1763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+11кио</w:t>
      </w:r>
      <w:r w:rsidR="00AD17A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сков.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Администрация поселения тесно сотрудн</w:t>
      </w:r>
      <w:r w:rsidR="002E37A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ичают с коллективом МБОУ СОШ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 деле </w:t>
      </w:r>
      <w:r w:rsidR="002E37A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патриотического воспитания детей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Дети - наша надежда и о</w:t>
      </w:r>
      <w:r w:rsidR="002E37A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пора. В настоящее время в СОШ  обучается 272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учащихся, педаго</w:t>
      </w:r>
      <w:r w:rsidR="002E37A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гический коллектив составляет 27 человека, всего работает 52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человека. Как педагогический состав школы, так и учащиеся, принимают участие во всех массовых мероприятиях, проводимых в поселении, в том числе совместно с Домом культуры и с библиотекой, в Сове</w:t>
      </w:r>
      <w:r w:rsidR="0075221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те профилактики.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. Школьники постоянно принимают участие в благоустройстве территории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посел</w:t>
      </w:r>
      <w:r w:rsidR="00EF545B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коко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ения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– проводят субботники, ухажив</w:t>
      </w:r>
      <w:r w:rsidR="0074749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ают за памятником погибшим </w:t>
      </w:r>
      <w:proofErr w:type="spellStart"/>
      <w:r w:rsidR="0074749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войнам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EF545B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Ш</w:t>
      </w:r>
      <w:proofErr w:type="gramEnd"/>
      <w:r w:rsidR="00EF545B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кола</w:t>
      </w:r>
      <w:proofErr w:type="spellEnd"/>
      <w:r w:rsidR="00EF545B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получила 176800 руб. на переподготовку преподователей.</w:t>
      </w:r>
      <w:r w:rsidR="00B42F9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123250 руб. на учебники.89960 руб. на  спорт инвентарь.216116 приобретение </w:t>
      </w:r>
      <w:proofErr w:type="spellStart"/>
      <w:r w:rsidR="00B42F9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кампьютеров</w:t>
      </w:r>
      <w:proofErr w:type="spellEnd"/>
      <w:r w:rsidR="00B42F9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 146000 интерн доски.</w:t>
      </w:r>
    </w:p>
    <w:p w:rsidR="001752E2" w:rsidRPr="008325D8" w:rsidRDefault="0075221F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lastRenderedPageBreak/>
        <w:t xml:space="preserve">Самые маленькие </w:t>
      </w:r>
      <w:r w:rsidR="00D57A9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посещают наш детский сад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 Педаго</w:t>
      </w:r>
      <w:r w:rsidR="00D57A9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гический коллектив составляет 8 человек, всего работает 21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челове</w:t>
      </w:r>
      <w:r w:rsidR="00D57A9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ка. Детский сад рассчитан на 75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мест, в настоящее время его посещают</w:t>
      </w:r>
      <w:r w:rsidR="00D57A9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81</w:t>
      </w:r>
      <w:r w:rsidR="00AD17A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ребёнок.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Коллектив детского сада делает все для того, чтобы детям было комфортно и уютно, чтобы они могли гармонично развиваться. Большую помощь в этом им оказы</w:t>
      </w:r>
      <w:r w:rsidR="0074749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вают 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родители </w:t>
      </w:r>
      <w:proofErr w:type="spellStart"/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детей</w:t>
      </w:r>
      <w:proofErr w:type="gramStart"/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D57A9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Н</w:t>
      </w:r>
      <w:proofErr w:type="gramEnd"/>
      <w:r w:rsidR="00D57A9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о,замениь</w:t>
      </w:r>
      <w:proofErr w:type="spellEnd"/>
      <w:r w:rsidR="00D57A9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оконные блоки ,отремонтировать сгнившие полы первого </w:t>
      </w:r>
      <w:proofErr w:type="spellStart"/>
      <w:r w:rsidR="00D57A9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этажа,преобрести</w:t>
      </w:r>
      <w:proofErr w:type="spellEnd"/>
      <w:r w:rsidR="00D57A96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игровую площадку</w:t>
      </w:r>
      <w:r w:rsidR="00A006A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,теневые навесы мы не состоянии .Поэтому просим  </w:t>
      </w:r>
      <w:proofErr w:type="spellStart"/>
      <w:r w:rsidR="00A006A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Адмнистрацию</w:t>
      </w:r>
      <w:proofErr w:type="spellEnd"/>
      <w:r w:rsidR="00A006A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proofErr w:type="spellStart"/>
      <w:r w:rsidR="00A006A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Добринского</w:t>
      </w:r>
      <w:proofErr w:type="spellEnd"/>
      <w:r w:rsidR="00A006A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района оказать помощь.</w:t>
      </w:r>
    </w:p>
    <w:p w:rsidR="001752E2" w:rsidRPr="008325D8" w:rsidRDefault="00AD17A4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Администрация    сельского  поселения  осуществляет  подвоз детей  в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садик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.н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а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содержание автобуса  тратим -353571 руб.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При главе поселения рабо</w:t>
      </w:r>
      <w:r w:rsidR="00B42F94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тает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Совет профилактики, в состав которого входят: глава поселения, депутаты Совета поселения, директор школы, завуч, социальн</w:t>
      </w:r>
      <w:r w:rsidR="00A006A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ый педагог школы и поселения</w:t>
      </w:r>
      <w:proofErr w:type="gramStart"/>
      <w:r w:rsidR="00A006A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,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. 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 2012 году проведено 12 заседани</w:t>
      </w:r>
      <w:r w:rsid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й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Совета профилактики.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При выездных заседаниях постоянно посещаются семьи: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Все трудные подростки, проживающие на территории поселения, закреплены за членами Совета профилактики и депутатами поселения. С ними проводится определенная воспитательная работа, в ходе проведения  рейдов такие подростки посещаются на дому, контролируется их поведение дома и вне, условия проживания, взаимоотношения с родителями.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Культуру в нашем поселении представля</w:t>
      </w:r>
      <w:r w:rsidR="00416360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ет 3 ДК ,3 библиотеки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,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 2012 году проводились конц</w:t>
      </w:r>
      <w:r w:rsidR="005928E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ерты ко всем праздникам - </w:t>
      </w:r>
      <w:proofErr w:type="gramStart"/>
      <w:r w:rsidR="005928E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</w:t>
      </w:r>
      <w:proofErr w:type="gramEnd"/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Дню победы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, </w:t>
      </w:r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к дню </w:t>
      </w:r>
      <w:proofErr w:type="spellStart"/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Народнного</w:t>
      </w:r>
      <w:proofErr w:type="spellEnd"/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единства и  Дню матери.    Были проведены  огоньки  для ветеранов ВОВ</w:t>
      </w:r>
      <w:proofErr w:type="gramStart"/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.</w:t>
      </w:r>
      <w:proofErr w:type="gramEnd"/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и для  жителей домов  ветеранов, проведены </w:t>
      </w:r>
      <w:proofErr w:type="spellStart"/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массовы</w:t>
      </w:r>
      <w:proofErr w:type="spellEnd"/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праздники (</w:t>
      </w:r>
      <w:proofErr w:type="spellStart"/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Рождество,Масленица</w:t>
      </w:r>
      <w:proofErr w:type="spellEnd"/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,</w:t>
      </w:r>
      <w:r w:rsidR="005928E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Праздник молодёжи Осенний  бал и </w:t>
      </w:r>
      <w:proofErr w:type="spellStart"/>
      <w:r w:rsidR="005928E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Новогдние</w:t>
      </w:r>
      <w:proofErr w:type="spellEnd"/>
      <w:r w:rsidR="005928E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праздники)</w:t>
      </w:r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международному женскому дню, дню Побе</w:t>
      </w:r>
      <w:r w:rsidR="007D2965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ды, на День защиты детей,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416360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lastRenderedPageBreak/>
        <w:t xml:space="preserve">Для развития спорта </w:t>
      </w:r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у нас  есть 2 спортзала</w:t>
      </w:r>
      <w:proofErr w:type="gramStart"/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.</w:t>
      </w:r>
      <w:proofErr w:type="gramEnd"/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Дети и взрослые  с </w:t>
      </w:r>
      <w:proofErr w:type="spellStart"/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удвольствием</w:t>
      </w:r>
      <w:proofErr w:type="spellEnd"/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посещают  в вечернее время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Исполнительно-распорядительным органом сельского поселения, осуществляющим деятельность по решению вопросов местного значения, в соответствии с федеральными законами и Уставом поселения, являет</w:t>
      </w:r>
      <w:r w:rsidR="0073361A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ся администрация Петровского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сельского поселения.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 процессе деятельности администрации разрабатываются и принимаются муниципальные правовые акты, проекты которых проходят правовую</w:t>
      </w:r>
      <w:r w:rsidR="0073361A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экспертизу в прокуратуре </w:t>
      </w:r>
      <w:proofErr w:type="spellStart"/>
      <w:r w:rsidR="0073361A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Добрин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ского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района, по ее результатам выдается заключение. Все нормативные и правовые акты оформлены согласно инструкции по делопроизводству.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 2012 году принято нормативн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о-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правовых актов по основной деятельности - 237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 течение 2012 года сотрудниками администрации осуществлялась переписка с организациями по решению различных вопросов, предоставления информации и отчетов органам статистики, проку</w:t>
      </w:r>
      <w:r w:rsidR="0073361A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ратуры, администрации </w:t>
      </w:r>
      <w:proofErr w:type="spellStart"/>
      <w:r w:rsidR="0073361A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Добриский</w:t>
      </w:r>
      <w:proofErr w:type="spellEnd"/>
      <w:r w:rsidR="0073361A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район, а</w:t>
      </w:r>
      <w:r w:rsidR="0073361A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дминистрации Липецкой области</w:t>
      </w:r>
      <w:proofErr w:type="gramStart"/>
      <w:r w:rsid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  .</w:t>
      </w:r>
      <w:proofErr w:type="gramEnd"/>
      <w:r w:rsid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  С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отрудниками администрации осуществлялся прием граждан.</w:t>
      </w:r>
    </w:p>
    <w:p w:rsidR="001752E2" w:rsidRPr="008325D8" w:rsidRDefault="000B791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 2012 года выдано –5000 справок различного характера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,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proofErr w:type="gramEnd"/>
    </w:p>
    <w:p w:rsidR="001752E2" w:rsidRPr="008325D8" w:rsidRDefault="001752E2" w:rsidP="0073361A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Основанием для выдачи справок являются данные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похозяйственного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учета -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похозяйственная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книга, сведения в которых обновляются ежегодно. В архиве администрации храня</w:t>
      </w:r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тся </w:t>
      </w:r>
      <w:proofErr w:type="spellStart"/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похозяйственные</w:t>
      </w:r>
      <w:proofErr w:type="spellEnd"/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книги с 1952 года. 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Для помощи в оформлении гражданства, получения и </w:t>
      </w:r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обмена паспортов жителей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 администрации организована работа специалиста, который ее осуществляет.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Администрация поселения осуществляет первичный воинский учет граждан, пребывающих в запасе, проводит мероприятия по постановке на воинский учет юношей допризывного возраста, в также ряд мероприятий, связанных с подготовкой к призыву в Вооруженные силы РФ.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lastRenderedPageBreak/>
        <w:t>Для удобства населения, постоянно на территории поселения проводятся выездные приемы Пенсионным фондом, Управлением социального защиты населения, Центром занятости населения.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А теперь я хочу рассказать вам о перспективах развития поселения в 2013 году.</w:t>
      </w:r>
    </w:p>
    <w:p w:rsidR="001752E2" w:rsidRPr="008325D8" w:rsidRDefault="001752E2" w:rsidP="001752E2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Изготовить проектно-сметную документацию на строительство </w:t>
      </w:r>
      <w:proofErr w:type="spellStart"/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сважины</w:t>
      </w:r>
      <w:proofErr w:type="spellEnd"/>
      <w:r w:rsidR="0029176C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р</w:t>
      </w:r>
      <w:r w:rsidR="00747D1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асположенной в районе </w:t>
      </w:r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пасеки</w:t>
      </w:r>
      <w:proofErr w:type="gramStart"/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proofErr w:type="gramEnd"/>
    </w:p>
    <w:p w:rsidR="001752E2" w:rsidRPr="008325D8" w:rsidRDefault="001752E2" w:rsidP="001752E2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За</w:t>
      </w:r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сч</w:t>
      </w:r>
      <w:r w:rsidR="00747D1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ёт содержания дорог  произвести ямочный ремонт ул. </w:t>
      </w:r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Ш</w:t>
      </w:r>
      <w:r w:rsidR="00747D1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кольная д. Николаевка</w:t>
      </w:r>
      <w:proofErr w:type="gramStart"/>
      <w:r w:rsidR="00747D1F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.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747D1F" w:rsidP="001752E2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Строительство много функциональной </w:t>
      </w:r>
      <w:proofErr w:type="spell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спотивной</w:t>
      </w:r>
      <w:proofErr w:type="spell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площадки </w:t>
      </w:r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на территории школы</w:t>
      </w:r>
      <w:proofErr w:type="gramStart"/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proofErr w:type="gramEnd"/>
    </w:p>
    <w:p w:rsidR="001752E2" w:rsidRPr="008325D8" w:rsidRDefault="00747D1F" w:rsidP="001752E2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Ремонт дворовых  территорий  по ул. Садовая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.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ул. Набережная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</w:p>
    <w:p w:rsidR="001752E2" w:rsidRPr="008325D8" w:rsidRDefault="00CE025D" w:rsidP="001752E2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Просыпать дорогу на свалку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r w:rsidR="001752E2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proofErr w:type="gramEnd"/>
    </w:p>
    <w:p w:rsidR="001752E2" w:rsidRPr="008325D8" w:rsidRDefault="001752E2" w:rsidP="001752E2">
      <w:pPr>
        <w:numPr>
          <w:ilvl w:val="0"/>
          <w:numId w:val="4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Ограждение санитарной зоны водозабора и благоустройство территории водозабора.</w:t>
      </w:r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                                                                                                                7.Просыпать  щебнем  дорогу по ул. Молодёжная</w:t>
      </w:r>
      <w:r w:rsidR="00FD6E88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                                         </w:t>
      </w:r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.8</w:t>
      </w:r>
      <w:proofErr w:type="gramStart"/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   П</w:t>
      </w:r>
      <w:proofErr w:type="gramEnd"/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риобрести </w:t>
      </w:r>
      <w:proofErr w:type="spellStart"/>
      <w:r w:rsidR="00CE025D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кантейнеры</w:t>
      </w:r>
      <w:proofErr w:type="spellEnd"/>
      <w:r w:rsidR="00FD6E88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для вывоза ТБО.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Подводя итоги, хочу сказать, что наша работа состоит не только из масштабных проектов, но и из повседневных житейских забот, которые на первый взгляд кажутся сущими мелочами, но раз мы на службе, то день за днём мы обязаны отдавать силы и время на их решения.</w:t>
      </w:r>
    </w:p>
    <w:p w:rsidR="001752E2" w:rsidRPr="008325D8" w:rsidRDefault="001752E2" w:rsidP="001752E2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</w:pP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И оценку нам, прежде </w:t>
      </w:r>
      <w:proofErr w:type="gramStart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всего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дают люди, ожидающие от нас оперативных действий, эффективной помощи по самым разным вопросам. Но и от жителей поселения ждем активной гражданской позиции в решении проблем поселения, не оставаться равнодушными, принимать активное участие в</w:t>
      </w:r>
      <w:r w:rsidR="00077131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благоустройстве</w:t>
      </w:r>
      <w:proofErr w:type="gramStart"/>
      <w:r w:rsidR="00077131"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</w:t>
      </w:r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>.</w:t>
      </w:r>
      <w:proofErr w:type="gramEnd"/>
      <w:r w:rsidRPr="008325D8">
        <w:rPr>
          <w:rFonts w:ascii="Arial" w:eastAsia="Times New Roman" w:hAnsi="Arial" w:cs="Arial"/>
          <w:color w:val="666666"/>
          <w:sz w:val="32"/>
          <w:szCs w:val="32"/>
          <w:lang w:val="ru-RU" w:eastAsia="ru-RU" w:bidi="ar-SA"/>
        </w:rPr>
        <w:t xml:space="preserve"> Вместе мы сможем сделать много.</w:t>
      </w:r>
    </w:p>
    <w:sectPr w:rsidR="001752E2" w:rsidRPr="008325D8" w:rsidSect="008325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7B11"/>
    <w:multiLevelType w:val="multilevel"/>
    <w:tmpl w:val="124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4E2"/>
    <w:multiLevelType w:val="multilevel"/>
    <w:tmpl w:val="9918A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B5B6A"/>
    <w:multiLevelType w:val="multilevel"/>
    <w:tmpl w:val="83E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6030D"/>
    <w:multiLevelType w:val="multilevel"/>
    <w:tmpl w:val="68723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02058"/>
    <w:multiLevelType w:val="multilevel"/>
    <w:tmpl w:val="0DAC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A2BDE"/>
    <w:multiLevelType w:val="multilevel"/>
    <w:tmpl w:val="54E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A6824"/>
    <w:multiLevelType w:val="multilevel"/>
    <w:tmpl w:val="946A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1752E2"/>
    <w:rsid w:val="00045D00"/>
    <w:rsid w:val="0004631F"/>
    <w:rsid w:val="00077131"/>
    <w:rsid w:val="00080FA2"/>
    <w:rsid w:val="000B7912"/>
    <w:rsid w:val="0014101D"/>
    <w:rsid w:val="00153529"/>
    <w:rsid w:val="001752E2"/>
    <w:rsid w:val="00192C2A"/>
    <w:rsid w:val="001F5579"/>
    <w:rsid w:val="00261C3A"/>
    <w:rsid w:val="0029176C"/>
    <w:rsid w:val="002B3650"/>
    <w:rsid w:val="002E37A6"/>
    <w:rsid w:val="003E0F8C"/>
    <w:rsid w:val="00416360"/>
    <w:rsid w:val="004722FF"/>
    <w:rsid w:val="004F1103"/>
    <w:rsid w:val="00530651"/>
    <w:rsid w:val="005472A9"/>
    <w:rsid w:val="005928ED"/>
    <w:rsid w:val="005A540A"/>
    <w:rsid w:val="005C2158"/>
    <w:rsid w:val="00615754"/>
    <w:rsid w:val="006377F6"/>
    <w:rsid w:val="006C149E"/>
    <w:rsid w:val="00732A22"/>
    <w:rsid w:val="0073361A"/>
    <w:rsid w:val="00747490"/>
    <w:rsid w:val="00747D1F"/>
    <w:rsid w:val="0075221F"/>
    <w:rsid w:val="007D2965"/>
    <w:rsid w:val="0081343F"/>
    <w:rsid w:val="008325D8"/>
    <w:rsid w:val="0085252C"/>
    <w:rsid w:val="00896719"/>
    <w:rsid w:val="008A1763"/>
    <w:rsid w:val="008B5CCC"/>
    <w:rsid w:val="008F527D"/>
    <w:rsid w:val="0090318B"/>
    <w:rsid w:val="009270A6"/>
    <w:rsid w:val="00950F51"/>
    <w:rsid w:val="009C4332"/>
    <w:rsid w:val="009D411A"/>
    <w:rsid w:val="009E4511"/>
    <w:rsid w:val="00A006AD"/>
    <w:rsid w:val="00AC1E9C"/>
    <w:rsid w:val="00AD17A4"/>
    <w:rsid w:val="00B01F51"/>
    <w:rsid w:val="00B42F94"/>
    <w:rsid w:val="00B51B84"/>
    <w:rsid w:val="00B76FA7"/>
    <w:rsid w:val="00B96D46"/>
    <w:rsid w:val="00C03304"/>
    <w:rsid w:val="00CA34D7"/>
    <w:rsid w:val="00CE025D"/>
    <w:rsid w:val="00D57A96"/>
    <w:rsid w:val="00D919B9"/>
    <w:rsid w:val="00E72B40"/>
    <w:rsid w:val="00EA54AE"/>
    <w:rsid w:val="00EE3DC4"/>
    <w:rsid w:val="00EF545B"/>
    <w:rsid w:val="00F05687"/>
    <w:rsid w:val="00F13358"/>
    <w:rsid w:val="00F153AF"/>
    <w:rsid w:val="00F225B0"/>
    <w:rsid w:val="00F251A8"/>
    <w:rsid w:val="00F73ADF"/>
    <w:rsid w:val="00F83BC0"/>
    <w:rsid w:val="00F85BB8"/>
    <w:rsid w:val="00FA0563"/>
    <w:rsid w:val="00FB0712"/>
    <w:rsid w:val="00FC5A3D"/>
    <w:rsid w:val="00FD69A3"/>
    <w:rsid w:val="00F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B8"/>
  </w:style>
  <w:style w:type="paragraph" w:styleId="1">
    <w:name w:val="heading 1"/>
    <w:basedOn w:val="a"/>
    <w:next w:val="a"/>
    <w:link w:val="10"/>
    <w:uiPriority w:val="9"/>
    <w:qFormat/>
    <w:rsid w:val="00F85B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B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B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B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B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B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B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B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B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B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B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5B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5B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5B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5B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5B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5B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5B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5B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5B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5B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85B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5BB8"/>
    <w:rPr>
      <w:b/>
      <w:bCs/>
    </w:rPr>
  </w:style>
  <w:style w:type="character" w:styleId="a8">
    <w:name w:val="Emphasis"/>
    <w:uiPriority w:val="20"/>
    <w:qFormat/>
    <w:rsid w:val="00F85B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5B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5B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B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5B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5B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85BB8"/>
    <w:rPr>
      <w:b/>
      <w:bCs/>
      <w:i/>
      <w:iCs/>
    </w:rPr>
  </w:style>
  <w:style w:type="character" w:styleId="ad">
    <w:name w:val="Subtle Emphasis"/>
    <w:uiPriority w:val="19"/>
    <w:qFormat/>
    <w:rsid w:val="00F85BB8"/>
    <w:rPr>
      <w:i/>
      <w:iCs/>
    </w:rPr>
  </w:style>
  <w:style w:type="character" w:styleId="ae">
    <w:name w:val="Intense Emphasis"/>
    <w:uiPriority w:val="21"/>
    <w:qFormat/>
    <w:rsid w:val="00F85BB8"/>
    <w:rPr>
      <w:b/>
      <w:bCs/>
    </w:rPr>
  </w:style>
  <w:style w:type="character" w:styleId="af">
    <w:name w:val="Subtle Reference"/>
    <w:uiPriority w:val="31"/>
    <w:qFormat/>
    <w:rsid w:val="00F85BB8"/>
    <w:rPr>
      <w:smallCaps/>
    </w:rPr>
  </w:style>
  <w:style w:type="character" w:styleId="af0">
    <w:name w:val="Intense Reference"/>
    <w:uiPriority w:val="32"/>
    <w:qFormat/>
    <w:rsid w:val="00F85BB8"/>
    <w:rPr>
      <w:smallCaps/>
      <w:spacing w:val="5"/>
      <w:u w:val="single"/>
    </w:rPr>
  </w:style>
  <w:style w:type="character" w:styleId="af1">
    <w:name w:val="Book Title"/>
    <w:uiPriority w:val="33"/>
    <w:qFormat/>
    <w:rsid w:val="00F85B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5BB8"/>
    <w:pPr>
      <w:outlineLvl w:val="9"/>
    </w:pPr>
  </w:style>
  <w:style w:type="character" w:styleId="af3">
    <w:name w:val="Hyperlink"/>
    <w:basedOn w:val="a0"/>
    <w:uiPriority w:val="99"/>
    <w:semiHidden/>
    <w:unhideWhenUsed/>
    <w:rsid w:val="001752E2"/>
    <w:rPr>
      <w:strike w:val="0"/>
      <w:dstrike w:val="0"/>
      <w:color w:val="0000FF"/>
      <w:u w:val="none"/>
      <w:effect w:val="none"/>
    </w:rPr>
  </w:style>
  <w:style w:type="paragraph" w:styleId="af4">
    <w:name w:val="Normal (Web)"/>
    <w:basedOn w:val="a"/>
    <w:uiPriority w:val="99"/>
    <w:unhideWhenUsed/>
    <w:rsid w:val="0017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52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752E2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commentlengthcount">
    <w:name w:val="commentlengthcount"/>
    <w:basedOn w:val="a0"/>
    <w:rsid w:val="001752E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52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752E2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5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6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94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16722">
                                          <w:marLeft w:val="0"/>
                                          <w:marRight w:val="0"/>
                                          <w:marTop w:val="3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347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8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83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9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34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8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BBBB"/>
                                                                                <w:left w:val="single" w:sz="6" w:space="0" w:color="BBBBBB"/>
                                                                                <w:bottom w:val="single" w:sz="6" w:space="0" w:color="BBBBBB"/>
                                                                                <w:right w:val="single" w:sz="6" w:space="0" w:color="BBBBB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7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6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9" w:color="BBBBBB"/>
                                                                <w:left w:val="single" w:sz="6" w:space="0" w:color="BBBBBB"/>
                                                                <w:bottom w:val="single" w:sz="6" w:space="9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19762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025698">
                                                          <w:marLeft w:val="0"/>
                                                          <w:marRight w:val="0"/>
                                                          <w:marTop w:val="25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7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7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96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98737">
                                                          <w:marLeft w:val="0"/>
                                                          <w:marRight w:val="0"/>
                                                          <w:marTop w:val="25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550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09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9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2013-04-03T13:34:00Z</cp:lastPrinted>
  <dcterms:created xsi:type="dcterms:W3CDTF">2013-03-11T13:14:00Z</dcterms:created>
  <dcterms:modified xsi:type="dcterms:W3CDTF">2013-04-03T13:35:00Z</dcterms:modified>
</cp:coreProperties>
</file>