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E0" w:rsidRPr="009D1376" w:rsidRDefault="00FC1FE0" w:rsidP="00FC1FE0">
      <w:pPr>
        <w:tabs>
          <w:tab w:val="left" w:pos="4110"/>
        </w:tabs>
        <w:rPr>
          <w:b/>
          <w:sz w:val="28"/>
          <w:szCs w:val="28"/>
        </w:rPr>
      </w:pPr>
      <w:bookmarkStart w:id="0" w:name="OLE_LINK56"/>
      <w:bookmarkStart w:id="1" w:name="OLE_LINK57"/>
      <w:bookmarkStart w:id="2" w:name="OLE_LINK2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4pt;margin-top:-39.85pt;width:53.1pt;height:63.05pt;z-index:251660288">
            <v:imagedata r:id="rId6" o:title=""/>
          </v:shape>
          <o:OLEObject Type="Embed" ProgID="Photoshop.Image.6" ShapeID="_x0000_s1027" DrawAspect="Content" ObjectID="_1543841320" r:id="rId7">
            <o:FieldCodes>\s</o:FieldCodes>
          </o:OLEObject>
        </w:pict>
      </w:r>
    </w:p>
    <w:p w:rsidR="00FC1FE0" w:rsidRDefault="00FC1FE0" w:rsidP="00FC1FE0">
      <w:pPr>
        <w:rPr>
          <w:b/>
          <w:sz w:val="32"/>
          <w:szCs w:val="32"/>
        </w:rPr>
      </w:pPr>
    </w:p>
    <w:p w:rsidR="00FC1FE0" w:rsidRPr="00CA0380" w:rsidRDefault="00FC1FE0" w:rsidP="00FC1FE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r>
        <w:rPr>
          <w:b/>
          <w:sz w:val="32"/>
          <w:szCs w:val="32"/>
        </w:rPr>
        <w:t>Петровский</w:t>
      </w:r>
      <w:r w:rsidRPr="00CA0380">
        <w:rPr>
          <w:b/>
          <w:sz w:val="32"/>
          <w:szCs w:val="32"/>
        </w:rPr>
        <w:t xml:space="preserve"> сельсовет </w:t>
      </w:r>
    </w:p>
    <w:p w:rsidR="00FC1FE0" w:rsidRPr="00CA0380" w:rsidRDefault="00FC1FE0" w:rsidP="00FC1FE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FC1FE0" w:rsidRPr="00CA0380" w:rsidRDefault="00FC1FE0" w:rsidP="00FC1FE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FC1FE0" w:rsidRPr="00DD17DA" w:rsidRDefault="00FC1FE0" w:rsidP="00FC1FE0">
      <w:pPr>
        <w:jc w:val="center"/>
        <w:rPr>
          <w:b/>
          <w:sz w:val="28"/>
          <w:szCs w:val="28"/>
        </w:rPr>
      </w:pPr>
    </w:p>
    <w:p w:rsidR="00FC1FE0" w:rsidRPr="00CA0380" w:rsidRDefault="00FC1FE0" w:rsidP="00FC1FE0">
      <w:pPr>
        <w:jc w:val="center"/>
        <w:rPr>
          <w:b/>
          <w:sz w:val="36"/>
          <w:szCs w:val="36"/>
        </w:rPr>
      </w:pPr>
      <w:r w:rsidRPr="00CA0380">
        <w:rPr>
          <w:b/>
          <w:sz w:val="36"/>
          <w:szCs w:val="36"/>
        </w:rPr>
        <w:t>ПОСТАНОВЛЕНИЕ</w:t>
      </w:r>
    </w:p>
    <w:p w:rsidR="00FC1FE0" w:rsidRDefault="00FC1FE0" w:rsidP="00FC1FE0">
      <w:pPr>
        <w:rPr>
          <w:b/>
          <w:sz w:val="28"/>
          <w:szCs w:val="28"/>
        </w:rPr>
      </w:pPr>
    </w:p>
    <w:p w:rsidR="00FC1FE0" w:rsidRPr="00DB414A" w:rsidRDefault="00FC1FE0" w:rsidP="00FC1FE0">
      <w:pPr>
        <w:rPr>
          <w:b/>
          <w:sz w:val="28"/>
          <w:szCs w:val="28"/>
        </w:rPr>
      </w:pPr>
    </w:p>
    <w:p w:rsidR="00FC1FE0" w:rsidRDefault="00FC1FE0" w:rsidP="00F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20.12.2016</w:t>
      </w:r>
      <w:r w:rsidRPr="00DB414A"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п.свх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етровский</w:t>
      </w:r>
      <w:proofErr w:type="spellEnd"/>
      <w:r w:rsidRPr="00DB414A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102</w:t>
      </w:r>
    </w:p>
    <w:bookmarkEnd w:id="0"/>
    <w:bookmarkEnd w:id="1"/>
    <w:p w:rsidR="00FC1FE0" w:rsidRDefault="00FC1FE0" w:rsidP="00FC1FE0">
      <w:pPr>
        <w:rPr>
          <w:b/>
          <w:sz w:val="28"/>
          <w:szCs w:val="28"/>
        </w:rPr>
      </w:pPr>
    </w:p>
    <w:bookmarkEnd w:id="2"/>
    <w:p w:rsidR="00FC1FE0" w:rsidRPr="00CA1EF4" w:rsidRDefault="00FC1FE0" w:rsidP="00FC1FE0">
      <w:pPr>
        <w:rPr>
          <w:b/>
          <w:sz w:val="28"/>
          <w:szCs w:val="28"/>
        </w:rPr>
      </w:pPr>
    </w:p>
    <w:p w:rsidR="00FC1FE0" w:rsidRDefault="00FC1FE0" w:rsidP="00FC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FC1FE0" w:rsidRDefault="00FC1FE0" w:rsidP="00FC1FE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Антикоррупционную</w:t>
      </w:r>
      <w:proofErr w:type="spellEnd"/>
      <w:r>
        <w:rPr>
          <w:b/>
          <w:sz w:val="28"/>
          <w:szCs w:val="28"/>
        </w:rPr>
        <w:t xml:space="preserve"> </w:t>
      </w:r>
    </w:p>
    <w:p w:rsidR="00FC1FE0" w:rsidRDefault="00FC1FE0" w:rsidP="00FC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политику</w:t>
      </w:r>
      <w:r w:rsidRPr="003E56B5">
        <w:rPr>
          <w:b/>
          <w:sz w:val="28"/>
          <w:szCs w:val="28"/>
        </w:rPr>
        <w:t xml:space="preserve"> </w:t>
      </w:r>
      <w:r w:rsidRPr="00030251">
        <w:rPr>
          <w:b/>
          <w:sz w:val="28"/>
          <w:szCs w:val="28"/>
        </w:rPr>
        <w:t>администрации</w:t>
      </w:r>
    </w:p>
    <w:p w:rsidR="00FC1FE0" w:rsidRDefault="00FC1FE0" w:rsidP="00FC1FE0">
      <w:pPr>
        <w:rPr>
          <w:b/>
          <w:sz w:val="28"/>
          <w:szCs w:val="28"/>
        </w:rPr>
      </w:pPr>
      <w:r w:rsidRPr="00030251">
        <w:rPr>
          <w:b/>
          <w:sz w:val="28"/>
          <w:szCs w:val="28"/>
        </w:rPr>
        <w:t>сельского поселения</w:t>
      </w:r>
    </w:p>
    <w:p w:rsidR="00FC1FE0" w:rsidRDefault="00FC1FE0" w:rsidP="00FC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Петровский сельсовет Добринского </w:t>
      </w:r>
    </w:p>
    <w:p w:rsidR="00FC1FE0" w:rsidRDefault="00FC1FE0" w:rsidP="00FC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C1FE0" w:rsidRDefault="00FC1FE0" w:rsidP="00FC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C1FE0" w:rsidRDefault="00FC1FE0" w:rsidP="00FC1FE0">
      <w:pPr>
        <w:rPr>
          <w:b/>
          <w:sz w:val="28"/>
          <w:szCs w:val="28"/>
        </w:rPr>
      </w:pPr>
    </w:p>
    <w:p w:rsidR="00FC1FE0" w:rsidRDefault="00FC1FE0" w:rsidP="00FC1FE0">
      <w:pPr>
        <w:rPr>
          <w:b/>
          <w:sz w:val="28"/>
          <w:szCs w:val="28"/>
        </w:rPr>
      </w:pPr>
    </w:p>
    <w:p w:rsidR="00FC1FE0" w:rsidRPr="00CA1EF4" w:rsidRDefault="00FC1FE0" w:rsidP="00FC1FE0">
      <w:pPr>
        <w:rPr>
          <w:b/>
          <w:sz w:val="28"/>
          <w:szCs w:val="28"/>
        </w:rPr>
      </w:pPr>
    </w:p>
    <w:p w:rsidR="00FC1FE0" w:rsidRDefault="00FC1FE0" w:rsidP="00FC1FE0">
      <w:pPr>
        <w:ind w:firstLine="851"/>
        <w:jc w:val="both"/>
        <w:rPr>
          <w:sz w:val="28"/>
          <w:szCs w:val="28"/>
        </w:rPr>
      </w:pPr>
      <w:bookmarkStart w:id="3" w:name="OLE_LINK61"/>
      <w:bookmarkStart w:id="4" w:name="OLE_LINK62"/>
      <w:r>
        <w:rPr>
          <w:sz w:val="28"/>
          <w:szCs w:val="28"/>
        </w:rPr>
        <w:t>Рассмотрев Протест Прокуратуры Добринского района № 86-2016 от 14.12.2016г</w:t>
      </w:r>
      <w:bookmarkStart w:id="5" w:name="OLE_LINK22"/>
      <w:bookmarkStart w:id="6" w:name="OLE_LINK23"/>
      <w:bookmarkStart w:id="7" w:name="OLE_LINK24"/>
      <w:r>
        <w:rPr>
          <w:sz w:val="28"/>
          <w:szCs w:val="28"/>
        </w:rPr>
        <w:t xml:space="preserve">. на отдельные  положения пункта 1.4 </w:t>
      </w:r>
      <w:proofErr w:type="spellStart"/>
      <w:r>
        <w:rPr>
          <w:sz w:val="28"/>
          <w:szCs w:val="28"/>
        </w:rPr>
        <w:t>А</w:t>
      </w:r>
      <w:r w:rsidRPr="003E56B5">
        <w:rPr>
          <w:sz w:val="28"/>
          <w:szCs w:val="28"/>
        </w:rPr>
        <w:t>нтикорру</w:t>
      </w:r>
      <w:r>
        <w:rPr>
          <w:sz w:val="28"/>
          <w:szCs w:val="28"/>
        </w:rPr>
        <w:t>пционной</w:t>
      </w:r>
      <w:proofErr w:type="spellEnd"/>
      <w:r>
        <w:rPr>
          <w:sz w:val="28"/>
          <w:szCs w:val="28"/>
        </w:rPr>
        <w:t xml:space="preserve"> политики администрации </w:t>
      </w:r>
      <w:r w:rsidRPr="003E56B5">
        <w:rPr>
          <w:sz w:val="28"/>
          <w:szCs w:val="28"/>
        </w:rPr>
        <w:t>сельского поселения</w:t>
      </w:r>
      <w:r w:rsidRPr="00C42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Петровский сельсовет Добринского муниципального района Липецкой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утв. Постановлением № 4 от 09.02.2016г.),  </w:t>
      </w:r>
      <w:bookmarkEnd w:id="5"/>
      <w:bookmarkEnd w:id="6"/>
      <w:bookmarkEnd w:id="7"/>
      <w:r>
        <w:rPr>
          <w:sz w:val="28"/>
          <w:szCs w:val="28"/>
        </w:rPr>
        <w:t>в соответ</w:t>
      </w:r>
      <w:r w:rsidRPr="00246542">
        <w:rPr>
          <w:sz w:val="28"/>
          <w:szCs w:val="28"/>
        </w:rPr>
        <w:t>с</w:t>
      </w:r>
      <w:r>
        <w:rPr>
          <w:sz w:val="28"/>
          <w:szCs w:val="28"/>
        </w:rPr>
        <w:t>твии с</w:t>
      </w:r>
      <w:r w:rsidRPr="00246542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</w:t>
      </w:r>
      <w:r w:rsidRPr="0024654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4654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246542">
        <w:rPr>
          <w:sz w:val="28"/>
          <w:szCs w:val="28"/>
        </w:rPr>
        <w:t xml:space="preserve"> № 273-Ф</w:t>
      </w:r>
      <w:r>
        <w:rPr>
          <w:sz w:val="28"/>
          <w:szCs w:val="28"/>
        </w:rPr>
        <w:t>З</w:t>
      </w:r>
      <w:r w:rsidRPr="00246542">
        <w:rPr>
          <w:sz w:val="28"/>
          <w:szCs w:val="28"/>
        </w:rPr>
        <w:t xml:space="preserve"> от 25 декабря 2008г. </w:t>
      </w:r>
      <w:r>
        <w:rPr>
          <w:sz w:val="28"/>
          <w:szCs w:val="28"/>
        </w:rPr>
        <w:t xml:space="preserve">«О противодействии коррупции»,  </w:t>
      </w:r>
      <w:bookmarkStart w:id="8" w:name="OLE_LINK16"/>
      <w:bookmarkStart w:id="9" w:name="OLE_LINK17"/>
      <w:bookmarkStart w:id="10" w:name="OLE_LINK18"/>
      <w:bookmarkStart w:id="11" w:name="OLE_LINK19"/>
      <w:r>
        <w:rPr>
          <w:sz w:val="28"/>
          <w:szCs w:val="28"/>
        </w:rPr>
        <w:t>№ 10-ФЗ от 25.12.2008г. «О противодействии коррупции</w:t>
      </w:r>
      <w:bookmarkEnd w:id="8"/>
      <w:bookmarkEnd w:id="9"/>
      <w:bookmarkEnd w:id="10"/>
      <w:bookmarkEnd w:id="11"/>
      <w:r>
        <w:rPr>
          <w:sz w:val="28"/>
          <w:szCs w:val="28"/>
        </w:rPr>
        <w:t xml:space="preserve">», руководствуясь Уставом сельского поселения Петровский сельсовет, </w:t>
      </w:r>
      <w:r w:rsidRPr="00246542">
        <w:rPr>
          <w:sz w:val="28"/>
          <w:szCs w:val="28"/>
        </w:rPr>
        <w:t>администрация  сельского поселения</w:t>
      </w:r>
      <w:r w:rsidRPr="00C423C5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Петровский сельсовет</w:t>
      </w:r>
    </w:p>
    <w:p w:rsidR="00FC1FE0" w:rsidRDefault="00FC1FE0" w:rsidP="00FC1FE0">
      <w:pPr>
        <w:jc w:val="both"/>
        <w:rPr>
          <w:sz w:val="28"/>
          <w:szCs w:val="28"/>
        </w:rPr>
      </w:pPr>
    </w:p>
    <w:p w:rsidR="00FC1FE0" w:rsidRDefault="00FC1FE0" w:rsidP="00FC1F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1FE0" w:rsidRDefault="00FC1FE0" w:rsidP="00FC1FE0">
      <w:pPr>
        <w:jc w:val="both"/>
        <w:rPr>
          <w:sz w:val="28"/>
          <w:szCs w:val="28"/>
        </w:rPr>
      </w:pPr>
    </w:p>
    <w:p w:rsidR="00FC1FE0" w:rsidRDefault="00FC1FE0" w:rsidP="00FC1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 в </w:t>
      </w:r>
      <w:proofErr w:type="spellStart"/>
      <w:r>
        <w:rPr>
          <w:sz w:val="28"/>
          <w:szCs w:val="28"/>
        </w:rPr>
        <w:t>А</w:t>
      </w:r>
      <w:r w:rsidRPr="003E56B5">
        <w:rPr>
          <w:sz w:val="28"/>
          <w:szCs w:val="28"/>
        </w:rPr>
        <w:t>нтикорру</w:t>
      </w:r>
      <w:r>
        <w:rPr>
          <w:sz w:val="28"/>
          <w:szCs w:val="28"/>
        </w:rPr>
        <w:t>пционною</w:t>
      </w:r>
      <w:proofErr w:type="spellEnd"/>
      <w:r>
        <w:rPr>
          <w:sz w:val="28"/>
          <w:szCs w:val="28"/>
        </w:rPr>
        <w:t xml:space="preserve"> политику </w:t>
      </w:r>
      <w:bookmarkStart w:id="12" w:name="OLE_LINK63"/>
      <w:bookmarkStart w:id="13" w:name="OLE_LINK64"/>
      <w:r>
        <w:rPr>
          <w:sz w:val="28"/>
          <w:szCs w:val="28"/>
        </w:rPr>
        <w:t xml:space="preserve">администрации </w:t>
      </w:r>
      <w:r w:rsidRPr="003E56B5">
        <w:rPr>
          <w:sz w:val="28"/>
          <w:szCs w:val="28"/>
        </w:rPr>
        <w:t>сельского поселения</w:t>
      </w:r>
      <w:r w:rsidRPr="00C423C5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Петровский сельсовет Добринского муниципального района Липецкой области</w:t>
      </w:r>
      <w:bookmarkEnd w:id="12"/>
      <w:bookmarkEnd w:id="13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утв. Постановлением № 90 от 21.12.2016г.) </w:t>
      </w:r>
    </w:p>
    <w:p w:rsidR="00FC1FE0" w:rsidRDefault="00FC1FE0" w:rsidP="00FC1FE0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прилагается).</w:t>
      </w:r>
    </w:p>
    <w:p w:rsidR="00FC1FE0" w:rsidRPr="00246542" w:rsidRDefault="00FC1FE0" w:rsidP="00FC1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542">
        <w:rPr>
          <w:sz w:val="28"/>
          <w:szCs w:val="28"/>
        </w:rPr>
        <w:t>.</w:t>
      </w:r>
      <w:proofErr w:type="gramStart"/>
      <w:r w:rsidRPr="00246542">
        <w:rPr>
          <w:sz w:val="28"/>
          <w:szCs w:val="28"/>
        </w:rPr>
        <w:t>Контроль за</w:t>
      </w:r>
      <w:proofErr w:type="gramEnd"/>
      <w:r w:rsidRPr="00246542">
        <w:rPr>
          <w:sz w:val="28"/>
          <w:szCs w:val="28"/>
        </w:rPr>
        <w:t xml:space="preserve"> исполнением  настоящего  постановления оставляю за собой.</w:t>
      </w:r>
    </w:p>
    <w:p w:rsidR="00FC1FE0" w:rsidRDefault="00FC1FE0" w:rsidP="00FC1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6542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246542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proofErr w:type="gramStart"/>
      <w:r>
        <w:rPr>
          <w:sz w:val="28"/>
          <w:szCs w:val="28"/>
        </w:rPr>
        <w:t>обнародовании</w:t>
      </w:r>
      <w:proofErr w:type="gramEnd"/>
      <w:r>
        <w:rPr>
          <w:sz w:val="28"/>
          <w:szCs w:val="28"/>
        </w:rPr>
        <w:t>.</w:t>
      </w:r>
    </w:p>
    <w:p w:rsidR="00FC1FE0" w:rsidRDefault="00FC1FE0" w:rsidP="00FC1FE0">
      <w:pPr>
        <w:jc w:val="both"/>
        <w:rPr>
          <w:sz w:val="28"/>
          <w:szCs w:val="28"/>
        </w:rPr>
      </w:pPr>
    </w:p>
    <w:p w:rsidR="00FC1FE0" w:rsidRPr="00046574" w:rsidRDefault="00FC1FE0" w:rsidP="00FC1FE0">
      <w:pPr>
        <w:jc w:val="both"/>
        <w:rPr>
          <w:b/>
          <w:sz w:val="28"/>
          <w:szCs w:val="28"/>
        </w:rPr>
      </w:pPr>
      <w:r w:rsidRPr="00046574">
        <w:rPr>
          <w:b/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>
        <w:rPr>
          <w:b/>
          <w:sz w:val="28"/>
          <w:szCs w:val="28"/>
        </w:rPr>
        <w:t>Н.В.Лычкин</w:t>
      </w:r>
      <w:proofErr w:type="spellEnd"/>
    </w:p>
    <w:p w:rsidR="00FC1FE0" w:rsidRDefault="00FC1FE0" w:rsidP="00FC1FE0">
      <w:pPr>
        <w:rPr>
          <w:sz w:val="28"/>
          <w:szCs w:val="28"/>
        </w:rPr>
      </w:pPr>
    </w:p>
    <w:bookmarkEnd w:id="3"/>
    <w:bookmarkEnd w:id="4"/>
    <w:p w:rsidR="00FC1FE0" w:rsidRPr="00FC1FE0" w:rsidRDefault="00FC1FE0" w:rsidP="00FC1FE0">
      <w:pPr>
        <w:ind w:firstLine="4253"/>
      </w:pPr>
    </w:p>
    <w:p w:rsidR="00FC1FE0" w:rsidRPr="00FC1FE0" w:rsidRDefault="00FC1FE0" w:rsidP="00FC1FE0">
      <w:pPr>
        <w:ind w:firstLine="4253"/>
        <w:jc w:val="right"/>
      </w:pPr>
      <w:r w:rsidRPr="00FC1FE0">
        <w:t xml:space="preserve">Утверждены </w:t>
      </w:r>
    </w:p>
    <w:p w:rsidR="00FC1FE0" w:rsidRPr="00FC1FE0" w:rsidRDefault="00FC1FE0" w:rsidP="00FC1FE0">
      <w:pPr>
        <w:ind w:firstLine="4253"/>
        <w:jc w:val="right"/>
      </w:pPr>
      <w:r w:rsidRPr="00FC1FE0">
        <w:t>постановлением</w:t>
      </w:r>
    </w:p>
    <w:p w:rsidR="00FC1FE0" w:rsidRPr="00FC1FE0" w:rsidRDefault="00FC1FE0" w:rsidP="00FC1FE0">
      <w:pPr>
        <w:ind w:firstLine="4253"/>
        <w:jc w:val="right"/>
      </w:pPr>
      <w:r w:rsidRPr="00FC1FE0">
        <w:t xml:space="preserve">администрации </w:t>
      </w:r>
    </w:p>
    <w:p w:rsidR="00FC1FE0" w:rsidRPr="00FC1FE0" w:rsidRDefault="00FC1FE0" w:rsidP="00FC1FE0">
      <w:pPr>
        <w:ind w:firstLine="4253"/>
        <w:jc w:val="right"/>
      </w:pPr>
      <w:r w:rsidRPr="00FC1FE0">
        <w:t xml:space="preserve">сельского поселения </w:t>
      </w:r>
    </w:p>
    <w:p w:rsidR="00FC1FE0" w:rsidRPr="00FC1FE0" w:rsidRDefault="00FC1FE0" w:rsidP="00FC1FE0">
      <w:pPr>
        <w:ind w:firstLine="4253"/>
        <w:jc w:val="right"/>
      </w:pPr>
      <w:r w:rsidRPr="00FC1FE0">
        <w:t>Петровский сельсовет</w:t>
      </w:r>
    </w:p>
    <w:p w:rsidR="00FC1FE0" w:rsidRPr="00FC1FE0" w:rsidRDefault="00FC1FE0" w:rsidP="00FC1FE0">
      <w:pPr>
        <w:ind w:firstLine="4253"/>
        <w:jc w:val="right"/>
      </w:pPr>
      <w:r w:rsidRPr="00FC1FE0">
        <w:t>от 21.12.2016 года  № 102</w:t>
      </w:r>
    </w:p>
    <w:p w:rsidR="00FC1FE0" w:rsidRPr="00FC1FE0" w:rsidRDefault="00FC1FE0" w:rsidP="00FC1FE0"/>
    <w:p w:rsidR="00FC1FE0" w:rsidRPr="00FC1FE0" w:rsidRDefault="00FC1FE0" w:rsidP="00FC1FE0">
      <w:pPr>
        <w:jc w:val="center"/>
        <w:rPr>
          <w:b/>
        </w:rPr>
      </w:pPr>
    </w:p>
    <w:p w:rsidR="00FC1FE0" w:rsidRDefault="00FC1FE0" w:rsidP="00FC1FE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B47D7">
        <w:rPr>
          <w:b/>
          <w:sz w:val="28"/>
          <w:szCs w:val="28"/>
        </w:rPr>
        <w:t>Изменения</w:t>
      </w:r>
    </w:p>
    <w:p w:rsidR="00FC1FE0" w:rsidRPr="006B47D7" w:rsidRDefault="00FC1FE0" w:rsidP="00FC1FE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  <w:spacing w:val="-1"/>
          <w:sz w:val="28"/>
          <w:szCs w:val="28"/>
        </w:rPr>
      </w:pPr>
      <w:r w:rsidRPr="006B47D7">
        <w:rPr>
          <w:b/>
          <w:sz w:val="28"/>
          <w:szCs w:val="28"/>
        </w:rPr>
        <w:t xml:space="preserve"> в </w:t>
      </w:r>
      <w:proofErr w:type="spellStart"/>
      <w:r w:rsidRPr="006B47D7">
        <w:rPr>
          <w:b/>
          <w:sz w:val="28"/>
          <w:szCs w:val="28"/>
        </w:rPr>
        <w:t>Антикоррупционную</w:t>
      </w:r>
      <w:proofErr w:type="spellEnd"/>
      <w:r w:rsidRPr="006B47D7">
        <w:rPr>
          <w:b/>
          <w:sz w:val="28"/>
          <w:szCs w:val="28"/>
        </w:rPr>
        <w:t xml:space="preserve"> политику администрации сельского поселения </w:t>
      </w:r>
      <w:r>
        <w:rPr>
          <w:b/>
          <w:sz w:val="28"/>
          <w:szCs w:val="28"/>
        </w:rPr>
        <w:t>Петровский</w:t>
      </w:r>
      <w:r w:rsidRPr="006B47D7">
        <w:rPr>
          <w:b/>
          <w:sz w:val="28"/>
          <w:szCs w:val="28"/>
        </w:rPr>
        <w:t xml:space="preserve"> сельсовет Добринского муниципального района Липецкой области </w:t>
      </w:r>
      <w:proofErr w:type="gramStart"/>
      <w:r w:rsidRPr="006B47D7">
        <w:rPr>
          <w:b/>
          <w:sz w:val="28"/>
          <w:szCs w:val="28"/>
        </w:rPr>
        <w:t xml:space="preserve">( </w:t>
      </w:r>
      <w:proofErr w:type="gramEnd"/>
      <w:r w:rsidRPr="006B47D7">
        <w:rPr>
          <w:b/>
          <w:sz w:val="28"/>
          <w:szCs w:val="28"/>
        </w:rPr>
        <w:t xml:space="preserve">утв. Постановлением № </w:t>
      </w:r>
      <w:r>
        <w:rPr>
          <w:b/>
          <w:sz w:val="28"/>
          <w:szCs w:val="28"/>
        </w:rPr>
        <w:t>90</w:t>
      </w:r>
      <w:r w:rsidRPr="006B47D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28.11.2016</w:t>
      </w:r>
      <w:r w:rsidRPr="006B47D7">
        <w:rPr>
          <w:b/>
          <w:sz w:val="28"/>
          <w:szCs w:val="28"/>
        </w:rPr>
        <w:t xml:space="preserve">.) </w:t>
      </w:r>
    </w:p>
    <w:p w:rsidR="00FC1FE0" w:rsidRDefault="00FC1FE0" w:rsidP="00FC1FE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8"/>
          <w:szCs w:val="28"/>
        </w:rPr>
      </w:pPr>
    </w:p>
    <w:p w:rsidR="00FC1FE0" w:rsidRPr="003F076D" w:rsidRDefault="00FC1FE0" w:rsidP="00FC1F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_GoBack"/>
      <w:bookmarkEnd w:id="14"/>
      <w:r>
        <w:rPr>
          <w:b/>
          <w:color w:val="000000"/>
          <w:sz w:val="28"/>
          <w:szCs w:val="28"/>
        </w:rPr>
        <w:t xml:space="preserve">        </w:t>
      </w:r>
      <w:r w:rsidRPr="00771BD4">
        <w:rPr>
          <w:b/>
          <w:color w:val="000000"/>
          <w:sz w:val="28"/>
          <w:szCs w:val="28"/>
        </w:rPr>
        <w:t>1.</w:t>
      </w:r>
      <w:r w:rsidRPr="003F076D">
        <w:rPr>
          <w:color w:val="000000"/>
          <w:sz w:val="28"/>
          <w:szCs w:val="28"/>
        </w:rPr>
        <w:t xml:space="preserve"> </w:t>
      </w:r>
      <w:bookmarkStart w:id="15" w:name="OLE_LINK3"/>
      <w:bookmarkStart w:id="16" w:name="OLE_LINK4"/>
      <w:bookmarkStart w:id="17" w:name="OLE_LINK5"/>
      <w:bookmarkStart w:id="18" w:name="OLE_LINK6"/>
      <w:r w:rsidRPr="003F076D">
        <w:rPr>
          <w:color w:val="000000"/>
          <w:sz w:val="28"/>
          <w:szCs w:val="28"/>
        </w:rPr>
        <w:t xml:space="preserve">В пункте 1.4.  понятие </w:t>
      </w:r>
      <w:bookmarkEnd w:id="15"/>
      <w:bookmarkEnd w:id="16"/>
      <w:bookmarkEnd w:id="17"/>
      <w:bookmarkEnd w:id="18"/>
      <w:r w:rsidRPr="003F076D">
        <w:rPr>
          <w:color w:val="000000"/>
          <w:sz w:val="28"/>
          <w:szCs w:val="28"/>
        </w:rPr>
        <w:t xml:space="preserve">«Взятка»  изложить в новой редакции: </w:t>
      </w:r>
    </w:p>
    <w:p w:rsidR="00FC1FE0" w:rsidRPr="003F076D" w:rsidRDefault="00FC1FE0" w:rsidP="00FC1F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076D">
        <w:rPr>
          <w:color w:val="000000"/>
          <w:sz w:val="28"/>
          <w:szCs w:val="28"/>
        </w:rPr>
        <w:t>« Взятка</w:t>
      </w:r>
      <w:r>
        <w:rPr>
          <w:color w:val="000000"/>
          <w:sz w:val="28"/>
          <w:szCs w:val="28"/>
        </w:rPr>
        <w:t xml:space="preserve"> </w:t>
      </w:r>
      <w:r w:rsidRPr="003F076D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</w:t>
      </w:r>
      <w:r w:rsidRPr="003F076D">
        <w:rPr>
          <w:color w:val="000000"/>
          <w:sz w:val="28"/>
          <w:szCs w:val="28"/>
        </w:rPr>
        <w:t xml:space="preserve">олучение </w:t>
      </w:r>
      <w:hyperlink r:id="rId8" w:history="1">
        <w:r w:rsidRPr="003F076D">
          <w:rPr>
            <w:color w:val="000000"/>
            <w:sz w:val="28"/>
            <w:szCs w:val="28"/>
          </w:rPr>
          <w:t>должностным лицом</w:t>
        </w:r>
      </w:hyperlink>
      <w:r w:rsidRPr="003F076D">
        <w:rPr>
          <w:color w:val="000000"/>
          <w:sz w:val="28"/>
          <w:szCs w:val="28"/>
        </w:rPr>
        <w:t xml:space="preserve">, </w:t>
      </w:r>
      <w:hyperlink r:id="rId9" w:history="1">
        <w:r w:rsidRPr="003F076D">
          <w:rPr>
            <w:color w:val="000000"/>
            <w:sz w:val="28"/>
            <w:szCs w:val="28"/>
          </w:rPr>
          <w:t>иностранным должностным лицом</w:t>
        </w:r>
      </w:hyperlink>
      <w:r w:rsidRPr="003F076D">
        <w:rPr>
          <w:color w:val="000000"/>
          <w:sz w:val="28"/>
          <w:szCs w:val="28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10" w:history="1">
        <w:r w:rsidRPr="003F076D">
          <w:rPr>
            <w:color w:val="000000"/>
            <w:sz w:val="28"/>
            <w:szCs w:val="28"/>
          </w:rPr>
          <w:t>имущественного характера</w:t>
        </w:r>
      </w:hyperlink>
      <w:r w:rsidRPr="003F076D">
        <w:rPr>
          <w:color w:val="000000"/>
          <w:sz w:val="28"/>
          <w:szCs w:val="28"/>
        </w:rPr>
        <w:t xml:space="preserve">, предоставления иных имущественных прав (в том </w:t>
      </w:r>
      <w:proofErr w:type="gramStart"/>
      <w:r w:rsidRPr="003F076D">
        <w:rPr>
          <w:color w:val="000000"/>
          <w:sz w:val="28"/>
          <w:szCs w:val="28"/>
        </w:rPr>
        <w:t>числе</w:t>
      </w:r>
      <w:proofErr w:type="gramEnd"/>
      <w:r w:rsidRPr="003F076D">
        <w:rPr>
          <w:color w:val="000000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1" w:history="1">
        <w:r w:rsidRPr="003F076D">
          <w:rPr>
            <w:color w:val="000000"/>
            <w:sz w:val="28"/>
            <w:szCs w:val="28"/>
          </w:rPr>
          <w:t>действий (бездействие)</w:t>
        </w:r>
      </w:hyperlink>
      <w:r w:rsidRPr="003F076D">
        <w:rPr>
          <w:color w:val="000000"/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2" w:history="1">
        <w:r w:rsidRPr="003F076D">
          <w:rPr>
            <w:color w:val="000000"/>
            <w:sz w:val="28"/>
            <w:szCs w:val="28"/>
          </w:rPr>
          <w:t>общее покровительство</w:t>
        </w:r>
      </w:hyperlink>
      <w:r w:rsidRPr="003F076D">
        <w:rPr>
          <w:color w:val="000000"/>
          <w:sz w:val="28"/>
          <w:szCs w:val="28"/>
        </w:rPr>
        <w:t xml:space="preserve"> или </w:t>
      </w:r>
      <w:hyperlink r:id="rId13" w:history="1">
        <w:r w:rsidRPr="003F076D">
          <w:rPr>
            <w:color w:val="000000"/>
            <w:sz w:val="28"/>
            <w:szCs w:val="28"/>
          </w:rPr>
          <w:t>попустительство</w:t>
        </w:r>
      </w:hyperlink>
      <w:r w:rsidRPr="003F076D">
        <w:rPr>
          <w:color w:val="000000"/>
          <w:sz w:val="28"/>
          <w:szCs w:val="28"/>
        </w:rPr>
        <w:t xml:space="preserve"> по службе</w:t>
      </w:r>
    </w:p>
    <w:p w:rsidR="00FC1FE0" w:rsidRPr="003F076D" w:rsidRDefault="00FC1FE0" w:rsidP="00FC1FE0">
      <w:pPr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771BD4">
        <w:rPr>
          <w:b/>
          <w:color w:val="000000"/>
          <w:sz w:val="28"/>
          <w:szCs w:val="28"/>
        </w:rPr>
        <w:t>2.</w:t>
      </w:r>
      <w:r w:rsidRPr="003F076D">
        <w:rPr>
          <w:color w:val="000000"/>
          <w:sz w:val="28"/>
          <w:szCs w:val="28"/>
        </w:rPr>
        <w:t xml:space="preserve"> Пункт 1.4. дополнить понятием «Дача взятки» следующего содержания: </w:t>
      </w:r>
    </w:p>
    <w:p w:rsidR="00FC1FE0" w:rsidRPr="003F076D" w:rsidRDefault="00FC1FE0" w:rsidP="00FC1FE0">
      <w:pPr>
        <w:spacing w:line="312" w:lineRule="auto"/>
        <w:ind w:firstLine="547"/>
        <w:jc w:val="both"/>
        <w:rPr>
          <w:color w:val="000000"/>
          <w:sz w:val="28"/>
          <w:szCs w:val="28"/>
        </w:rPr>
      </w:pPr>
      <w:r w:rsidRPr="003F076D">
        <w:rPr>
          <w:color w:val="000000"/>
          <w:sz w:val="28"/>
          <w:szCs w:val="28"/>
        </w:rPr>
        <w:t xml:space="preserve">«Дача взятки – Дача взятки </w:t>
      </w:r>
      <w:hyperlink r:id="rId14" w:history="1">
        <w:r w:rsidRPr="003F076D">
          <w:rPr>
            <w:color w:val="000000"/>
            <w:sz w:val="28"/>
            <w:szCs w:val="28"/>
          </w:rPr>
          <w:t>должностному лицу</w:t>
        </w:r>
      </w:hyperlink>
      <w:r w:rsidRPr="003F076D">
        <w:rPr>
          <w:color w:val="000000"/>
          <w:sz w:val="28"/>
          <w:szCs w:val="28"/>
        </w:rPr>
        <w:t xml:space="preserve">, </w:t>
      </w:r>
      <w:hyperlink r:id="rId15" w:history="1">
        <w:r w:rsidRPr="003F076D">
          <w:rPr>
            <w:color w:val="000000"/>
            <w:sz w:val="28"/>
            <w:szCs w:val="28"/>
          </w:rPr>
          <w:t>иностранному должностному лицу</w:t>
        </w:r>
      </w:hyperlink>
      <w:r w:rsidRPr="003F076D">
        <w:rPr>
          <w:color w:val="000000"/>
          <w:sz w:val="28"/>
          <w:szCs w:val="28"/>
        </w:rPr>
        <w:t xml:space="preserve"> либо </w:t>
      </w:r>
      <w:hyperlink r:id="rId16" w:history="1">
        <w:r w:rsidRPr="003F076D">
          <w:rPr>
            <w:color w:val="000000"/>
            <w:sz w:val="28"/>
            <w:szCs w:val="28"/>
          </w:rPr>
          <w:t>должностному лицу публичной международной организации</w:t>
        </w:r>
      </w:hyperlink>
      <w:r w:rsidRPr="003F076D">
        <w:rPr>
          <w:color w:val="000000"/>
          <w:sz w:val="28"/>
          <w:szCs w:val="28"/>
        </w:rPr>
        <w:t xml:space="preserve"> лично или через </w:t>
      </w:r>
      <w:hyperlink r:id="rId17" w:history="1">
        <w:r w:rsidRPr="003F076D">
          <w:rPr>
            <w:color w:val="000000"/>
            <w:sz w:val="28"/>
            <w:szCs w:val="28"/>
          </w:rPr>
          <w:t>посредника</w:t>
        </w:r>
      </w:hyperlink>
      <w:r w:rsidRPr="003F076D">
        <w:rPr>
          <w:color w:val="000000"/>
          <w:sz w:val="28"/>
          <w:szCs w:val="28"/>
        </w:rPr>
        <w:t xml:space="preserve"> (в том числе</w:t>
      </w:r>
      <w:r>
        <w:rPr>
          <w:color w:val="000000"/>
          <w:sz w:val="28"/>
          <w:szCs w:val="28"/>
        </w:rPr>
        <w:t>,</w:t>
      </w:r>
      <w:r w:rsidRPr="003F076D">
        <w:rPr>
          <w:color w:val="000000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</w:t>
      </w:r>
      <w:r>
        <w:rPr>
          <w:color w:val="000000"/>
          <w:sz w:val="28"/>
          <w:szCs w:val="28"/>
        </w:rPr>
        <w:t>.</w:t>
      </w:r>
    </w:p>
    <w:p w:rsidR="00FC1FE0" w:rsidRDefault="00FC1FE0" w:rsidP="00FC1F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3F076D">
        <w:rPr>
          <w:b/>
          <w:color w:val="000000"/>
          <w:sz w:val="28"/>
          <w:szCs w:val="28"/>
        </w:rPr>
        <w:t xml:space="preserve">3. </w:t>
      </w:r>
      <w:bookmarkStart w:id="19" w:name="OLE_LINK7"/>
      <w:bookmarkStart w:id="20" w:name="OLE_LINK8"/>
      <w:bookmarkStart w:id="21" w:name="OLE_LINK9"/>
      <w:r w:rsidRPr="003F076D">
        <w:rPr>
          <w:color w:val="000000"/>
          <w:sz w:val="28"/>
          <w:szCs w:val="28"/>
        </w:rPr>
        <w:t xml:space="preserve">В пункте 1.4.  понятие </w:t>
      </w:r>
      <w:bookmarkEnd w:id="19"/>
      <w:bookmarkEnd w:id="20"/>
      <w:bookmarkEnd w:id="21"/>
      <w:r w:rsidRPr="00771BD4">
        <w:rPr>
          <w:color w:val="000000"/>
          <w:sz w:val="28"/>
          <w:szCs w:val="28"/>
        </w:rPr>
        <w:t xml:space="preserve">«Коммерческий подкуп» изложить в новой редакции: </w:t>
      </w:r>
      <w:r>
        <w:rPr>
          <w:color w:val="000000"/>
          <w:sz w:val="28"/>
          <w:szCs w:val="28"/>
        </w:rPr>
        <w:t xml:space="preserve">                           </w:t>
      </w:r>
    </w:p>
    <w:p w:rsidR="00FC1FE0" w:rsidRPr="00771BD4" w:rsidRDefault="00FC1FE0" w:rsidP="00FC1F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71BD4">
        <w:rPr>
          <w:color w:val="000000"/>
          <w:sz w:val="28"/>
          <w:szCs w:val="28"/>
        </w:rPr>
        <w:t>«Ко</w:t>
      </w:r>
      <w:r>
        <w:rPr>
          <w:color w:val="000000"/>
          <w:sz w:val="28"/>
          <w:szCs w:val="28"/>
        </w:rPr>
        <w:t>м</w:t>
      </w:r>
      <w:r w:rsidRPr="00771BD4">
        <w:rPr>
          <w:color w:val="000000"/>
          <w:sz w:val="28"/>
          <w:szCs w:val="28"/>
        </w:rPr>
        <w:t>мерческий подкуп</w:t>
      </w:r>
      <w:r w:rsidRPr="003F076D">
        <w:rPr>
          <w:color w:val="000000"/>
          <w:sz w:val="28"/>
          <w:szCs w:val="28"/>
        </w:rPr>
        <w:t xml:space="preserve"> - незаконная передача </w:t>
      </w:r>
      <w:hyperlink r:id="rId18" w:history="1">
        <w:r w:rsidRPr="003F076D">
          <w:rPr>
            <w:color w:val="000000"/>
            <w:sz w:val="28"/>
            <w:szCs w:val="28"/>
          </w:rPr>
          <w:t>лицу</w:t>
        </w:r>
      </w:hyperlink>
      <w:r w:rsidRPr="003F076D">
        <w:rPr>
          <w:color w:val="000000"/>
          <w:sz w:val="28"/>
          <w:szCs w:val="28"/>
        </w:rPr>
        <w:t xml:space="preserve">, выполняющему управленческие функции в коммерческой или иной организации, денег, ценных </w:t>
      </w:r>
      <w:r w:rsidRPr="00771BD4">
        <w:rPr>
          <w:color w:val="000000"/>
          <w:sz w:val="28"/>
          <w:szCs w:val="28"/>
        </w:rPr>
        <w:t xml:space="preserve">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771BD4">
        <w:rPr>
          <w:color w:val="000000"/>
          <w:sz w:val="28"/>
          <w:szCs w:val="28"/>
        </w:rPr>
        <w:t>числе</w:t>
      </w:r>
      <w:proofErr w:type="gramEnd"/>
      <w:r w:rsidRPr="00771BD4">
        <w:rPr>
          <w:color w:val="000000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</w:t>
      </w:r>
      <w:r w:rsidRPr="00771BD4">
        <w:rPr>
          <w:color w:val="000000"/>
          <w:sz w:val="28"/>
          <w:szCs w:val="28"/>
        </w:rPr>
        <w:lastRenderedPageBreak/>
        <w:t>оно в силу своего служебного положения может способствовать указанным действиям (бездействию);</w:t>
      </w:r>
    </w:p>
    <w:p w:rsidR="00FC1FE0" w:rsidRDefault="00FC1FE0" w:rsidP="00FC1F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BD4">
        <w:rPr>
          <w:b/>
          <w:color w:val="000000"/>
          <w:sz w:val="28"/>
          <w:szCs w:val="28"/>
        </w:rPr>
        <w:t>4.</w:t>
      </w:r>
      <w:r w:rsidRPr="00771BD4">
        <w:rPr>
          <w:color w:val="000000"/>
          <w:sz w:val="28"/>
          <w:szCs w:val="28"/>
        </w:rPr>
        <w:t xml:space="preserve"> </w:t>
      </w:r>
      <w:bookmarkStart w:id="22" w:name="OLE_LINK10"/>
      <w:bookmarkStart w:id="23" w:name="OLE_LINK11"/>
      <w:bookmarkStart w:id="24" w:name="OLE_LINK12"/>
      <w:r w:rsidRPr="00771BD4">
        <w:rPr>
          <w:color w:val="000000"/>
          <w:sz w:val="28"/>
          <w:szCs w:val="28"/>
        </w:rPr>
        <w:t xml:space="preserve">В пункте 1.4.  понятие </w:t>
      </w:r>
      <w:bookmarkEnd w:id="22"/>
      <w:bookmarkEnd w:id="23"/>
      <w:bookmarkEnd w:id="24"/>
      <w:r w:rsidRPr="00771BD4">
        <w:rPr>
          <w:color w:val="000000"/>
          <w:sz w:val="28"/>
          <w:szCs w:val="28"/>
        </w:rPr>
        <w:t xml:space="preserve">«Конфликт интересов» изложить в новой редакции: </w:t>
      </w:r>
    </w:p>
    <w:p w:rsidR="00FC1FE0" w:rsidRPr="003F076D" w:rsidRDefault="00FC1FE0" w:rsidP="00FC1F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1BD4">
        <w:rPr>
          <w:color w:val="000000"/>
          <w:sz w:val="28"/>
          <w:szCs w:val="28"/>
        </w:rPr>
        <w:t>«Конфликт интересов -</w:t>
      </w:r>
      <w:r w:rsidRPr="00771BD4">
        <w:rPr>
          <w:color w:val="000000"/>
          <w:sz w:val="28"/>
          <w:szCs w:val="28"/>
          <w:shd w:val="clear" w:color="auto" w:fill="FFFFFF"/>
        </w:rPr>
        <w:t xml:space="preserve"> ситуация, при которой личная</w:t>
      </w:r>
      <w:r w:rsidRPr="003F076D">
        <w:rPr>
          <w:color w:val="000000"/>
          <w:sz w:val="28"/>
          <w:szCs w:val="28"/>
          <w:shd w:val="clear" w:color="auto" w:fill="FFFFFF"/>
        </w:rPr>
        <w:t xml:space="preserve">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полномочий)»;</w:t>
      </w:r>
    </w:p>
    <w:p w:rsidR="00FC1FE0" w:rsidRDefault="00FC1FE0" w:rsidP="00FC1F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BD4">
        <w:rPr>
          <w:b/>
          <w:color w:val="000000"/>
          <w:sz w:val="28"/>
          <w:szCs w:val="28"/>
        </w:rPr>
        <w:t>5.</w:t>
      </w:r>
      <w:r w:rsidRPr="003F076D">
        <w:rPr>
          <w:color w:val="000000"/>
          <w:sz w:val="28"/>
          <w:szCs w:val="28"/>
        </w:rPr>
        <w:t xml:space="preserve"> В пункте 1.4.  понятие «</w:t>
      </w:r>
      <w:bookmarkStart w:id="25" w:name="OLE_LINK13"/>
      <w:bookmarkStart w:id="26" w:name="OLE_LINK14"/>
      <w:bookmarkStart w:id="27" w:name="OLE_LINK15"/>
      <w:r w:rsidRPr="003F076D">
        <w:rPr>
          <w:color w:val="000000"/>
          <w:sz w:val="28"/>
          <w:szCs w:val="28"/>
        </w:rPr>
        <w:t>Личная заинтересованность работника (представителя организации)</w:t>
      </w:r>
      <w:bookmarkEnd w:id="25"/>
      <w:bookmarkEnd w:id="26"/>
      <w:bookmarkEnd w:id="27"/>
      <w:r>
        <w:rPr>
          <w:color w:val="000000"/>
          <w:sz w:val="28"/>
          <w:szCs w:val="28"/>
        </w:rPr>
        <w:t>» изложить в новой редакции</w:t>
      </w:r>
      <w:r w:rsidRPr="003F076D">
        <w:rPr>
          <w:color w:val="000000"/>
          <w:sz w:val="28"/>
          <w:szCs w:val="28"/>
        </w:rPr>
        <w:t xml:space="preserve">: </w:t>
      </w:r>
    </w:p>
    <w:p w:rsidR="00FC1FE0" w:rsidRPr="003F076D" w:rsidRDefault="00FC1FE0" w:rsidP="00FC1F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076D">
        <w:rPr>
          <w:color w:val="000000"/>
          <w:sz w:val="28"/>
          <w:szCs w:val="28"/>
        </w:rPr>
        <w:t xml:space="preserve">«Личная заинтересованность работника (представителя организации) - </w:t>
      </w:r>
      <w:r w:rsidRPr="003F076D">
        <w:rPr>
          <w:color w:val="000000"/>
          <w:sz w:val="28"/>
          <w:szCs w:val="28"/>
          <w:shd w:val="clear" w:color="auto" w:fill="FFFFFF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</w:t>
      </w:r>
      <w:r w:rsidRPr="003F07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9" w:anchor="dst123" w:history="1">
        <w:r w:rsidRPr="003F076D">
          <w:rPr>
            <w:rStyle w:val="a7"/>
            <w:color w:val="000000"/>
            <w:sz w:val="28"/>
            <w:szCs w:val="28"/>
            <w:shd w:val="clear" w:color="auto" w:fill="FFFFFF"/>
          </w:rPr>
          <w:t>части 1</w:t>
        </w:r>
      </w:hyperlink>
      <w:r w:rsidRPr="003F07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076D">
        <w:rPr>
          <w:color w:val="000000"/>
          <w:sz w:val="28"/>
          <w:szCs w:val="28"/>
          <w:shd w:val="clear" w:color="auto" w:fill="FFFFFF"/>
        </w:rPr>
        <w:t xml:space="preserve"> статьи 10 Федерального закона </w:t>
      </w:r>
      <w:bookmarkStart w:id="28" w:name="OLE_LINK20"/>
      <w:bookmarkStart w:id="29" w:name="OLE_LINK21"/>
      <w:r w:rsidRPr="003F076D">
        <w:rPr>
          <w:color w:val="000000"/>
          <w:sz w:val="28"/>
          <w:szCs w:val="28"/>
        </w:rPr>
        <w:t xml:space="preserve">№ 10-ФЗ </w:t>
      </w:r>
      <w:bookmarkEnd w:id="28"/>
      <w:bookmarkEnd w:id="29"/>
      <w:r w:rsidRPr="003F076D">
        <w:rPr>
          <w:color w:val="000000"/>
          <w:sz w:val="28"/>
          <w:szCs w:val="28"/>
        </w:rPr>
        <w:t>от 25.12.2008г. «О противодействии коррупции»</w:t>
      </w:r>
      <w:proofErr w:type="gramStart"/>
      <w:r w:rsidRPr="003F076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F076D">
        <w:rPr>
          <w:color w:val="000000"/>
          <w:sz w:val="28"/>
          <w:szCs w:val="28"/>
          <w:shd w:val="clear" w:color="auto" w:fill="FFFFFF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</w:t>
      </w:r>
      <w:r w:rsidRPr="003F07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0" w:anchor="dst123" w:history="1">
        <w:r w:rsidRPr="003F076D">
          <w:rPr>
            <w:rStyle w:val="a7"/>
            <w:color w:val="000000"/>
            <w:sz w:val="28"/>
            <w:szCs w:val="28"/>
            <w:shd w:val="clear" w:color="auto" w:fill="FFFFFF"/>
          </w:rPr>
          <w:t>части 1</w:t>
        </w:r>
      </w:hyperlink>
      <w:r w:rsidRPr="003F07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076D">
        <w:rPr>
          <w:color w:val="000000"/>
          <w:sz w:val="28"/>
          <w:szCs w:val="28"/>
          <w:shd w:val="clear" w:color="auto" w:fill="FFFFFF"/>
        </w:rPr>
        <w:t xml:space="preserve"> статьи 10 Федерального закона </w:t>
      </w:r>
      <w:r w:rsidRPr="003F076D">
        <w:rPr>
          <w:color w:val="000000"/>
          <w:sz w:val="28"/>
          <w:szCs w:val="28"/>
        </w:rPr>
        <w:t>№ 10-ФЗ от 25.12.2008г. «О противодействии коррупции»</w:t>
      </w:r>
      <w:r w:rsidRPr="003F076D">
        <w:rPr>
          <w:color w:val="000000"/>
          <w:sz w:val="28"/>
          <w:szCs w:val="28"/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C1FE0" w:rsidRPr="003F076D" w:rsidRDefault="00FC1FE0" w:rsidP="00FC1FE0">
      <w:pPr>
        <w:ind w:firstLine="709"/>
        <w:jc w:val="both"/>
        <w:rPr>
          <w:color w:val="000000"/>
          <w:sz w:val="28"/>
          <w:szCs w:val="28"/>
        </w:rPr>
      </w:pPr>
    </w:p>
    <w:p w:rsidR="00B31F40" w:rsidRPr="00FC1FE0" w:rsidRDefault="00B31F40" w:rsidP="00FC1FE0"/>
    <w:sectPr w:rsidR="00B31F40" w:rsidRPr="00FC1FE0" w:rsidSect="005B1410">
      <w:pgSz w:w="11906" w:h="16838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5987009"/>
    <w:multiLevelType w:val="multilevel"/>
    <w:tmpl w:val="C8BEA99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268E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0268E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37167"/>
    <w:rsid w:val="009571C0"/>
    <w:rsid w:val="009C3773"/>
    <w:rsid w:val="00A24025"/>
    <w:rsid w:val="00B31F40"/>
    <w:rsid w:val="00C119D5"/>
    <w:rsid w:val="00C46D88"/>
    <w:rsid w:val="00CE55DE"/>
    <w:rsid w:val="00E72D66"/>
    <w:rsid w:val="00E8714E"/>
    <w:rsid w:val="00F94772"/>
    <w:rsid w:val="00FC1FE0"/>
    <w:rsid w:val="00F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8E"/>
    <w:pPr>
      <w:ind w:left="720"/>
    </w:pPr>
  </w:style>
  <w:style w:type="paragraph" w:styleId="a4">
    <w:name w:val="Normal (Web)"/>
    <w:basedOn w:val="a"/>
    <w:uiPriority w:val="99"/>
    <w:unhideWhenUsed/>
    <w:rsid w:val="0060268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0268E"/>
    <w:rPr>
      <w:rFonts w:cs="Times New Roman"/>
      <w:b/>
      <w:bCs/>
    </w:rPr>
  </w:style>
  <w:style w:type="paragraph" w:customStyle="1" w:styleId="ConsPlusNormal">
    <w:name w:val="ConsPlusNormal"/>
    <w:uiPriority w:val="99"/>
    <w:rsid w:val="00602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6026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FC1F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07488&amp;rnd=238783.1890014557&amp;dst=1867&amp;fld=134" TargetMode="External"/><Relationship Id="rId13" Type="http://schemas.openxmlformats.org/officeDocument/2006/relationships/hyperlink" Target="../cgi/online.cgi?req=doc&amp;base=LAW&amp;n=155458&amp;rnd=238783.167428328&amp;dst=100020&amp;fld=134" TargetMode="External"/><Relationship Id="rId18" Type="http://schemas.openxmlformats.org/officeDocument/2006/relationships/hyperlink" Target="../cgi/online.cgi?req=doc&amp;base=LAW&amp;n=93013&amp;rnd=238783.2751317113&amp;dst=100025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../cgi/online.cgi?req=doc&amp;base=LAW&amp;n=155458&amp;rnd=238783.56761000&amp;dst=100019&amp;fld=134" TargetMode="External"/><Relationship Id="rId17" Type="http://schemas.openxmlformats.org/officeDocument/2006/relationships/hyperlink" Target="../cgi/online.cgi?req=doc&amp;base=LAW&amp;n=155458&amp;rnd=238783.82610392&amp;dst=10006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../cgi/online.cgi?req=doc&amp;base=LAW&amp;n=155458&amp;rnd=238783.2610521736&amp;dst=100013&amp;fld=134" TargetMode="External"/><Relationship Id="rId20" Type="http://schemas.openxmlformats.org/officeDocument/2006/relationships/hyperlink" Target="http://www.consultant.ru/document/cons_doc_LAW_82959/5d02242ebd04c398d2acf7c53dbc79659b85e8f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../cgi/online.cgi?req=doc&amp;base=LAW&amp;n=155458&amp;rnd=238783.1840119041&amp;dst=100015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cgi/online.cgi?req=doc&amp;base=LAW&amp;n=155458&amp;rnd=238783.291519576&amp;dst=100012&amp;fld=134" TargetMode="External"/><Relationship Id="rId10" Type="http://schemas.openxmlformats.org/officeDocument/2006/relationships/hyperlink" Target="../cgi/online.cgi?req=doc&amp;base=LAW&amp;n=155458&amp;rnd=238783.3037220004&amp;dst=100028&amp;fld=134" TargetMode="External"/><Relationship Id="rId19" Type="http://schemas.openxmlformats.org/officeDocument/2006/relationships/hyperlink" Target="http://www.consultant.ru/document/cons_doc_LAW_82959/5d02242ebd04c398d2acf7c53dbc79659b85e8f3/" TargetMode="External"/><Relationship Id="rId4" Type="http://schemas.openxmlformats.org/officeDocument/2006/relationships/settings" Target="settings.xml"/><Relationship Id="rId9" Type="http://schemas.openxmlformats.org/officeDocument/2006/relationships/hyperlink" Target="../cgi/online.cgi?req=doc&amp;base=LAW&amp;n=155458&amp;rnd=238783.77609083&amp;dst=100013&amp;fld=134" TargetMode="External"/><Relationship Id="rId14" Type="http://schemas.openxmlformats.org/officeDocument/2006/relationships/hyperlink" Target="../cgi/online.cgi?req=doc&amp;base=LAW&amp;n=207488&amp;rnd=238783.3180316540&amp;dst=1867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13E90-A465-49AD-B587-814CC58D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981</Words>
  <Characters>5594</Characters>
  <Application>Microsoft Office Word</Application>
  <DocSecurity>0</DocSecurity>
  <Lines>46</Lines>
  <Paragraphs>13</Paragraphs>
  <ScaleCrop>false</ScaleCrop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2016-12-21T13:02:00Z</cp:lastPrinted>
  <dcterms:created xsi:type="dcterms:W3CDTF">2016-12-21T12:51:00Z</dcterms:created>
  <dcterms:modified xsi:type="dcterms:W3CDTF">2016-12-21T13:02:00Z</dcterms:modified>
</cp:coreProperties>
</file>