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B" w:rsidRPr="00DE0A41" w:rsidRDefault="00B10C3B" w:rsidP="00B10C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125"/>
        <w:gridCol w:w="3125"/>
        <w:gridCol w:w="3106"/>
      </w:tblGrid>
      <w:tr w:rsidR="00B10C3B" w:rsidRPr="00DE0A41" w:rsidTr="00E52685">
        <w:trPr>
          <w:cantSplit/>
          <w:trHeight w:val="1133"/>
        </w:trPr>
        <w:tc>
          <w:tcPr>
            <w:tcW w:w="9356" w:type="dxa"/>
            <w:gridSpan w:val="3"/>
          </w:tcPr>
          <w:p w:rsidR="00B10C3B" w:rsidRPr="00DE0A41" w:rsidRDefault="00B10C3B" w:rsidP="00E52685">
            <w:pPr>
              <w:spacing w:line="360" w:lineRule="atLeast"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  <w:r w:rsidRPr="00DE0A4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0C3B" w:rsidRPr="00DE0A41" w:rsidRDefault="00B10C3B" w:rsidP="00E52685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</w:p>
        </w:tc>
      </w:tr>
      <w:tr w:rsidR="00B10C3B" w:rsidRPr="00DE0A41" w:rsidTr="00E52685">
        <w:trPr>
          <w:cantSplit/>
          <w:trHeight w:val="1134"/>
        </w:trPr>
        <w:tc>
          <w:tcPr>
            <w:tcW w:w="9356" w:type="dxa"/>
            <w:gridSpan w:val="3"/>
          </w:tcPr>
          <w:p w:rsidR="00B10C3B" w:rsidRPr="002D5B02" w:rsidRDefault="00B10C3B" w:rsidP="00E52685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2D5B02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B10C3B" w:rsidRPr="002D5B02" w:rsidRDefault="00B10C3B" w:rsidP="00E52685">
            <w:pPr>
              <w:pStyle w:val="2"/>
              <w:ind w:firstLine="0"/>
              <w:contextualSpacing/>
              <w:rPr>
                <w:sz w:val="24"/>
                <w:szCs w:val="24"/>
              </w:rPr>
            </w:pPr>
            <w:r w:rsidRPr="002D5B02">
              <w:rPr>
                <w:sz w:val="24"/>
                <w:szCs w:val="24"/>
              </w:rPr>
              <w:t xml:space="preserve">АДМИНИСТРАЦИИ </w:t>
            </w:r>
          </w:p>
          <w:p w:rsidR="00B10C3B" w:rsidRPr="002D5B02" w:rsidRDefault="00B10C3B" w:rsidP="00E52685">
            <w:pPr>
              <w:pStyle w:val="2"/>
              <w:ind w:firstLine="0"/>
              <w:contextualSpacing/>
              <w:rPr>
                <w:sz w:val="24"/>
                <w:szCs w:val="24"/>
              </w:rPr>
            </w:pPr>
            <w:r w:rsidRPr="002D5B02">
              <w:rPr>
                <w:sz w:val="24"/>
                <w:szCs w:val="24"/>
              </w:rPr>
              <w:t xml:space="preserve">СЕЛЬСКОГО ПОСЕЛЕНИЯ </w:t>
            </w:r>
            <w:r w:rsidR="006171EF">
              <w:rPr>
                <w:sz w:val="24"/>
                <w:szCs w:val="24"/>
              </w:rPr>
              <w:t>ПЕТРОВСКИЙ</w:t>
            </w:r>
            <w:r w:rsidRPr="002D5B02">
              <w:rPr>
                <w:sz w:val="24"/>
                <w:szCs w:val="24"/>
              </w:rPr>
              <w:t xml:space="preserve"> СЕЛЬСОВЕТ</w:t>
            </w:r>
          </w:p>
          <w:p w:rsidR="00B10C3B" w:rsidRPr="002D5B02" w:rsidRDefault="00B10C3B" w:rsidP="00E52685">
            <w:pPr>
              <w:pStyle w:val="2"/>
              <w:ind w:firstLine="0"/>
              <w:contextualSpacing/>
              <w:rPr>
                <w:sz w:val="22"/>
                <w:szCs w:val="22"/>
              </w:rPr>
            </w:pPr>
            <w:r w:rsidRPr="002D5B02">
              <w:rPr>
                <w:sz w:val="24"/>
                <w:szCs w:val="24"/>
              </w:rPr>
              <w:t>ДОБРИНСКОГО МУНИЦИПАЛЬНОГО РАЙОНА ЛИПЕЦКОЙ ОБЛАСТИ</w:t>
            </w:r>
          </w:p>
        </w:tc>
      </w:tr>
      <w:tr w:rsidR="00B10C3B" w:rsidRPr="00DE0A41" w:rsidTr="00E52685">
        <w:tc>
          <w:tcPr>
            <w:tcW w:w="3125" w:type="dxa"/>
          </w:tcPr>
          <w:p w:rsidR="00B10C3B" w:rsidRDefault="00B10C3B" w:rsidP="00E52685">
            <w:pPr>
              <w:spacing w:before="120" w:line="280" w:lineRule="atLeas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E0A4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</w:t>
            </w:r>
          </w:p>
          <w:p w:rsidR="00B10C3B" w:rsidRPr="00DE0A41" w:rsidRDefault="006171EF" w:rsidP="00E52685">
            <w:pPr>
              <w:spacing w:before="120" w:line="280" w:lineRule="atLeast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17.03.2015</w:t>
            </w:r>
          </w:p>
        </w:tc>
        <w:tc>
          <w:tcPr>
            <w:tcW w:w="3125" w:type="dxa"/>
          </w:tcPr>
          <w:p w:rsidR="00B10C3B" w:rsidRDefault="00B10C3B" w:rsidP="00E52685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B10C3B" w:rsidRPr="00DE0A41" w:rsidRDefault="006171EF" w:rsidP="00E52685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п.свх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етровский</w:t>
            </w:r>
            <w:proofErr w:type="spellEnd"/>
          </w:p>
        </w:tc>
        <w:tc>
          <w:tcPr>
            <w:tcW w:w="3106" w:type="dxa"/>
          </w:tcPr>
          <w:p w:rsidR="00B10C3B" w:rsidRDefault="00B10C3B" w:rsidP="00E52685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</w:rPr>
            </w:pPr>
            <w:r w:rsidRPr="00DE0A4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B10C3B" w:rsidRPr="00FB78A2" w:rsidRDefault="00B10C3B" w:rsidP="00E52685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DE0A41">
              <w:rPr>
                <w:rFonts w:ascii="Times New Roman" w:hAnsi="Times New Roman" w:cs="Times New Roman"/>
              </w:rPr>
              <w:t xml:space="preserve">№ </w:t>
            </w:r>
            <w:r w:rsidR="006171EF">
              <w:rPr>
                <w:rFonts w:ascii="Times New Roman" w:hAnsi="Times New Roman" w:cs="Times New Roman"/>
              </w:rPr>
              <w:t>8</w:t>
            </w:r>
          </w:p>
        </w:tc>
      </w:tr>
    </w:tbl>
    <w:p w:rsidR="00B10C3B" w:rsidRDefault="00B10C3B" w:rsidP="00B10C3B">
      <w:pPr>
        <w:rPr>
          <w:rFonts w:ascii="Times New Roman" w:hAnsi="Times New Roman" w:cs="Times New Roman"/>
          <w:sz w:val="24"/>
          <w:szCs w:val="24"/>
        </w:rPr>
      </w:pPr>
    </w:p>
    <w:p w:rsidR="00B10C3B" w:rsidRPr="004201A0" w:rsidRDefault="00B10C3B" w:rsidP="00B10C3B">
      <w:pPr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 xml:space="preserve"> «О порядке увольнения (освобождения от должности) в связи с утратой доверия, лица, замещающего муниципальную должность сельского поселения </w:t>
      </w:r>
      <w:r w:rsidR="006171EF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201A0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1A0">
        <w:rPr>
          <w:rFonts w:ascii="Times New Roman" w:hAnsi="Times New Roman" w:cs="Times New Roman"/>
          <w:sz w:val="28"/>
          <w:szCs w:val="28"/>
        </w:rPr>
        <w:t>В соответствии с частью 1 статьи 13.1 Федерального Закона № 273-ФЗ «О противодействии коррупции» (в редакции от 21.11.2011 г.), представления  прок</w:t>
      </w:r>
      <w:r w:rsidR="006171EF">
        <w:rPr>
          <w:rFonts w:ascii="Times New Roman" w:hAnsi="Times New Roman" w:cs="Times New Roman"/>
          <w:sz w:val="28"/>
          <w:szCs w:val="28"/>
        </w:rPr>
        <w:t>уратуры Добринского района от 11.03</w:t>
      </w:r>
      <w:r w:rsidRPr="004201A0">
        <w:rPr>
          <w:rFonts w:ascii="Times New Roman" w:hAnsi="Times New Roman" w:cs="Times New Roman"/>
          <w:sz w:val="28"/>
          <w:szCs w:val="28"/>
        </w:rPr>
        <w:t>.2015 года, № 87-2015</w:t>
      </w:r>
      <w:r w:rsidRPr="00B55C5B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55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ротиводействии</w:t>
      </w:r>
      <w:r w:rsidRPr="00B55C5B">
        <w:rPr>
          <w:rFonts w:ascii="Times New Roman" w:hAnsi="Times New Roman" w:cs="Times New Roman"/>
          <w:sz w:val="28"/>
          <w:szCs w:val="28"/>
        </w:rPr>
        <w:t xml:space="preserve">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части несоответствия нормативно правовой базы муниципального образования»</w:t>
      </w:r>
      <w:r w:rsidRPr="004201A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6171EF">
        <w:rPr>
          <w:rFonts w:ascii="Times New Roman" w:hAnsi="Times New Roman" w:cs="Times New Roman"/>
          <w:sz w:val="28"/>
          <w:szCs w:val="28"/>
        </w:rPr>
        <w:t>Петровский</w:t>
      </w:r>
      <w:r w:rsidRPr="004201A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B10C3B" w:rsidRPr="004201A0" w:rsidRDefault="00B10C3B" w:rsidP="00B10C3B">
      <w:pPr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0C3B" w:rsidRPr="004201A0" w:rsidRDefault="00B10C3B" w:rsidP="00B1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Утвердить Порядок увольнения (освобождения от должности) в связи с утратой доверия, лица, замещающего муниципальную должность сельского поселения </w:t>
      </w:r>
      <w:r w:rsidR="006171EF">
        <w:rPr>
          <w:rFonts w:ascii="Times New Roman" w:hAnsi="Times New Roman" w:cs="Times New Roman"/>
          <w:sz w:val="28"/>
          <w:szCs w:val="28"/>
        </w:rPr>
        <w:t>Петровский</w:t>
      </w:r>
      <w:r w:rsidRPr="004201A0"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приложению. </w:t>
      </w:r>
    </w:p>
    <w:p w:rsidR="00B10C3B" w:rsidRPr="004201A0" w:rsidRDefault="00B10C3B" w:rsidP="00B1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201A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6171EF">
        <w:rPr>
          <w:rFonts w:ascii="Times New Roman" w:hAnsi="Times New Roman" w:cs="Times New Roman"/>
          <w:sz w:val="28"/>
          <w:szCs w:val="28"/>
        </w:rPr>
        <w:t>Петровский</w:t>
      </w:r>
      <w:r w:rsidRPr="004201A0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B10C3B" w:rsidRPr="004201A0" w:rsidRDefault="00B10C3B" w:rsidP="00B1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10C3B" w:rsidRPr="004201A0" w:rsidRDefault="00B10C3B" w:rsidP="00B10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1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10C3B" w:rsidRPr="004201A0" w:rsidRDefault="00B10C3B" w:rsidP="00B10C3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B10C3B" w:rsidRPr="004201A0" w:rsidRDefault="00B10C3B" w:rsidP="00B10C3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10C3B" w:rsidRPr="004201A0" w:rsidRDefault="006171EF" w:rsidP="00B10C3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B10C3B" w:rsidRPr="004201A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С.Н.Колгин</w:t>
      </w:r>
      <w:proofErr w:type="spellEnd"/>
    </w:p>
    <w:p w:rsidR="00B10C3B" w:rsidRDefault="00B10C3B" w:rsidP="00B10C3B">
      <w:pPr>
        <w:rPr>
          <w:rFonts w:ascii="Times New Roman" w:hAnsi="Times New Roman" w:cs="Times New Roman"/>
          <w:sz w:val="28"/>
          <w:szCs w:val="28"/>
        </w:rPr>
      </w:pPr>
    </w:p>
    <w:p w:rsidR="00B10C3B" w:rsidRDefault="00B10C3B" w:rsidP="00B10C3B">
      <w:pPr>
        <w:rPr>
          <w:rFonts w:ascii="Times New Roman" w:hAnsi="Times New Roman" w:cs="Times New Roman"/>
          <w:sz w:val="28"/>
          <w:szCs w:val="28"/>
        </w:rPr>
      </w:pPr>
    </w:p>
    <w:p w:rsidR="00B10C3B" w:rsidRDefault="00B10C3B" w:rsidP="00B10C3B">
      <w:pPr>
        <w:rPr>
          <w:rFonts w:ascii="Times New Roman" w:hAnsi="Times New Roman" w:cs="Times New Roman"/>
          <w:sz w:val="28"/>
          <w:szCs w:val="28"/>
        </w:rPr>
      </w:pPr>
    </w:p>
    <w:p w:rsidR="00B10C3B" w:rsidRPr="004201A0" w:rsidRDefault="00B10C3B" w:rsidP="00B10C3B">
      <w:pPr>
        <w:rPr>
          <w:rFonts w:ascii="Times New Roman" w:hAnsi="Times New Roman" w:cs="Times New Roman"/>
          <w:sz w:val="28"/>
          <w:szCs w:val="28"/>
        </w:rPr>
      </w:pPr>
    </w:p>
    <w:p w:rsidR="00B10C3B" w:rsidRPr="00FB78A2" w:rsidRDefault="00B10C3B" w:rsidP="00B10C3B">
      <w:pPr>
        <w:tabs>
          <w:tab w:val="left" w:pos="7785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10C3B" w:rsidRPr="00FB78A2" w:rsidRDefault="00B10C3B" w:rsidP="00B10C3B">
      <w:pPr>
        <w:tabs>
          <w:tab w:val="left" w:pos="7785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B10C3B" w:rsidRPr="00FB78A2" w:rsidRDefault="00B10C3B" w:rsidP="00B10C3B">
      <w:pPr>
        <w:tabs>
          <w:tab w:val="left" w:pos="7785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171EF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FB78A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B10C3B" w:rsidRPr="00FB78A2" w:rsidRDefault="006171EF" w:rsidP="00B10C3B">
      <w:pPr>
        <w:tabs>
          <w:tab w:val="left" w:pos="7785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  от  17.03</w:t>
      </w:r>
      <w:r w:rsidR="00B10C3B" w:rsidRPr="00FB78A2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10C3B" w:rsidRPr="00FB78A2" w:rsidRDefault="00B10C3B" w:rsidP="00B10C3B">
      <w:pPr>
        <w:tabs>
          <w:tab w:val="left" w:pos="6540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FB78A2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B7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C3B" w:rsidRPr="00FB78A2" w:rsidRDefault="00B10C3B" w:rsidP="00B10C3B">
      <w:pPr>
        <w:tabs>
          <w:tab w:val="left" w:pos="6540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6171EF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FB78A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B10C3B" w:rsidRPr="00FB78A2" w:rsidRDefault="00B10C3B" w:rsidP="00B10C3B">
      <w:pPr>
        <w:tabs>
          <w:tab w:val="left" w:pos="6540"/>
        </w:tabs>
        <w:ind w:left="53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A2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="006171EF">
        <w:rPr>
          <w:rFonts w:ascii="Times New Roman" w:hAnsi="Times New Roman" w:cs="Times New Roman"/>
          <w:b/>
          <w:sz w:val="24"/>
          <w:szCs w:val="24"/>
        </w:rPr>
        <w:t>С.Н.Колгин</w:t>
      </w:r>
      <w:proofErr w:type="spellEnd"/>
    </w:p>
    <w:p w:rsidR="00B10C3B" w:rsidRPr="004201A0" w:rsidRDefault="00B10C3B" w:rsidP="00B1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3B" w:rsidRPr="004201A0" w:rsidRDefault="00B10C3B" w:rsidP="00B10C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0C3B" w:rsidRPr="004201A0" w:rsidRDefault="00B10C3B" w:rsidP="00B10C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A0">
        <w:rPr>
          <w:rFonts w:ascii="Times New Roman" w:hAnsi="Times New Roman" w:cs="Times New Roman"/>
          <w:b/>
          <w:sz w:val="28"/>
          <w:szCs w:val="28"/>
        </w:rPr>
        <w:t>увольнения (освобождения) муниципального служащего в связи с утратой доверия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исполнение</w:t>
      </w:r>
      <w:r w:rsidRPr="004201A0">
        <w:rPr>
          <w:rFonts w:ascii="Times New Roman" w:hAnsi="Times New Roman" w:cs="Times New Roman"/>
          <w:sz w:val="28"/>
          <w:szCs w:val="28"/>
        </w:rPr>
        <w:t xml:space="preserve"> части 1 статьи 13.1 Федерального </w:t>
      </w:r>
      <w:proofErr w:type="spellStart"/>
      <w:r w:rsidRPr="004201A0">
        <w:rPr>
          <w:rFonts w:ascii="Times New Roman" w:hAnsi="Times New Roman" w:cs="Times New Roman"/>
          <w:sz w:val="28"/>
          <w:szCs w:val="28"/>
        </w:rPr>
        <w:t>Закона№</w:t>
      </w:r>
      <w:proofErr w:type="spellEnd"/>
      <w:r w:rsidRPr="004201A0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(в редакции от 21.11.2011 г.), лицо замещающее, муниципальную должность, в порядке, предусмотренном, муниципальными правовыми актами, подлежит увольнению (освобождению от должности) в связи с утратой доверия в случае: 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 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1A0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или неполных сведений; 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-участия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>- осуществления лицом предпринимательской деятельности;</w:t>
      </w:r>
    </w:p>
    <w:p w:rsidR="00B10C3B" w:rsidRPr="004201A0" w:rsidRDefault="00B10C3B" w:rsidP="00B10C3B">
      <w:pPr>
        <w:jc w:val="both"/>
        <w:rPr>
          <w:rFonts w:ascii="Times New Roman" w:hAnsi="Times New Roman" w:cs="Times New Roman"/>
          <w:sz w:val="28"/>
          <w:szCs w:val="28"/>
        </w:rPr>
      </w:pPr>
      <w:r w:rsidRPr="004201A0">
        <w:rPr>
          <w:rFonts w:ascii="Times New Roman" w:hAnsi="Times New Roman" w:cs="Times New Roman"/>
          <w:sz w:val="28"/>
          <w:szCs w:val="28"/>
        </w:rPr>
        <w:t xml:space="preserve"> 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31F40" w:rsidRDefault="00B31F40"/>
    <w:sectPr w:rsidR="00B31F40" w:rsidSect="004201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23F6"/>
    <w:multiLevelType w:val="hybridMultilevel"/>
    <w:tmpl w:val="7560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3B"/>
    <w:rsid w:val="0007083D"/>
    <w:rsid w:val="000800BB"/>
    <w:rsid w:val="001F65A3"/>
    <w:rsid w:val="00231CE1"/>
    <w:rsid w:val="00392189"/>
    <w:rsid w:val="003D2935"/>
    <w:rsid w:val="003F2098"/>
    <w:rsid w:val="0049790F"/>
    <w:rsid w:val="00575EBA"/>
    <w:rsid w:val="005A57B1"/>
    <w:rsid w:val="005F6ADA"/>
    <w:rsid w:val="006171EF"/>
    <w:rsid w:val="006A6646"/>
    <w:rsid w:val="006D0F0D"/>
    <w:rsid w:val="0073453E"/>
    <w:rsid w:val="0083182C"/>
    <w:rsid w:val="008636F2"/>
    <w:rsid w:val="008A647D"/>
    <w:rsid w:val="008B771D"/>
    <w:rsid w:val="00903DD5"/>
    <w:rsid w:val="00904FB7"/>
    <w:rsid w:val="00A24025"/>
    <w:rsid w:val="00B10C3B"/>
    <w:rsid w:val="00B31F40"/>
    <w:rsid w:val="00C119D5"/>
    <w:rsid w:val="00CE55DE"/>
    <w:rsid w:val="00F145C2"/>
    <w:rsid w:val="00F1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B"/>
  </w:style>
  <w:style w:type="paragraph" w:styleId="2">
    <w:name w:val="heading 2"/>
    <w:basedOn w:val="a"/>
    <w:next w:val="a"/>
    <w:link w:val="20"/>
    <w:qFormat/>
    <w:rsid w:val="00B10C3B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C3B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2022-03-10T12:41:00Z</dcterms:created>
  <dcterms:modified xsi:type="dcterms:W3CDTF">2022-03-10T12:41:00Z</dcterms:modified>
</cp:coreProperties>
</file>