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7B" w:rsidRDefault="00C7107B" w:rsidP="00C7107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A1162">
        <w:rPr>
          <w:b/>
          <w:sz w:val="26"/>
          <w:szCs w:val="26"/>
          <w:u w:val="single"/>
        </w:rPr>
        <w:t>:</w:t>
      </w:r>
    </w:p>
    <w:p w:rsidR="00C7107B" w:rsidRDefault="00C7107B" w:rsidP="00C7107B">
      <w:pPr>
        <w:keepNext/>
        <w:keepLines/>
        <w:jc w:val="both"/>
        <w:rPr>
          <w:b/>
          <w:kern w:val="36"/>
          <w:sz w:val="26"/>
          <w:szCs w:val="26"/>
        </w:rPr>
      </w:pPr>
    </w:p>
    <w:p w:rsidR="00C7107B" w:rsidRDefault="00D61D8C" w:rsidP="00C7107B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подтвердить статус </w:t>
      </w:r>
      <w:proofErr w:type="spellStart"/>
      <w:r>
        <w:rPr>
          <w:b/>
          <w:sz w:val="26"/>
          <w:szCs w:val="26"/>
        </w:rPr>
        <w:t>самозанятого</w:t>
      </w:r>
      <w:proofErr w:type="spellEnd"/>
      <w:r>
        <w:rPr>
          <w:b/>
          <w:sz w:val="26"/>
          <w:szCs w:val="26"/>
        </w:rPr>
        <w:t xml:space="preserve"> </w:t>
      </w:r>
    </w:p>
    <w:p w:rsidR="00D61D8C" w:rsidRDefault="00D61D8C" w:rsidP="00C7107B">
      <w:pPr>
        <w:shd w:val="clear" w:color="auto" w:fill="FFFFFF"/>
        <w:jc w:val="both"/>
        <w:rPr>
          <w:b/>
          <w:sz w:val="26"/>
          <w:szCs w:val="26"/>
        </w:rPr>
      </w:pPr>
    </w:p>
    <w:p w:rsidR="00D61D8C" w:rsidRPr="00AF7891" w:rsidRDefault="00A439A4" w:rsidP="00D61D8C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Документом</w:t>
      </w:r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, подтверждающ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им</w:t>
      </w:r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статус 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гражданина как </w:t>
      </w:r>
      <w:proofErr w:type="spellStart"/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самозанятого</w:t>
      </w:r>
      <w:proofErr w:type="spellEnd"/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, является справка о постановке на учет в качестве плательщика 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налога на профессиональный доход (</w:t>
      </w:r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НПД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)</w:t>
      </w:r>
      <w:r w:rsidR="00D61D8C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, которую налогоплательщик формирует самостоятельно.</w:t>
      </w:r>
      <w:r w:rsidR="00664522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</w:p>
    <w:p w:rsidR="00D61D8C" w:rsidRPr="00AF7891" w:rsidRDefault="00D61D8C" w:rsidP="00D61D8C">
      <w:pPr>
        <w:autoSpaceDE w:val="0"/>
        <w:autoSpaceDN w:val="0"/>
        <w:adjustRightInd w:val="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</w:p>
    <w:p w:rsidR="00CA4A39" w:rsidRPr="00AF7891" w:rsidRDefault="00D61D8C" w:rsidP="00CA4A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Для </w:t>
      </w:r>
      <w:r w:rsidR="00664522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ее получения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необходимо обратиться к приложению «Мой налог» или </w:t>
      </w:r>
      <w:r w:rsidR="00872970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сервису 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«</w:t>
      </w:r>
      <w:r w:rsidR="00872970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Личный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каб</w:t>
      </w:r>
      <w:r w:rsidR="00872970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инет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плательщик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ов</w:t>
      </w:r>
      <w:r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налога на профессиональный доход»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. </w:t>
      </w:r>
      <w:r w:rsidR="00872970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Их ф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ункционал позволяет </w:t>
      </w:r>
      <w:bookmarkStart w:id="0" w:name="_GoBack"/>
      <w:bookmarkEnd w:id="0"/>
      <w:r w:rsidR="00872970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сформировать не только</w:t>
      </w:r>
      <w:r w:rsidR="00CA4A39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</w:t>
      </w:r>
      <w:r w:rsidR="00CA4A39" w:rsidRPr="00AF7891">
        <w:rPr>
          <w:rFonts w:eastAsiaTheme="minorHAnsi"/>
          <w:color w:val="000000" w:themeColor="text1"/>
          <w:sz w:val="26"/>
          <w:szCs w:val="26"/>
          <w:lang w:eastAsia="en-US"/>
        </w:rPr>
        <w:t>справку о постановке на учет в качестве налогоплательщика НПД</w:t>
      </w:r>
      <w:r w:rsidR="00872970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но и </w:t>
      </w:r>
      <w:r w:rsidR="00CA4A39" w:rsidRPr="00AF7891">
        <w:rPr>
          <w:rFonts w:eastAsiaTheme="minorHAnsi"/>
          <w:color w:val="000000" w:themeColor="text1"/>
          <w:sz w:val="26"/>
          <w:szCs w:val="26"/>
          <w:lang w:eastAsia="en-US"/>
        </w:rPr>
        <w:t>справ</w:t>
      </w:r>
      <w:r w:rsidR="00872970" w:rsidRPr="00AF7891">
        <w:rPr>
          <w:rFonts w:eastAsiaTheme="minorHAnsi"/>
          <w:color w:val="000000" w:themeColor="text1"/>
          <w:sz w:val="26"/>
          <w:szCs w:val="26"/>
          <w:lang w:eastAsia="en-US"/>
        </w:rPr>
        <w:t>ку о состоянии расчетов (дохода</w:t>
      </w:r>
      <w:r w:rsidR="00CA4A39" w:rsidRPr="00AF7891">
        <w:rPr>
          <w:rFonts w:eastAsiaTheme="minorHAnsi"/>
          <w:color w:val="000000" w:themeColor="text1"/>
          <w:sz w:val="26"/>
          <w:szCs w:val="26"/>
          <w:lang w:eastAsia="en-US"/>
        </w:rPr>
        <w:t>) по НПД</w:t>
      </w:r>
      <w:r w:rsidR="007F6B33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в которой </w:t>
      </w:r>
      <w:r w:rsidR="007F6B33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отражена информация о </w:t>
      </w:r>
      <w:r w:rsidR="007F6B33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сумме дохода </w:t>
      </w:r>
      <w:r w:rsidR="00297F3B" w:rsidRPr="00AF7891">
        <w:rPr>
          <w:rFonts w:eastAsiaTheme="minorHAnsi"/>
          <w:bCs/>
          <w:color w:val="000000" w:themeColor="text1"/>
          <w:sz w:val="26"/>
          <w:szCs w:val="26"/>
          <w:lang w:eastAsia="en-US"/>
        </w:rPr>
        <w:t>помесячно и за календарный год</w:t>
      </w:r>
      <w:r w:rsidR="00297F3B" w:rsidRPr="00AF7891">
        <w:rPr>
          <w:rFonts w:eastAsiaTheme="minorHAnsi"/>
          <w:color w:val="000000" w:themeColor="text1"/>
          <w:sz w:val="26"/>
          <w:szCs w:val="26"/>
          <w:lang w:eastAsia="en-US"/>
        </w:rPr>
        <w:t>, сведения о недоимке по налогу.</w:t>
      </w:r>
      <w:r w:rsidR="00872970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664522" w:rsidRPr="00AF7891" w:rsidRDefault="00664522" w:rsidP="00CA4A39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664522" w:rsidRPr="00AF7891" w:rsidRDefault="00664522" w:rsidP="0066452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Справки могут быть заполнены на любую дату или за любой период. Они формируются </w:t>
      </w:r>
      <w:r w:rsidR="00A439A4" w:rsidRPr="00AF7891">
        <w:rPr>
          <w:rFonts w:eastAsiaTheme="minorHAnsi"/>
          <w:color w:val="000000" w:themeColor="text1"/>
          <w:sz w:val="26"/>
          <w:szCs w:val="26"/>
          <w:lang w:eastAsia="en-US"/>
        </w:rPr>
        <w:t>автоматически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>, ответ приходит в виде документа с электронной подписью ФНС</w:t>
      </w:r>
      <w:r w:rsidR="00A439A4" w:rsidRPr="00AF7891">
        <w:rPr>
          <w:rFonts w:eastAsiaTheme="minorHAnsi"/>
          <w:color w:val="000000" w:themeColor="text1"/>
          <w:sz w:val="26"/>
          <w:szCs w:val="26"/>
          <w:lang w:eastAsia="en-US"/>
        </w:rPr>
        <w:t>. Такой документ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приравнивается к справкам, выданным на бумаге в налоговом органе. </w:t>
      </w:r>
      <w:r w:rsidR="00A439A4" w:rsidRPr="00AF7891">
        <w:rPr>
          <w:rFonts w:eastAsiaTheme="minorHAnsi"/>
          <w:color w:val="000000" w:themeColor="text1"/>
          <w:sz w:val="26"/>
          <w:szCs w:val="26"/>
          <w:lang w:eastAsia="en-US"/>
        </w:rPr>
        <w:t>Его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можно отправить по электронной почте, сохранить, распечатать.</w:t>
      </w:r>
    </w:p>
    <w:p w:rsidR="00297F3B" w:rsidRPr="00AF7891" w:rsidRDefault="00297F3B" w:rsidP="00664522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</w:p>
    <w:p w:rsidR="00C7107B" w:rsidRPr="00AF7891" w:rsidRDefault="00297F3B" w:rsidP="00F47284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Также 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>организации и индивидуальные предприниматели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планирующие заключить договор с </w:t>
      </w:r>
      <w:proofErr w:type="spellStart"/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>самозанятыми</w:t>
      </w:r>
      <w:proofErr w:type="spellEnd"/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гражданами, могут 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проверить его статус, 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>воспользова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>вшись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сервисом «Проверить статус налогоплательщика налога на профес</w:t>
      </w:r>
      <w:r w:rsidR="00AF7891">
        <w:rPr>
          <w:rFonts w:eastAsiaTheme="minorHAnsi"/>
          <w:color w:val="000000" w:themeColor="text1"/>
          <w:sz w:val="26"/>
          <w:szCs w:val="26"/>
          <w:lang w:eastAsia="en-US"/>
        </w:rPr>
        <w:t>сиональный доход (</w:t>
      </w:r>
      <w:proofErr w:type="spellStart"/>
      <w:r w:rsidR="00AF7891">
        <w:rPr>
          <w:rFonts w:eastAsiaTheme="minorHAnsi"/>
          <w:color w:val="000000" w:themeColor="text1"/>
          <w:sz w:val="26"/>
          <w:szCs w:val="26"/>
          <w:lang w:eastAsia="en-US"/>
        </w:rPr>
        <w:t>самозанятого</w:t>
      </w:r>
      <w:proofErr w:type="spellEnd"/>
      <w:r w:rsidR="00AF7891">
        <w:rPr>
          <w:rFonts w:eastAsiaTheme="minorHAnsi"/>
          <w:color w:val="000000" w:themeColor="text1"/>
          <w:sz w:val="26"/>
          <w:szCs w:val="26"/>
          <w:lang w:eastAsia="en-US"/>
        </w:rPr>
        <w:t>)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>. Для его использования требуется только указать</w:t>
      </w:r>
      <w:r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ИНН и 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>нужную дату. Данная информация позволит определить</w:t>
      </w:r>
      <w:r w:rsidR="00A439A4" w:rsidRPr="00AF7891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необходимо ли удерживать НДФЛ и начислять на вознаграждение страховые взносы</w:t>
      </w:r>
      <w:r w:rsidR="00A439A4" w:rsidRPr="00AF7891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1F2C28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F47284" w:rsidRPr="00AF7891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или же можно учитывать их в расходы. </w:t>
      </w:r>
    </w:p>
    <w:p w:rsidR="00C7107B" w:rsidRDefault="00C7107B" w:rsidP="00C7107B">
      <w:pPr>
        <w:shd w:val="clear" w:color="auto" w:fill="FFFFFF"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                                                                  </w:t>
      </w:r>
    </w:p>
    <w:p w:rsidR="00C7107B" w:rsidRDefault="00C7107B" w:rsidP="00C7107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7107B" w:rsidRPr="00AF7891" w:rsidRDefault="00AF7891" w:rsidP="00AF7891">
      <w:pPr>
        <w:pStyle w:val="a5"/>
        <w:ind w:firstLine="709"/>
        <w:jc w:val="right"/>
        <w:rPr>
          <w:b/>
          <w:sz w:val="26"/>
          <w:szCs w:val="26"/>
        </w:rPr>
      </w:pPr>
      <w:r w:rsidRPr="00AF7891">
        <w:rPr>
          <w:b/>
          <w:sz w:val="26"/>
          <w:szCs w:val="26"/>
        </w:rPr>
        <w:t>УФНС России по Липецкой области</w:t>
      </w:r>
    </w:p>
    <w:p w:rsidR="00C7107B" w:rsidRPr="003C3669" w:rsidRDefault="00C7107B" w:rsidP="00C7107B">
      <w:pPr>
        <w:pStyle w:val="a5"/>
        <w:ind w:firstLine="709"/>
        <w:jc w:val="both"/>
        <w:rPr>
          <w:sz w:val="26"/>
          <w:szCs w:val="26"/>
        </w:rPr>
      </w:pPr>
    </w:p>
    <w:p w:rsidR="00C7107B" w:rsidRPr="00572429" w:rsidRDefault="00C7107B" w:rsidP="00C710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3C3669">
        <w:rPr>
          <w:sz w:val="26"/>
          <w:szCs w:val="26"/>
        </w:rPr>
        <w:t xml:space="preserve">                                                                           </w:t>
      </w:r>
    </w:p>
    <w:p w:rsidR="00502A14" w:rsidRDefault="00502A14"/>
    <w:sectPr w:rsidR="00502A14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1C"/>
    <w:rsid w:val="001F2C28"/>
    <w:rsid w:val="00297F3B"/>
    <w:rsid w:val="004E64F4"/>
    <w:rsid w:val="00502A14"/>
    <w:rsid w:val="00545A37"/>
    <w:rsid w:val="00554458"/>
    <w:rsid w:val="00664522"/>
    <w:rsid w:val="007F6B33"/>
    <w:rsid w:val="00872970"/>
    <w:rsid w:val="00A03254"/>
    <w:rsid w:val="00A439A4"/>
    <w:rsid w:val="00AF7891"/>
    <w:rsid w:val="00BE3B1C"/>
    <w:rsid w:val="00C7107B"/>
    <w:rsid w:val="00CA4A39"/>
    <w:rsid w:val="00D61D8C"/>
    <w:rsid w:val="00F4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B2CFE-9960-4130-AB64-491A67EA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07B"/>
    <w:pPr>
      <w:spacing w:before="100" w:beforeAutospacing="1" w:after="100" w:afterAutospacing="1"/>
    </w:pPr>
  </w:style>
  <w:style w:type="character" w:styleId="a4">
    <w:name w:val="Hyperlink"/>
    <w:uiPriority w:val="99"/>
    <w:rsid w:val="00C7107B"/>
    <w:rPr>
      <w:color w:val="0000FF"/>
      <w:u w:val="single"/>
    </w:rPr>
  </w:style>
  <w:style w:type="paragraph" w:styleId="a5">
    <w:name w:val="No Spacing"/>
    <w:uiPriority w:val="1"/>
    <w:qFormat/>
    <w:rsid w:val="00C7107B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7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7</cp:revision>
  <dcterms:created xsi:type="dcterms:W3CDTF">2024-05-14T06:11:00Z</dcterms:created>
  <dcterms:modified xsi:type="dcterms:W3CDTF">2024-05-16T13:50:00Z</dcterms:modified>
</cp:coreProperties>
</file>