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34D" w:rsidRPr="0016410A" w:rsidRDefault="0043634D" w:rsidP="0043634D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43634D" w:rsidRPr="004A108C" w:rsidTr="004A5D85">
        <w:trPr>
          <w:cantSplit/>
          <w:trHeight w:val="1864"/>
          <w:jc w:val="center"/>
        </w:trPr>
        <w:tc>
          <w:tcPr>
            <w:tcW w:w="4608" w:type="dxa"/>
          </w:tcPr>
          <w:p w:rsidR="0043634D" w:rsidRPr="004A108C" w:rsidRDefault="0043634D" w:rsidP="004A5D85">
            <w:pPr>
              <w:spacing w:before="240"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08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523875" cy="657225"/>
                  <wp:effectExtent l="19050" t="0" r="9525" b="0"/>
                  <wp:docPr id="1" name="Рисунок 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634D" w:rsidRPr="004A108C" w:rsidRDefault="0043634D" w:rsidP="004A108C">
      <w:pPr>
        <w:pStyle w:val="a5"/>
        <w:rPr>
          <w:b/>
          <w:bCs/>
          <w:sz w:val="24"/>
          <w:szCs w:val="24"/>
        </w:rPr>
      </w:pPr>
      <w:r w:rsidRPr="004A108C">
        <w:rPr>
          <w:b/>
          <w:bCs/>
          <w:sz w:val="24"/>
          <w:szCs w:val="24"/>
        </w:rPr>
        <w:t>РОССИЙСКАЯ ФЕДЕРАЦИЯ</w:t>
      </w:r>
    </w:p>
    <w:p w:rsidR="0043634D" w:rsidRPr="004A108C" w:rsidRDefault="0043634D" w:rsidP="004A108C">
      <w:pPr>
        <w:pStyle w:val="a5"/>
        <w:rPr>
          <w:b/>
          <w:bCs/>
          <w:sz w:val="24"/>
          <w:szCs w:val="24"/>
        </w:rPr>
      </w:pPr>
      <w:r w:rsidRPr="004A108C">
        <w:rPr>
          <w:b/>
          <w:bCs/>
          <w:sz w:val="24"/>
          <w:szCs w:val="24"/>
        </w:rPr>
        <w:t>СОВЕТ  ДЕПУТАТОВ СЕЛЬСКОГО  ПОСЕЛЕНИЯ</w:t>
      </w:r>
    </w:p>
    <w:p w:rsidR="0043634D" w:rsidRPr="004A108C" w:rsidRDefault="00975843" w:rsidP="004A108C">
      <w:pPr>
        <w:pStyle w:val="a5"/>
        <w:rPr>
          <w:b/>
          <w:bCs/>
          <w:sz w:val="24"/>
          <w:szCs w:val="24"/>
        </w:rPr>
      </w:pPr>
      <w:r w:rsidRPr="004A108C">
        <w:rPr>
          <w:b/>
          <w:bCs/>
          <w:sz w:val="24"/>
          <w:szCs w:val="24"/>
        </w:rPr>
        <w:t>ПЕТРОВСКИЙ</w:t>
      </w:r>
      <w:r w:rsidR="0043634D" w:rsidRPr="004A108C">
        <w:rPr>
          <w:b/>
          <w:bCs/>
          <w:sz w:val="24"/>
          <w:szCs w:val="24"/>
        </w:rPr>
        <w:t xml:space="preserve">  СЕЛЬСОВЕТ</w:t>
      </w:r>
    </w:p>
    <w:p w:rsidR="0043634D" w:rsidRPr="004A108C" w:rsidRDefault="0043634D" w:rsidP="004A108C">
      <w:pPr>
        <w:pStyle w:val="a5"/>
        <w:rPr>
          <w:b/>
          <w:bCs/>
          <w:sz w:val="24"/>
          <w:szCs w:val="24"/>
        </w:rPr>
      </w:pPr>
      <w:r w:rsidRPr="004A108C">
        <w:rPr>
          <w:b/>
          <w:bCs/>
          <w:sz w:val="24"/>
          <w:szCs w:val="24"/>
        </w:rPr>
        <w:t>Добринского муниципального района Липецкой  области</w:t>
      </w:r>
    </w:p>
    <w:p w:rsidR="0043634D" w:rsidRPr="004A108C" w:rsidRDefault="00975843" w:rsidP="004A108C">
      <w:pPr>
        <w:jc w:val="center"/>
        <w:rPr>
          <w:rFonts w:ascii="Times New Roman" w:hAnsi="Times New Roman" w:cs="Times New Roman"/>
          <w:sz w:val="24"/>
          <w:szCs w:val="24"/>
        </w:rPr>
      </w:pPr>
      <w:r w:rsidRPr="004A108C">
        <w:rPr>
          <w:rFonts w:ascii="Times New Roman" w:hAnsi="Times New Roman" w:cs="Times New Roman"/>
          <w:sz w:val="24"/>
          <w:szCs w:val="24"/>
        </w:rPr>
        <w:t>84</w:t>
      </w:r>
      <w:r w:rsidR="0043634D" w:rsidRPr="004A108C">
        <w:rPr>
          <w:rFonts w:ascii="Times New Roman" w:hAnsi="Times New Roman" w:cs="Times New Roman"/>
          <w:sz w:val="24"/>
          <w:szCs w:val="24"/>
        </w:rPr>
        <w:t xml:space="preserve">-я  сессия  </w:t>
      </w:r>
      <w:r w:rsidR="0043634D" w:rsidRPr="004A108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43634D" w:rsidRPr="004A108C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43634D" w:rsidRPr="004A108C" w:rsidRDefault="0043634D" w:rsidP="0043634D">
      <w:pPr>
        <w:pStyle w:val="1"/>
        <w:ind w:right="-1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proofErr w:type="gramStart"/>
      <w:r w:rsidRPr="004A108C">
        <w:rPr>
          <w:rFonts w:ascii="Times New Roman" w:hAnsi="Times New Roman" w:cs="Times New Roman"/>
          <w:color w:val="auto"/>
          <w:sz w:val="24"/>
          <w:szCs w:val="24"/>
        </w:rPr>
        <w:t>Р</w:t>
      </w:r>
      <w:proofErr w:type="gramEnd"/>
      <w:r w:rsidRPr="004A108C">
        <w:rPr>
          <w:rFonts w:ascii="Times New Roman" w:hAnsi="Times New Roman" w:cs="Times New Roman"/>
          <w:color w:val="auto"/>
          <w:sz w:val="24"/>
          <w:szCs w:val="24"/>
        </w:rPr>
        <w:t xml:space="preserve"> Е Ш Е Н И Е</w:t>
      </w:r>
    </w:p>
    <w:p w:rsidR="0043634D" w:rsidRPr="004A108C" w:rsidRDefault="0043634D" w:rsidP="0043634D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A108C">
        <w:rPr>
          <w:rFonts w:ascii="Times New Roman" w:hAnsi="Times New Roman" w:cs="Times New Roman"/>
          <w:sz w:val="24"/>
          <w:szCs w:val="24"/>
        </w:rPr>
        <w:t xml:space="preserve"> </w:t>
      </w:r>
      <w:r w:rsidR="00975843" w:rsidRPr="004A108C">
        <w:rPr>
          <w:rFonts w:ascii="Times New Roman" w:hAnsi="Times New Roman" w:cs="Times New Roman"/>
          <w:sz w:val="24"/>
          <w:szCs w:val="24"/>
        </w:rPr>
        <w:t>14</w:t>
      </w:r>
      <w:r w:rsidRPr="004A108C">
        <w:rPr>
          <w:rFonts w:ascii="Times New Roman" w:hAnsi="Times New Roman" w:cs="Times New Roman"/>
          <w:sz w:val="24"/>
          <w:szCs w:val="24"/>
        </w:rPr>
        <w:t xml:space="preserve">.09.2015г.                    </w:t>
      </w:r>
      <w:proofErr w:type="spellStart"/>
      <w:r w:rsidR="00975843" w:rsidRPr="004A108C">
        <w:rPr>
          <w:rFonts w:ascii="Times New Roman" w:hAnsi="Times New Roman" w:cs="Times New Roman"/>
          <w:sz w:val="24"/>
          <w:szCs w:val="24"/>
        </w:rPr>
        <w:t>п.свх</w:t>
      </w:r>
      <w:proofErr w:type="gramStart"/>
      <w:r w:rsidR="00975843" w:rsidRPr="004A108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975843" w:rsidRPr="004A108C">
        <w:rPr>
          <w:rFonts w:ascii="Times New Roman" w:hAnsi="Times New Roman" w:cs="Times New Roman"/>
          <w:sz w:val="24"/>
          <w:szCs w:val="24"/>
        </w:rPr>
        <w:t>етровский</w:t>
      </w:r>
      <w:proofErr w:type="spellEnd"/>
      <w:r w:rsidRPr="004A108C">
        <w:rPr>
          <w:rFonts w:ascii="Times New Roman" w:hAnsi="Times New Roman" w:cs="Times New Roman"/>
          <w:sz w:val="24"/>
          <w:szCs w:val="24"/>
        </w:rPr>
        <w:t xml:space="preserve">                       № </w:t>
      </w:r>
      <w:r w:rsidR="009474E4" w:rsidRPr="004A108C">
        <w:rPr>
          <w:rFonts w:ascii="Times New Roman" w:hAnsi="Times New Roman" w:cs="Times New Roman"/>
          <w:sz w:val="24"/>
          <w:szCs w:val="24"/>
        </w:rPr>
        <w:t>201</w:t>
      </w:r>
      <w:r w:rsidRPr="004A108C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4A108C">
        <w:rPr>
          <w:rFonts w:ascii="Times New Roman" w:hAnsi="Times New Roman" w:cs="Times New Roman"/>
          <w:sz w:val="24"/>
          <w:szCs w:val="24"/>
        </w:rPr>
        <w:t>рс</w:t>
      </w:r>
      <w:proofErr w:type="spellEnd"/>
    </w:p>
    <w:p w:rsidR="0043634D" w:rsidRPr="004A108C" w:rsidRDefault="0043634D" w:rsidP="0043634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3634D" w:rsidRPr="004A108C" w:rsidRDefault="0043634D" w:rsidP="0043634D">
      <w:pPr>
        <w:tabs>
          <w:tab w:val="left" w:pos="30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1"/>
      <w:bookmarkStart w:id="1" w:name="OLE_LINK2"/>
      <w:r w:rsidRPr="004A108C">
        <w:rPr>
          <w:rFonts w:ascii="Times New Roman" w:hAnsi="Times New Roman" w:cs="Times New Roman"/>
          <w:b/>
          <w:sz w:val="24"/>
          <w:szCs w:val="24"/>
        </w:rPr>
        <w:t xml:space="preserve">О Положении «О порядке определения размера арендной платы, условиях и сроках ее внесения за использование земельных участков, находящихся в собственности сельского поселения </w:t>
      </w:r>
      <w:r w:rsidR="00975843" w:rsidRPr="004A108C">
        <w:rPr>
          <w:rFonts w:ascii="Times New Roman" w:hAnsi="Times New Roman" w:cs="Times New Roman"/>
          <w:b/>
          <w:sz w:val="24"/>
          <w:szCs w:val="24"/>
        </w:rPr>
        <w:t>Петровский</w:t>
      </w:r>
      <w:r w:rsidRPr="004A108C">
        <w:rPr>
          <w:rFonts w:ascii="Times New Roman" w:hAnsi="Times New Roman" w:cs="Times New Roman"/>
          <w:b/>
          <w:sz w:val="24"/>
          <w:szCs w:val="24"/>
        </w:rPr>
        <w:t xml:space="preserve"> сельсовет Добринского муниципального района Липецкой области»</w:t>
      </w:r>
    </w:p>
    <w:bookmarkEnd w:id="0"/>
    <w:bookmarkEnd w:id="1"/>
    <w:p w:rsidR="0043634D" w:rsidRPr="004A108C" w:rsidRDefault="0043634D" w:rsidP="0043634D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43634D" w:rsidRPr="004A108C" w:rsidRDefault="0043634D" w:rsidP="0043634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A10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10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108C">
        <w:rPr>
          <w:rFonts w:ascii="Times New Roman" w:hAnsi="Times New Roman" w:cs="Times New Roman"/>
          <w:sz w:val="24"/>
          <w:szCs w:val="24"/>
        </w:rPr>
        <w:t xml:space="preserve">Рассмотрев проект Положения "О порядке определения размера арендной платы, условиях и сроках ее внесения за использование земельных участков находящихся в собственности сельского поселения </w:t>
      </w:r>
      <w:r w:rsidR="00975843" w:rsidRPr="004A108C">
        <w:rPr>
          <w:rFonts w:ascii="Times New Roman" w:hAnsi="Times New Roman" w:cs="Times New Roman"/>
          <w:sz w:val="24"/>
          <w:szCs w:val="24"/>
        </w:rPr>
        <w:t>Петровский</w:t>
      </w:r>
      <w:r w:rsidRPr="004A108C">
        <w:rPr>
          <w:rFonts w:ascii="Times New Roman" w:hAnsi="Times New Roman" w:cs="Times New Roman"/>
          <w:sz w:val="24"/>
          <w:szCs w:val="24"/>
        </w:rPr>
        <w:t xml:space="preserve"> сельсовет Добринского муниципального района Липецкой области, предоставленный администрацией сельского поселения </w:t>
      </w:r>
      <w:r w:rsidR="00975843" w:rsidRPr="004A108C">
        <w:rPr>
          <w:rFonts w:ascii="Times New Roman" w:hAnsi="Times New Roman" w:cs="Times New Roman"/>
          <w:sz w:val="24"/>
          <w:szCs w:val="24"/>
        </w:rPr>
        <w:t>Петровский</w:t>
      </w:r>
      <w:r w:rsidRPr="004A108C">
        <w:rPr>
          <w:rFonts w:ascii="Times New Roman" w:hAnsi="Times New Roman" w:cs="Times New Roman"/>
          <w:sz w:val="24"/>
          <w:szCs w:val="24"/>
        </w:rPr>
        <w:t xml:space="preserve"> сельсовет и с целью контроля за своевременным поступлением арендной платы за земли на территории сельского поселения </w:t>
      </w:r>
      <w:r w:rsidR="00975843" w:rsidRPr="004A108C">
        <w:rPr>
          <w:rFonts w:ascii="Times New Roman" w:hAnsi="Times New Roman" w:cs="Times New Roman"/>
          <w:sz w:val="24"/>
          <w:szCs w:val="24"/>
        </w:rPr>
        <w:t>Петровский</w:t>
      </w:r>
      <w:r w:rsidRPr="004A108C">
        <w:rPr>
          <w:rFonts w:ascii="Times New Roman" w:hAnsi="Times New Roman" w:cs="Times New Roman"/>
          <w:sz w:val="24"/>
          <w:szCs w:val="24"/>
        </w:rPr>
        <w:t xml:space="preserve"> сельсовет Добринского муниципального района Липецкой области, руководствуясь </w:t>
      </w:r>
      <w:hyperlink r:id="rId5" w:history="1">
        <w:r w:rsidRPr="004A108C">
          <w:rPr>
            <w:rStyle w:val="a4"/>
            <w:rFonts w:ascii="Times New Roman" w:hAnsi="Times New Roman"/>
            <w:color w:val="auto"/>
            <w:sz w:val="24"/>
            <w:szCs w:val="24"/>
          </w:rPr>
          <w:t>Земельным</w:t>
        </w:r>
        <w:proofErr w:type="gramEnd"/>
        <w:r w:rsidRPr="004A108C">
          <w:rPr>
            <w:rStyle w:val="a4"/>
            <w:rFonts w:ascii="Times New Roman" w:hAnsi="Times New Roman"/>
            <w:color w:val="auto"/>
            <w:sz w:val="24"/>
            <w:szCs w:val="24"/>
          </w:rPr>
          <w:t xml:space="preserve"> </w:t>
        </w:r>
        <w:proofErr w:type="gramStart"/>
        <w:r w:rsidRPr="004A108C">
          <w:rPr>
            <w:rStyle w:val="a4"/>
            <w:rFonts w:ascii="Times New Roman" w:hAnsi="Times New Roman"/>
            <w:color w:val="auto"/>
            <w:sz w:val="24"/>
            <w:szCs w:val="24"/>
          </w:rPr>
          <w:t>Кодексом</w:t>
        </w:r>
      </w:hyperlink>
      <w:r w:rsidRPr="004A108C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6" w:history="1">
        <w:r w:rsidRPr="004A108C">
          <w:rPr>
            <w:rStyle w:val="a4"/>
            <w:rFonts w:ascii="Times New Roman" w:hAnsi="Times New Roman"/>
            <w:color w:val="auto"/>
            <w:sz w:val="24"/>
            <w:szCs w:val="24"/>
          </w:rPr>
          <w:t>Федеральным законом</w:t>
        </w:r>
      </w:hyperlink>
      <w:r w:rsidRPr="004A108C">
        <w:rPr>
          <w:rFonts w:ascii="Times New Roman" w:hAnsi="Times New Roman" w:cs="Times New Roman"/>
          <w:sz w:val="24"/>
          <w:szCs w:val="24"/>
        </w:rPr>
        <w:t xml:space="preserve"> от 25.10.2001 года N 137-ФЗ "О введении в действие Земельного кодекса Российской Федерации", Уставом  сельского поселения </w:t>
      </w:r>
      <w:r w:rsidR="00975843" w:rsidRPr="004A108C">
        <w:rPr>
          <w:rFonts w:ascii="Times New Roman" w:hAnsi="Times New Roman" w:cs="Times New Roman"/>
          <w:sz w:val="24"/>
          <w:szCs w:val="24"/>
        </w:rPr>
        <w:t>Петровский</w:t>
      </w:r>
      <w:r w:rsidRPr="004A108C">
        <w:rPr>
          <w:rFonts w:ascii="Times New Roman" w:hAnsi="Times New Roman" w:cs="Times New Roman"/>
          <w:sz w:val="24"/>
          <w:szCs w:val="24"/>
        </w:rPr>
        <w:t xml:space="preserve"> сельсовет Добринского муниципального района, учитывая решение постоянных комиссий по правовым вопросам, местному самоуправлению и работе с депутатами и по вопросам агропромышленного комплекса, земельных отношений и экологии, Совет депутатов сельского поселения </w:t>
      </w:r>
      <w:r w:rsidR="00975843" w:rsidRPr="004A108C">
        <w:rPr>
          <w:rFonts w:ascii="Times New Roman" w:hAnsi="Times New Roman" w:cs="Times New Roman"/>
          <w:sz w:val="24"/>
          <w:szCs w:val="24"/>
        </w:rPr>
        <w:t>Петровский</w:t>
      </w:r>
      <w:r w:rsidRPr="004A108C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gramEnd"/>
    </w:p>
    <w:p w:rsidR="0043634D" w:rsidRPr="004A108C" w:rsidRDefault="0043634D" w:rsidP="0043634D">
      <w:pPr>
        <w:rPr>
          <w:rFonts w:ascii="Times New Roman" w:hAnsi="Times New Roman" w:cs="Times New Roman"/>
          <w:b/>
          <w:sz w:val="24"/>
          <w:szCs w:val="24"/>
        </w:rPr>
      </w:pPr>
      <w:r w:rsidRPr="004A108C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43634D" w:rsidRPr="004A108C" w:rsidRDefault="0043634D" w:rsidP="0043634D">
      <w:pPr>
        <w:rPr>
          <w:rFonts w:ascii="Times New Roman" w:hAnsi="Times New Roman" w:cs="Times New Roman"/>
          <w:sz w:val="24"/>
          <w:szCs w:val="24"/>
        </w:rPr>
      </w:pPr>
      <w:bookmarkStart w:id="2" w:name="sub_1"/>
      <w:r w:rsidRPr="004A108C">
        <w:rPr>
          <w:rFonts w:ascii="Times New Roman" w:hAnsi="Times New Roman" w:cs="Times New Roman"/>
          <w:sz w:val="24"/>
          <w:szCs w:val="24"/>
        </w:rPr>
        <w:t xml:space="preserve">1. Принять </w:t>
      </w:r>
      <w:hyperlink w:anchor="sub_1000" w:history="1">
        <w:r w:rsidRPr="004A108C">
          <w:rPr>
            <w:rStyle w:val="a4"/>
            <w:rFonts w:ascii="Times New Roman" w:hAnsi="Times New Roman"/>
            <w:color w:val="auto"/>
            <w:sz w:val="24"/>
            <w:szCs w:val="24"/>
          </w:rPr>
          <w:t>Положение</w:t>
        </w:r>
      </w:hyperlink>
      <w:r w:rsidRPr="004A108C">
        <w:rPr>
          <w:rFonts w:ascii="Times New Roman" w:hAnsi="Times New Roman" w:cs="Times New Roman"/>
          <w:sz w:val="24"/>
          <w:szCs w:val="24"/>
        </w:rPr>
        <w:t xml:space="preserve"> «О порядке определения размера арендной платы, условиях и сроках ее внесения за использование земельных участков, находящихся в собственности сельского поселения </w:t>
      </w:r>
      <w:r w:rsidR="00975843" w:rsidRPr="004A108C">
        <w:rPr>
          <w:rFonts w:ascii="Times New Roman" w:hAnsi="Times New Roman" w:cs="Times New Roman"/>
          <w:sz w:val="24"/>
          <w:szCs w:val="24"/>
        </w:rPr>
        <w:t>Петровский</w:t>
      </w:r>
      <w:r w:rsidRPr="004A108C">
        <w:rPr>
          <w:rFonts w:ascii="Times New Roman" w:hAnsi="Times New Roman" w:cs="Times New Roman"/>
          <w:sz w:val="24"/>
          <w:szCs w:val="24"/>
        </w:rPr>
        <w:t xml:space="preserve"> сельсовет Добринского муниципального района Липецкой области» (прилагается).</w:t>
      </w:r>
    </w:p>
    <w:p w:rsidR="0043634D" w:rsidRPr="004A108C" w:rsidRDefault="0043634D" w:rsidP="0043634D">
      <w:pPr>
        <w:rPr>
          <w:rFonts w:ascii="Times New Roman" w:hAnsi="Times New Roman" w:cs="Times New Roman"/>
          <w:sz w:val="24"/>
          <w:szCs w:val="24"/>
        </w:rPr>
      </w:pPr>
      <w:bookmarkStart w:id="3" w:name="sub_2"/>
      <w:bookmarkEnd w:id="2"/>
      <w:r w:rsidRPr="004A108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A108C">
        <w:rPr>
          <w:rFonts w:ascii="Times New Roman" w:hAnsi="Times New Roman" w:cs="Times New Roman"/>
          <w:sz w:val="24"/>
          <w:szCs w:val="24"/>
        </w:rPr>
        <w:t xml:space="preserve">Направить указанный нормативный правой акт главе сельского поселения для подписания и </w:t>
      </w:r>
      <w:hyperlink r:id="rId7" w:history="1">
        <w:r w:rsidRPr="004A108C">
          <w:rPr>
            <w:rStyle w:val="a4"/>
            <w:rFonts w:ascii="Times New Roman" w:hAnsi="Times New Roman"/>
            <w:color w:val="auto"/>
            <w:sz w:val="24"/>
            <w:szCs w:val="24"/>
          </w:rPr>
          <w:t>официального обнародования</w:t>
        </w:r>
      </w:hyperlink>
      <w:r w:rsidRPr="004A108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3634D" w:rsidRPr="004A108C" w:rsidRDefault="0043634D" w:rsidP="0043634D">
      <w:pPr>
        <w:rPr>
          <w:rFonts w:ascii="Times New Roman" w:hAnsi="Times New Roman" w:cs="Times New Roman"/>
          <w:sz w:val="24"/>
          <w:szCs w:val="24"/>
        </w:rPr>
      </w:pPr>
      <w:bookmarkStart w:id="4" w:name="sub_3"/>
      <w:bookmarkEnd w:id="3"/>
      <w:r w:rsidRPr="004A108C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обнародования.</w:t>
      </w:r>
    </w:p>
    <w:p w:rsidR="0043634D" w:rsidRPr="004A108C" w:rsidRDefault="0043634D" w:rsidP="0043634D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43634D" w:rsidRPr="004A108C" w:rsidRDefault="0043634D" w:rsidP="00975843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A108C">
        <w:rPr>
          <w:rFonts w:ascii="Times New Roman" w:hAnsi="Times New Roman" w:cs="Times New Roman"/>
          <w:b/>
          <w:sz w:val="24"/>
          <w:szCs w:val="24"/>
        </w:rPr>
        <w:t>Председатель Совета депутатов</w:t>
      </w:r>
      <w:r w:rsidRPr="004A108C">
        <w:rPr>
          <w:rFonts w:ascii="Times New Roman" w:hAnsi="Times New Roman" w:cs="Times New Roman"/>
          <w:b/>
          <w:sz w:val="24"/>
          <w:szCs w:val="24"/>
        </w:rPr>
        <w:br/>
        <w:t xml:space="preserve">сельского поселения </w:t>
      </w:r>
    </w:p>
    <w:p w:rsidR="0043634D" w:rsidRPr="004A108C" w:rsidRDefault="00975843" w:rsidP="00975843">
      <w:pPr>
        <w:tabs>
          <w:tab w:val="left" w:pos="6195"/>
        </w:tabs>
        <w:ind w:firstLine="0"/>
        <w:jc w:val="left"/>
        <w:rPr>
          <w:rStyle w:val="a3"/>
          <w:rFonts w:ascii="Times New Roman" w:hAnsi="Times New Roman" w:cs="Times New Roman"/>
          <w:bCs/>
          <w:sz w:val="24"/>
          <w:szCs w:val="24"/>
        </w:rPr>
      </w:pPr>
      <w:r w:rsidRPr="004A108C">
        <w:rPr>
          <w:rFonts w:ascii="Times New Roman" w:hAnsi="Times New Roman" w:cs="Times New Roman"/>
          <w:b/>
          <w:sz w:val="24"/>
          <w:szCs w:val="24"/>
        </w:rPr>
        <w:t>Петровский</w:t>
      </w:r>
      <w:r w:rsidR="0043634D" w:rsidRPr="004A108C">
        <w:rPr>
          <w:rFonts w:ascii="Times New Roman" w:hAnsi="Times New Roman" w:cs="Times New Roman"/>
          <w:b/>
          <w:sz w:val="24"/>
          <w:szCs w:val="24"/>
        </w:rPr>
        <w:t xml:space="preserve"> сельсовет                           </w:t>
      </w:r>
      <w:bookmarkStart w:id="5" w:name="sub_1000"/>
      <w:bookmarkEnd w:id="4"/>
      <w:r w:rsidRPr="004A108C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4A108C">
        <w:rPr>
          <w:rFonts w:ascii="Times New Roman" w:hAnsi="Times New Roman" w:cs="Times New Roman"/>
          <w:b/>
          <w:sz w:val="24"/>
          <w:szCs w:val="24"/>
        </w:rPr>
        <w:t>С.Н.Колгин</w:t>
      </w:r>
      <w:proofErr w:type="spellEnd"/>
    </w:p>
    <w:p w:rsidR="004A108C" w:rsidRDefault="0043634D" w:rsidP="004A108C">
      <w:pPr>
        <w:ind w:firstLine="0"/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  <w:r w:rsidRPr="004A108C">
        <w:rPr>
          <w:rStyle w:val="a3"/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</w:p>
    <w:p w:rsidR="004A108C" w:rsidRDefault="004A108C" w:rsidP="004A108C">
      <w:pPr>
        <w:ind w:firstLine="0"/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4A108C" w:rsidRDefault="004A108C" w:rsidP="004A108C">
      <w:pPr>
        <w:ind w:firstLine="0"/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4A108C" w:rsidRDefault="004A108C" w:rsidP="004A108C">
      <w:pPr>
        <w:ind w:firstLine="0"/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4A108C" w:rsidRDefault="004A108C" w:rsidP="004A108C">
      <w:pPr>
        <w:ind w:firstLine="0"/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4A108C" w:rsidRDefault="004A108C" w:rsidP="004A108C">
      <w:pPr>
        <w:ind w:firstLine="0"/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4A108C" w:rsidRDefault="004A108C" w:rsidP="004A108C">
      <w:pPr>
        <w:ind w:firstLine="0"/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4A108C" w:rsidRDefault="004A108C" w:rsidP="004A108C">
      <w:pPr>
        <w:ind w:firstLine="0"/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4A108C" w:rsidRDefault="004A108C" w:rsidP="004A108C">
      <w:pPr>
        <w:ind w:firstLine="0"/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4A108C" w:rsidRDefault="004A108C" w:rsidP="004A108C">
      <w:pPr>
        <w:ind w:firstLine="0"/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43634D" w:rsidRPr="004A108C" w:rsidRDefault="0043634D" w:rsidP="004A108C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A108C">
        <w:rPr>
          <w:rStyle w:val="a3"/>
          <w:rFonts w:ascii="Times New Roman" w:hAnsi="Times New Roman" w:cs="Times New Roman"/>
          <w:bCs/>
          <w:sz w:val="24"/>
          <w:szCs w:val="24"/>
        </w:rPr>
        <w:lastRenderedPageBreak/>
        <w:t xml:space="preserve">     Принято</w:t>
      </w:r>
    </w:p>
    <w:bookmarkEnd w:id="5"/>
    <w:p w:rsidR="0043634D" w:rsidRPr="004A108C" w:rsidRDefault="0019412E" w:rsidP="004A108C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4A108C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fldChar w:fldCharType="begin"/>
      </w:r>
      <w:r w:rsidR="0043634D" w:rsidRPr="004A108C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instrText>HYPERLINK \l "sub_0"</w:instrText>
      </w:r>
      <w:r w:rsidRPr="004A108C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fldChar w:fldCharType="separate"/>
      </w:r>
      <w:r w:rsidR="0043634D" w:rsidRPr="004A108C">
        <w:rPr>
          <w:rStyle w:val="a4"/>
          <w:rFonts w:ascii="Times New Roman" w:hAnsi="Times New Roman"/>
          <w:bCs/>
          <w:color w:val="auto"/>
          <w:sz w:val="24"/>
          <w:szCs w:val="24"/>
        </w:rPr>
        <w:t>решением</w:t>
      </w:r>
      <w:r w:rsidRPr="004A108C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fldChar w:fldCharType="end"/>
      </w:r>
    </w:p>
    <w:p w:rsidR="0043634D" w:rsidRPr="004A108C" w:rsidRDefault="0043634D" w:rsidP="004A108C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4A108C">
        <w:rPr>
          <w:rStyle w:val="a3"/>
          <w:rFonts w:ascii="Times New Roman" w:hAnsi="Times New Roman" w:cs="Times New Roman"/>
          <w:bCs/>
          <w:sz w:val="24"/>
          <w:szCs w:val="24"/>
        </w:rPr>
        <w:t>Совета депутатов</w:t>
      </w:r>
    </w:p>
    <w:p w:rsidR="0043634D" w:rsidRPr="004A108C" w:rsidRDefault="0043634D" w:rsidP="004A108C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4A108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75843" w:rsidRPr="004A108C">
        <w:rPr>
          <w:rFonts w:ascii="Times New Roman" w:hAnsi="Times New Roman" w:cs="Times New Roman"/>
          <w:sz w:val="24"/>
          <w:szCs w:val="24"/>
        </w:rPr>
        <w:t>Петровский</w:t>
      </w:r>
      <w:r w:rsidRPr="004A108C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43634D" w:rsidRPr="004A108C" w:rsidRDefault="0043634D" w:rsidP="004A108C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4A108C">
        <w:rPr>
          <w:rFonts w:ascii="Times New Roman" w:hAnsi="Times New Roman" w:cs="Times New Roman"/>
          <w:sz w:val="24"/>
          <w:szCs w:val="24"/>
        </w:rPr>
        <w:t xml:space="preserve"> Добринского муниципального района </w:t>
      </w:r>
    </w:p>
    <w:p w:rsidR="0043634D" w:rsidRPr="004A108C" w:rsidRDefault="0043634D" w:rsidP="004A108C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4A108C">
        <w:rPr>
          <w:rStyle w:val="a3"/>
          <w:rFonts w:ascii="Times New Roman" w:hAnsi="Times New Roman" w:cs="Times New Roman"/>
          <w:bCs/>
          <w:sz w:val="24"/>
          <w:szCs w:val="24"/>
        </w:rPr>
        <w:t xml:space="preserve">от </w:t>
      </w:r>
      <w:r w:rsidR="004A108C" w:rsidRPr="004A108C">
        <w:rPr>
          <w:rStyle w:val="a3"/>
          <w:rFonts w:ascii="Times New Roman" w:hAnsi="Times New Roman" w:cs="Times New Roman"/>
          <w:bCs/>
          <w:sz w:val="24"/>
          <w:szCs w:val="24"/>
        </w:rPr>
        <w:t>14</w:t>
      </w:r>
      <w:r w:rsidRPr="004A108C">
        <w:rPr>
          <w:rStyle w:val="a3"/>
          <w:rFonts w:ascii="Times New Roman" w:hAnsi="Times New Roman" w:cs="Times New Roman"/>
          <w:bCs/>
          <w:sz w:val="24"/>
          <w:szCs w:val="24"/>
        </w:rPr>
        <w:t xml:space="preserve">.09.2015 г. N </w:t>
      </w:r>
      <w:r w:rsidR="004A108C" w:rsidRPr="004A108C">
        <w:rPr>
          <w:rStyle w:val="a3"/>
          <w:rFonts w:ascii="Times New Roman" w:hAnsi="Times New Roman" w:cs="Times New Roman"/>
          <w:bCs/>
          <w:sz w:val="24"/>
          <w:szCs w:val="24"/>
        </w:rPr>
        <w:t>201</w:t>
      </w:r>
      <w:r w:rsidRPr="004A108C">
        <w:rPr>
          <w:rStyle w:val="a3"/>
          <w:rFonts w:ascii="Times New Roman" w:hAnsi="Times New Roman" w:cs="Times New Roman"/>
          <w:bCs/>
          <w:sz w:val="24"/>
          <w:szCs w:val="24"/>
        </w:rPr>
        <w:t xml:space="preserve"> -</w:t>
      </w:r>
      <w:proofErr w:type="spellStart"/>
      <w:r w:rsidRPr="004A108C">
        <w:rPr>
          <w:rStyle w:val="a3"/>
          <w:rFonts w:ascii="Times New Roman" w:hAnsi="Times New Roman" w:cs="Times New Roman"/>
          <w:bCs/>
          <w:sz w:val="24"/>
          <w:szCs w:val="24"/>
        </w:rPr>
        <w:t>рс</w:t>
      </w:r>
      <w:proofErr w:type="spellEnd"/>
    </w:p>
    <w:p w:rsidR="0043634D" w:rsidRPr="004A108C" w:rsidRDefault="0043634D" w:rsidP="004A108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3634D" w:rsidRPr="004A108C" w:rsidRDefault="0043634D" w:rsidP="0043634D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OLE_LINK39"/>
      <w:bookmarkStart w:id="7" w:name="OLE_LINK40"/>
      <w:r w:rsidRPr="004A108C">
        <w:rPr>
          <w:rFonts w:ascii="Times New Roman" w:hAnsi="Times New Roman" w:cs="Times New Roman"/>
          <w:color w:val="auto"/>
          <w:sz w:val="24"/>
          <w:szCs w:val="24"/>
        </w:rPr>
        <w:t xml:space="preserve">Положение </w:t>
      </w:r>
      <w:r w:rsidRPr="004A108C">
        <w:rPr>
          <w:rFonts w:ascii="Times New Roman" w:hAnsi="Times New Roman" w:cs="Times New Roman"/>
          <w:color w:val="auto"/>
          <w:sz w:val="24"/>
          <w:szCs w:val="24"/>
        </w:rPr>
        <w:br/>
        <w:t xml:space="preserve">«О порядке определения размера арендной платы, условиях </w:t>
      </w:r>
      <w:r w:rsidRPr="004A108C">
        <w:rPr>
          <w:rFonts w:ascii="Times New Roman" w:hAnsi="Times New Roman" w:cs="Times New Roman"/>
          <w:color w:val="auto"/>
          <w:sz w:val="24"/>
          <w:szCs w:val="24"/>
        </w:rPr>
        <w:br/>
        <w:t xml:space="preserve">и сроках ее внесения за использование земельных участков, </w:t>
      </w:r>
      <w:r w:rsidRPr="004A108C">
        <w:rPr>
          <w:rFonts w:ascii="Times New Roman" w:hAnsi="Times New Roman" w:cs="Times New Roman"/>
          <w:color w:val="auto"/>
          <w:sz w:val="24"/>
          <w:szCs w:val="24"/>
        </w:rPr>
        <w:br/>
        <w:t xml:space="preserve">находящихся в собственности сельского поселения </w:t>
      </w:r>
      <w:r w:rsidR="00975843" w:rsidRPr="004A108C">
        <w:rPr>
          <w:rFonts w:ascii="Times New Roman" w:hAnsi="Times New Roman" w:cs="Times New Roman"/>
          <w:color w:val="auto"/>
          <w:sz w:val="24"/>
          <w:szCs w:val="24"/>
        </w:rPr>
        <w:t>Петровский</w:t>
      </w:r>
      <w:r w:rsidRPr="004A108C">
        <w:rPr>
          <w:rFonts w:ascii="Times New Roman" w:hAnsi="Times New Roman" w:cs="Times New Roman"/>
          <w:color w:val="auto"/>
          <w:sz w:val="24"/>
          <w:szCs w:val="24"/>
        </w:rPr>
        <w:t xml:space="preserve"> сельсовет Добринского муниципального района</w:t>
      </w:r>
      <w:bookmarkStart w:id="8" w:name="sub_100"/>
      <w:r w:rsidRPr="004A108C">
        <w:rPr>
          <w:rFonts w:ascii="Times New Roman" w:hAnsi="Times New Roman" w:cs="Times New Roman"/>
          <w:color w:val="auto"/>
          <w:sz w:val="24"/>
          <w:szCs w:val="24"/>
        </w:rPr>
        <w:t xml:space="preserve"> Липецкой области»</w:t>
      </w:r>
    </w:p>
    <w:p w:rsidR="0043634D" w:rsidRPr="004A108C" w:rsidRDefault="0043634D" w:rsidP="0043634D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4A108C">
        <w:rPr>
          <w:rFonts w:ascii="Times New Roman" w:hAnsi="Times New Roman" w:cs="Times New Roman"/>
          <w:color w:val="auto"/>
          <w:sz w:val="24"/>
          <w:szCs w:val="24"/>
        </w:rPr>
        <w:t>I. Общие положения</w:t>
      </w:r>
    </w:p>
    <w:p w:rsidR="0043634D" w:rsidRPr="004A108C" w:rsidRDefault="0043634D" w:rsidP="0043634D">
      <w:pPr>
        <w:rPr>
          <w:rFonts w:ascii="Times New Roman" w:hAnsi="Times New Roman" w:cs="Times New Roman"/>
          <w:sz w:val="24"/>
          <w:szCs w:val="24"/>
        </w:rPr>
      </w:pPr>
      <w:bookmarkStart w:id="9" w:name="sub_101"/>
      <w:bookmarkEnd w:id="8"/>
      <w:r w:rsidRPr="004A108C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с </w:t>
      </w:r>
      <w:hyperlink r:id="rId8" w:history="1">
        <w:r w:rsidRPr="004A108C">
          <w:rPr>
            <w:rStyle w:val="a4"/>
            <w:rFonts w:ascii="Times New Roman" w:hAnsi="Times New Roman"/>
            <w:color w:val="auto"/>
            <w:sz w:val="24"/>
            <w:szCs w:val="24"/>
          </w:rPr>
          <w:t>Федеральным законом</w:t>
        </w:r>
      </w:hyperlink>
      <w:r w:rsidRPr="004A108C">
        <w:rPr>
          <w:rFonts w:ascii="Times New Roman" w:hAnsi="Times New Roman" w:cs="Times New Roman"/>
          <w:sz w:val="24"/>
          <w:szCs w:val="24"/>
        </w:rPr>
        <w:t xml:space="preserve"> от 25.10.2001 года N 137-ФЗ "О введении в действие Земельного кодекса Российской Федерации", </w:t>
      </w:r>
      <w:hyperlink r:id="rId9" w:history="1">
        <w:r w:rsidRPr="004A108C">
          <w:rPr>
            <w:rStyle w:val="a4"/>
            <w:rFonts w:ascii="Times New Roman" w:hAnsi="Times New Roman"/>
            <w:color w:val="auto"/>
            <w:sz w:val="24"/>
            <w:szCs w:val="24"/>
          </w:rPr>
          <w:t>Земельным кодексом</w:t>
        </w:r>
      </w:hyperlink>
      <w:r w:rsidRPr="004A108C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43634D" w:rsidRPr="004A108C" w:rsidRDefault="0043634D" w:rsidP="0043634D">
      <w:pPr>
        <w:rPr>
          <w:rFonts w:ascii="Times New Roman" w:hAnsi="Times New Roman" w:cs="Times New Roman"/>
          <w:sz w:val="24"/>
          <w:szCs w:val="24"/>
        </w:rPr>
      </w:pPr>
      <w:bookmarkStart w:id="10" w:name="sub_102"/>
      <w:bookmarkEnd w:id="9"/>
      <w:r w:rsidRPr="004A108C">
        <w:rPr>
          <w:rFonts w:ascii="Times New Roman" w:hAnsi="Times New Roman" w:cs="Times New Roman"/>
          <w:sz w:val="24"/>
          <w:szCs w:val="24"/>
        </w:rPr>
        <w:t>1.2. Плательщиками арендной платы за землю являются арендаторы земельных участков.</w:t>
      </w:r>
    </w:p>
    <w:p w:rsidR="0043634D" w:rsidRPr="004A108C" w:rsidRDefault="0043634D" w:rsidP="0043634D">
      <w:pPr>
        <w:rPr>
          <w:rFonts w:ascii="Times New Roman" w:hAnsi="Times New Roman" w:cs="Times New Roman"/>
          <w:sz w:val="24"/>
          <w:szCs w:val="24"/>
        </w:rPr>
      </w:pPr>
      <w:bookmarkStart w:id="11" w:name="sub_103"/>
      <w:bookmarkEnd w:id="10"/>
      <w:r w:rsidRPr="004A108C">
        <w:rPr>
          <w:rFonts w:ascii="Times New Roman" w:hAnsi="Times New Roman" w:cs="Times New Roman"/>
          <w:sz w:val="24"/>
          <w:szCs w:val="24"/>
        </w:rPr>
        <w:t>1.3. Основанием для установления арендной платы за землю является договор аренды.</w:t>
      </w:r>
    </w:p>
    <w:p w:rsidR="0043634D" w:rsidRPr="004A108C" w:rsidRDefault="0043634D" w:rsidP="0043634D">
      <w:pPr>
        <w:rPr>
          <w:rFonts w:ascii="Times New Roman" w:hAnsi="Times New Roman" w:cs="Times New Roman"/>
          <w:sz w:val="24"/>
          <w:szCs w:val="24"/>
        </w:rPr>
      </w:pPr>
      <w:bookmarkStart w:id="12" w:name="sub_104"/>
      <w:bookmarkEnd w:id="11"/>
      <w:r w:rsidRPr="004A108C">
        <w:rPr>
          <w:rFonts w:ascii="Times New Roman" w:hAnsi="Times New Roman" w:cs="Times New Roman"/>
          <w:sz w:val="24"/>
          <w:szCs w:val="24"/>
        </w:rPr>
        <w:t>1.4. Размер арендной платы за землю не зависит от результатов хозяйственной деятельности арендаторов и устанавливается в виде стабильных платежей за единицу земельной площади в расчете на год и рассчитывается в зависимости от кадастровой стоимости земельного участка. Не использование земельного участка не является основанием для неуплаты арендных платежей за землю.</w:t>
      </w:r>
    </w:p>
    <w:p w:rsidR="0043634D" w:rsidRPr="004A108C" w:rsidRDefault="0043634D" w:rsidP="0043634D">
      <w:pPr>
        <w:rPr>
          <w:rFonts w:ascii="Times New Roman" w:hAnsi="Times New Roman" w:cs="Times New Roman"/>
          <w:sz w:val="24"/>
          <w:szCs w:val="24"/>
        </w:rPr>
      </w:pPr>
      <w:bookmarkStart w:id="13" w:name="sub_105"/>
      <w:bookmarkEnd w:id="12"/>
      <w:r w:rsidRPr="004A108C">
        <w:rPr>
          <w:rFonts w:ascii="Times New Roman" w:hAnsi="Times New Roman" w:cs="Times New Roman"/>
          <w:sz w:val="24"/>
          <w:szCs w:val="24"/>
        </w:rPr>
        <w:t>1.5. Размер арендной платы в отношении земельных участков с расположенными на них объектами недвижимого имущества, находящимися в общей долевой собственности, определяется для каждого из арендаторов, являющегося собственником данного имущества, пропорционально его доли в общей долевой собственности.</w:t>
      </w:r>
    </w:p>
    <w:p w:rsidR="0043634D" w:rsidRPr="004A108C" w:rsidRDefault="0043634D" w:rsidP="0043634D">
      <w:pPr>
        <w:rPr>
          <w:rFonts w:ascii="Times New Roman" w:hAnsi="Times New Roman" w:cs="Times New Roman"/>
          <w:sz w:val="24"/>
          <w:szCs w:val="24"/>
        </w:rPr>
      </w:pPr>
      <w:bookmarkStart w:id="14" w:name="sub_106"/>
      <w:bookmarkEnd w:id="13"/>
      <w:r w:rsidRPr="004A108C">
        <w:rPr>
          <w:rFonts w:ascii="Times New Roman" w:hAnsi="Times New Roman" w:cs="Times New Roman"/>
          <w:sz w:val="24"/>
          <w:szCs w:val="24"/>
        </w:rPr>
        <w:t>1.6. Размер арендной платы в отношении земельных участков с расположенными на них объектами недвижимого имущества, находящимися в общей совместной собственности, определяется для каждого из арендаторов, являющегося собственником такого имущества в равных долях.</w:t>
      </w:r>
    </w:p>
    <w:p w:rsidR="0043634D" w:rsidRPr="004A108C" w:rsidRDefault="0043634D" w:rsidP="0043634D">
      <w:pPr>
        <w:rPr>
          <w:rFonts w:ascii="Times New Roman" w:hAnsi="Times New Roman" w:cs="Times New Roman"/>
          <w:sz w:val="24"/>
          <w:szCs w:val="24"/>
        </w:rPr>
      </w:pPr>
      <w:bookmarkStart w:id="15" w:name="sub_107"/>
      <w:bookmarkEnd w:id="14"/>
      <w:r w:rsidRPr="004A108C">
        <w:rPr>
          <w:rFonts w:ascii="Times New Roman" w:hAnsi="Times New Roman" w:cs="Times New Roman"/>
          <w:sz w:val="24"/>
          <w:szCs w:val="24"/>
        </w:rPr>
        <w:t xml:space="preserve">1.7. Договор аренды, заключенный на срок год и более, подлежит государственной регистрации в порядке, установленном действующим </w:t>
      </w:r>
      <w:hyperlink r:id="rId10" w:history="1">
        <w:r w:rsidRPr="004A108C">
          <w:rPr>
            <w:rStyle w:val="a4"/>
            <w:rFonts w:ascii="Times New Roman" w:hAnsi="Times New Roman"/>
            <w:color w:val="auto"/>
            <w:sz w:val="24"/>
            <w:szCs w:val="24"/>
          </w:rPr>
          <w:t>законодательством</w:t>
        </w:r>
      </w:hyperlink>
      <w:r w:rsidRPr="004A108C">
        <w:rPr>
          <w:rFonts w:ascii="Times New Roman" w:hAnsi="Times New Roman" w:cs="Times New Roman"/>
          <w:sz w:val="24"/>
          <w:szCs w:val="24"/>
        </w:rPr>
        <w:t>. Обязанность по государственной регистрации договора аренды возлагается на арендатора.</w:t>
      </w:r>
    </w:p>
    <w:p w:rsidR="0043634D" w:rsidRPr="004A108C" w:rsidRDefault="0043634D" w:rsidP="0043634D">
      <w:pPr>
        <w:rPr>
          <w:rFonts w:ascii="Times New Roman" w:hAnsi="Times New Roman" w:cs="Times New Roman"/>
          <w:sz w:val="24"/>
          <w:szCs w:val="24"/>
        </w:rPr>
      </w:pPr>
      <w:bookmarkStart w:id="16" w:name="sub_108"/>
      <w:bookmarkEnd w:id="15"/>
      <w:r w:rsidRPr="004A108C">
        <w:rPr>
          <w:rFonts w:ascii="Times New Roman" w:hAnsi="Times New Roman" w:cs="Times New Roman"/>
          <w:sz w:val="24"/>
          <w:szCs w:val="24"/>
        </w:rPr>
        <w:t xml:space="preserve">1.8. Основным принципом определения величины арендной платы за земельный участок является применение результатов кадастровой оценки земельных участков с учетом видов функционального использования земельных участков и процентов от кадастровой стоимости земельных участков. Годовая арендная плата за земельные участки рассчитывается по формуле: А = КСЗ </w:t>
      </w:r>
      <w:proofErr w:type="spellStart"/>
      <w:r w:rsidRPr="004A108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4A10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108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A108C">
        <w:rPr>
          <w:rFonts w:ascii="Times New Roman" w:hAnsi="Times New Roman" w:cs="Times New Roman"/>
          <w:sz w:val="24"/>
          <w:szCs w:val="24"/>
        </w:rPr>
        <w:t xml:space="preserve"> : 100, где: А - годовая плата за аренду земельного участка (руб.), КСЗ - кадастровая стоимость земельного участка (руб.), </w:t>
      </w:r>
      <w:proofErr w:type="gramStart"/>
      <w:r w:rsidRPr="004A108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A108C">
        <w:rPr>
          <w:rFonts w:ascii="Times New Roman" w:hAnsi="Times New Roman" w:cs="Times New Roman"/>
          <w:sz w:val="24"/>
          <w:szCs w:val="24"/>
        </w:rPr>
        <w:t xml:space="preserve"> - ставка арендной платы, являющаяся величиной, выраженной в процентах.</w:t>
      </w:r>
    </w:p>
    <w:bookmarkEnd w:id="16"/>
    <w:p w:rsidR="0043634D" w:rsidRPr="004A108C" w:rsidRDefault="0043634D" w:rsidP="0043634D">
      <w:pPr>
        <w:rPr>
          <w:rFonts w:ascii="Times New Roman" w:hAnsi="Times New Roman" w:cs="Times New Roman"/>
          <w:sz w:val="24"/>
          <w:szCs w:val="24"/>
        </w:rPr>
      </w:pPr>
    </w:p>
    <w:p w:rsidR="0043634D" w:rsidRPr="004A108C" w:rsidRDefault="0043634D" w:rsidP="0043634D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17" w:name="sub_200"/>
      <w:r w:rsidRPr="004A108C">
        <w:rPr>
          <w:rFonts w:ascii="Times New Roman" w:hAnsi="Times New Roman" w:cs="Times New Roman"/>
          <w:color w:val="auto"/>
          <w:sz w:val="24"/>
          <w:szCs w:val="24"/>
        </w:rPr>
        <w:t>II. Ставки арендной платы</w:t>
      </w:r>
    </w:p>
    <w:bookmarkEnd w:id="17"/>
    <w:p w:rsidR="0043634D" w:rsidRPr="004A108C" w:rsidRDefault="0043634D" w:rsidP="0043634D">
      <w:pPr>
        <w:rPr>
          <w:rFonts w:ascii="Times New Roman" w:hAnsi="Times New Roman" w:cs="Times New Roman"/>
          <w:sz w:val="24"/>
          <w:szCs w:val="24"/>
        </w:rPr>
      </w:pPr>
    </w:p>
    <w:p w:rsidR="0043634D" w:rsidRPr="004A108C" w:rsidRDefault="0043634D" w:rsidP="0043634D">
      <w:pPr>
        <w:rPr>
          <w:rFonts w:ascii="Times New Roman" w:hAnsi="Times New Roman" w:cs="Times New Roman"/>
          <w:sz w:val="24"/>
          <w:szCs w:val="24"/>
        </w:rPr>
      </w:pPr>
      <w:r w:rsidRPr="004A108C">
        <w:rPr>
          <w:rFonts w:ascii="Times New Roman" w:hAnsi="Times New Roman" w:cs="Times New Roman"/>
          <w:sz w:val="24"/>
          <w:szCs w:val="24"/>
        </w:rPr>
        <w:t>2.1. За земли сельскохозяйственного назначения:</w:t>
      </w:r>
    </w:p>
    <w:p w:rsidR="0043634D" w:rsidRPr="004A108C" w:rsidRDefault="0043634D" w:rsidP="0043634D">
      <w:pPr>
        <w:rPr>
          <w:rFonts w:ascii="Times New Roman" w:hAnsi="Times New Roman" w:cs="Times New Roman"/>
          <w:sz w:val="24"/>
          <w:szCs w:val="24"/>
        </w:rPr>
      </w:pPr>
      <w:r w:rsidRPr="004A108C">
        <w:rPr>
          <w:rFonts w:ascii="Times New Roman" w:hAnsi="Times New Roman" w:cs="Times New Roman"/>
          <w:sz w:val="24"/>
          <w:szCs w:val="24"/>
        </w:rPr>
        <w:t>Установить ставки арендной платы за земли сельскохозяйственного назначения:</w:t>
      </w:r>
    </w:p>
    <w:p w:rsidR="0043634D" w:rsidRPr="004A108C" w:rsidRDefault="0043634D" w:rsidP="0043634D">
      <w:pPr>
        <w:rPr>
          <w:rFonts w:ascii="Times New Roman" w:hAnsi="Times New Roman" w:cs="Times New Roman"/>
          <w:sz w:val="24"/>
          <w:szCs w:val="24"/>
        </w:rPr>
      </w:pPr>
      <w:r w:rsidRPr="004A108C">
        <w:rPr>
          <w:rFonts w:ascii="Times New Roman" w:hAnsi="Times New Roman" w:cs="Times New Roman"/>
          <w:sz w:val="24"/>
          <w:szCs w:val="24"/>
        </w:rPr>
        <w:t>- пашня, в размере 3,0% от кадастровой стоимости земельного участка;</w:t>
      </w:r>
    </w:p>
    <w:p w:rsidR="0043634D" w:rsidRPr="004A108C" w:rsidRDefault="0043634D" w:rsidP="0043634D">
      <w:pPr>
        <w:rPr>
          <w:rFonts w:ascii="Times New Roman" w:hAnsi="Times New Roman" w:cs="Times New Roman"/>
          <w:sz w:val="24"/>
          <w:szCs w:val="24"/>
        </w:rPr>
      </w:pPr>
      <w:r w:rsidRPr="004A108C">
        <w:rPr>
          <w:rFonts w:ascii="Times New Roman" w:hAnsi="Times New Roman" w:cs="Times New Roman"/>
          <w:sz w:val="24"/>
          <w:szCs w:val="24"/>
        </w:rPr>
        <w:t>- за участки пашни, которые до предоставления их в аренду не обрабатывались в течение года и более, в первый год после предоставления в аренду, арендную плату не взимать, т.е. принять в размере 0% от кадастровой стоимости земельного участка;</w:t>
      </w:r>
    </w:p>
    <w:p w:rsidR="0043634D" w:rsidRPr="004A108C" w:rsidRDefault="0043634D" w:rsidP="0043634D">
      <w:pPr>
        <w:rPr>
          <w:rFonts w:ascii="Times New Roman" w:hAnsi="Times New Roman" w:cs="Times New Roman"/>
          <w:sz w:val="24"/>
          <w:szCs w:val="24"/>
        </w:rPr>
      </w:pPr>
      <w:r w:rsidRPr="004A108C">
        <w:rPr>
          <w:rFonts w:ascii="Times New Roman" w:hAnsi="Times New Roman" w:cs="Times New Roman"/>
          <w:sz w:val="24"/>
          <w:szCs w:val="24"/>
        </w:rPr>
        <w:t>- многолетние насаждения в размере 1,5% от кадастровой стоимости земельного участка;</w:t>
      </w:r>
    </w:p>
    <w:p w:rsidR="0043634D" w:rsidRPr="004A108C" w:rsidRDefault="0043634D" w:rsidP="0043634D">
      <w:pPr>
        <w:rPr>
          <w:rFonts w:ascii="Times New Roman" w:hAnsi="Times New Roman" w:cs="Times New Roman"/>
          <w:sz w:val="24"/>
          <w:szCs w:val="24"/>
        </w:rPr>
      </w:pPr>
      <w:r w:rsidRPr="004A108C">
        <w:rPr>
          <w:rFonts w:ascii="Times New Roman" w:hAnsi="Times New Roman" w:cs="Times New Roman"/>
          <w:sz w:val="24"/>
          <w:szCs w:val="24"/>
        </w:rPr>
        <w:lastRenderedPageBreak/>
        <w:t>- сенокосы и пастбища в размере 0,4% от кадастровой стоимости земельного участка в разрезе сельскохозяйственных предприятий;</w:t>
      </w:r>
    </w:p>
    <w:p w:rsidR="0043634D" w:rsidRPr="004A108C" w:rsidRDefault="0043634D" w:rsidP="0043634D">
      <w:pPr>
        <w:rPr>
          <w:rFonts w:ascii="Times New Roman" w:hAnsi="Times New Roman" w:cs="Times New Roman"/>
          <w:sz w:val="24"/>
          <w:szCs w:val="24"/>
        </w:rPr>
      </w:pPr>
      <w:r w:rsidRPr="004A108C">
        <w:rPr>
          <w:rFonts w:ascii="Times New Roman" w:hAnsi="Times New Roman" w:cs="Times New Roman"/>
          <w:sz w:val="24"/>
          <w:szCs w:val="24"/>
        </w:rPr>
        <w:t>- земельные участки занятые животноводческими фермами, комплексами, мастерскими, токами, складами, используемые для производства, хранения и первичной переработки с/</w:t>
      </w:r>
      <w:proofErr w:type="spellStart"/>
      <w:r w:rsidRPr="004A108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4A108C">
        <w:rPr>
          <w:rFonts w:ascii="Times New Roman" w:hAnsi="Times New Roman" w:cs="Times New Roman"/>
          <w:sz w:val="24"/>
          <w:szCs w:val="24"/>
        </w:rPr>
        <w:t xml:space="preserve"> продукции и материалов в размере 9,0% от кадастровой стоимости земельного участка;</w:t>
      </w:r>
    </w:p>
    <w:p w:rsidR="0043634D" w:rsidRPr="004A108C" w:rsidRDefault="0043634D" w:rsidP="0043634D">
      <w:pPr>
        <w:rPr>
          <w:rFonts w:ascii="Times New Roman" w:hAnsi="Times New Roman" w:cs="Times New Roman"/>
          <w:sz w:val="24"/>
          <w:szCs w:val="24"/>
        </w:rPr>
      </w:pPr>
      <w:r w:rsidRPr="004A108C">
        <w:rPr>
          <w:rFonts w:ascii="Times New Roman" w:hAnsi="Times New Roman" w:cs="Times New Roman"/>
          <w:sz w:val="24"/>
          <w:szCs w:val="24"/>
        </w:rPr>
        <w:t>- за земельные участки покрытые водой, предоставленные для выращивания рыбы и организации досуга населения или иной хозяйственной деятельности, в размере 6% от кадастровой стоимости земельного участка;</w:t>
      </w:r>
    </w:p>
    <w:p w:rsidR="0043634D" w:rsidRPr="004A108C" w:rsidRDefault="0043634D" w:rsidP="0043634D">
      <w:pPr>
        <w:rPr>
          <w:rFonts w:ascii="Times New Roman" w:hAnsi="Times New Roman" w:cs="Times New Roman"/>
          <w:sz w:val="24"/>
          <w:szCs w:val="24"/>
        </w:rPr>
      </w:pPr>
      <w:r w:rsidRPr="004A108C">
        <w:rPr>
          <w:rFonts w:ascii="Times New Roman" w:hAnsi="Times New Roman" w:cs="Times New Roman"/>
          <w:sz w:val="24"/>
          <w:szCs w:val="24"/>
        </w:rPr>
        <w:t>- за земельные участки занятые объектами коммунального хозяйства (очистные сооружения, полигоны ТБО) в размере 2,0% от кадастровой стоимости земельного участка;</w:t>
      </w:r>
    </w:p>
    <w:p w:rsidR="0043634D" w:rsidRPr="004A108C" w:rsidRDefault="0043634D" w:rsidP="0043634D">
      <w:pPr>
        <w:rPr>
          <w:rFonts w:ascii="Times New Roman" w:hAnsi="Times New Roman" w:cs="Times New Roman"/>
          <w:sz w:val="24"/>
          <w:szCs w:val="24"/>
        </w:rPr>
      </w:pPr>
      <w:r w:rsidRPr="004A108C">
        <w:rPr>
          <w:rFonts w:ascii="Times New Roman" w:hAnsi="Times New Roman" w:cs="Times New Roman"/>
          <w:sz w:val="24"/>
          <w:szCs w:val="24"/>
        </w:rPr>
        <w:t>- за земельные участки, предоставленные для размещения объектов сотовой связи в размере 120% кадастровой стоимости земельного участка;</w:t>
      </w:r>
    </w:p>
    <w:p w:rsidR="0043634D" w:rsidRPr="004A108C" w:rsidRDefault="0043634D" w:rsidP="0043634D">
      <w:pPr>
        <w:rPr>
          <w:rFonts w:ascii="Times New Roman" w:hAnsi="Times New Roman" w:cs="Times New Roman"/>
          <w:sz w:val="24"/>
          <w:szCs w:val="24"/>
        </w:rPr>
      </w:pPr>
      <w:r w:rsidRPr="004A108C">
        <w:rPr>
          <w:rFonts w:ascii="Times New Roman" w:hAnsi="Times New Roman" w:cs="Times New Roman"/>
          <w:sz w:val="24"/>
          <w:szCs w:val="24"/>
        </w:rPr>
        <w:t>- за земельные участки, предоставленные для размещения объектов промышленности, на период строительства, в размере 3% от кадастровой стоимости земель сельскохозяйственного назначения.</w:t>
      </w:r>
    </w:p>
    <w:p w:rsidR="0043634D" w:rsidRPr="004A108C" w:rsidRDefault="0043634D" w:rsidP="0043634D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18" w:name="sub_300"/>
      <w:r w:rsidRPr="004A108C">
        <w:rPr>
          <w:rFonts w:ascii="Times New Roman" w:hAnsi="Times New Roman" w:cs="Times New Roman"/>
          <w:color w:val="auto"/>
          <w:sz w:val="24"/>
          <w:szCs w:val="24"/>
        </w:rPr>
        <w:t>III. Порядок и сроки уплаты арендных платежей</w:t>
      </w:r>
    </w:p>
    <w:p w:rsidR="0043634D" w:rsidRPr="004A108C" w:rsidRDefault="0043634D" w:rsidP="0043634D">
      <w:pPr>
        <w:rPr>
          <w:rFonts w:ascii="Times New Roman" w:hAnsi="Times New Roman" w:cs="Times New Roman"/>
          <w:sz w:val="24"/>
          <w:szCs w:val="24"/>
        </w:rPr>
      </w:pPr>
      <w:bookmarkStart w:id="19" w:name="sub_301"/>
      <w:bookmarkEnd w:id="18"/>
      <w:r w:rsidRPr="004A108C">
        <w:rPr>
          <w:rFonts w:ascii="Times New Roman" w:hAnsi="Times New Roman" w:cs="Times New Roman"/>
          <w:sz w:val="24"/>
          <w:szCs w:val="24"/>
        </w:rPr>
        <w:t>3.1. Арендная плата в установленном договором аренды размере вносится со дня, следующего за днем подписания акта приема-передачи земельного участка.</w:t>
      </w:r>
    </w:p>
    <w:p w:rsidR="0043634D" w:rsidRPr="004A108C" w:rsidRDefault="0043634D" w:rsidP="0043634D">
      <w:pPr>
        <w:rPr>
          <w:rFonts w:ascii="Times New Roman" w:hAnsi="Times New Roman" w:cs="Times New Roman"/>
          <w:sz w:val="24"/>
          <w:szCs w:val="24"/>
        </w:rPr>
      </w:pPr>
      <w:bookmarkStart w:id="20" w:name="sub_302"/>
      <w:bookmarkEnd w:id="19"/>
      <w:r w:rsidRPr="004A108C">
        <w:rPr>
          <w:rFonts w:ascii="Times New Roman" w:hAnsi="Times New Roman" w:cs="Times New Roman"/>
          <w:sz w:val="24"/>
          <w:szCs w:val="24"/>
        </w:rPr>
        <w:t>3.2. Арендная плата за арендуемые земельные участки юридическими и физическими лицами, включая физических лиц, являющихся индивидуальными предпринимателями, вносится равными долями ежеквартально - не позднее 25 числа последнего месяца квартала, а за четвертый квартал - не позднее 15 ноября текущего года.</w:t>
      </w:r>
    </w:p>
    <w:p w:rsidR="0043634D" w:rsidRPr="004A108C" w:rsidRDefault="0043634D" w:rsidP="0043634D">
      <w:pPr>
        <w:rPr>
          <w:rFonts w:ascii="Times New Roman" w:hAnsi="Times New Roman" w:cs="Times New Roman"/>
          <w:sz w:val="24"/>
          <w:szCs w:val="24"/>
        </w:rPr>
      </w:pPr>
      <w:bookmarkStart w:id="21" w:name="sub_303"/>
      <w:bookmarkEnd w:id="20"/>
      <w:r w:rsidRPr="004A108C">
        <w:rPr>
          <w:rFonts w:ascii="Times New Roman" w:hAnsi="Times New Roman" w:cs="Times New Roman"/>
          <w:sz w:val="24"/>
          <w:szCs w:val="24"/>
        </w:rPr>
        <w:t xml:space="preserve">3.3. Плательщики арендной платы за землю в случае просрочки исполнения обязательств по уплате арендных платежей уплачивают неустойку (пеню) в соответствии с </w:t>
      </w:r>
      <w:hyperlink r:id="rId11" w:history="1">
        <w:r w:rsidRPr="004A108C">
          <w:rPr>
            <w:rStyle w:val="a4"/>
            <w:rFonts w:ascii="Times New Roman" w:hAnsi="Times New Roman"/>
            <w:color w:val="auto"/>
            <w:sz w:val="24"/>
            <w:szCs w:val="24"/>
          </w:rPr>
          <w:t>гражданским законодательством</w:t>
        </w:r>
      </w:hyperlink>
      <w:r w:rsidRPr="004A108C">
        <w:rPr>
          <w:rFonts w:ascii="Times New Roman" w:hAnsi="Times New Roman" w:cs="Times New Roman"/>
          <w:sz w:val="24"/>
          <w:szCs w:val="24"/>
        </w:rPr>
        <w:t xml:space="preserve"> и договором аренды земельного участка.</w:t>
      </w:r>
    </w:p>
    <w:bookmarkEnd w:id="21"/>
    <w:p w:rsidR="0043634D" w:rsidRPr="004A108C" w:rsidRDefault="0043634D" w:rsidP="0043634D">
      <w:pPr>
        <w:rPr>
          <w:rFonts w:ascii="Times New Roman" w:hAnsi="Times New Roman" w:cs="Times New Roman"/>
          <w:sz w:val="24"/>
          <w:szCs w:val="24"/>
        </w:rPr>
      </w:pPr>
      <w:r w:rsidRPr="004A108C">
        <w:rPr>
          <w:rFonts w:ascii="Times New Roman" w:hAnsi="Times New Roman" w:cs="Times New Roman"/>
          <w:sz w:val="24"/>
          <w:szCs w:val="24"/>
        </w:rPr>
        <w:t>Неустойка (пеня) начисляется за каждый календарный день просрочки исполнения обязанности по оплате, начиная со следующего за установленным договором аренды днем оплаты.</w:t>
      </w:r>
    </w:p>
    <w:p w:rsidR="0043634D" w:rsidRPr="004A108C" w:rsidRDefault="0043634D" w:rsidP="0043634D">
      <w:pPr>
        <w:rPr>
          <w:rFonts w:ascii="Times New Roman" w:hAnsi="Times New Roman" w:cs="Times New Roman"/>
          <w:sz w:val="24"/>
          <w:szCs w:val="24"/>
        </w:rPr>
      </w:pPr>
      <w:r w:rsidRPr="004A108C">
        <w:rPr>
          <w:rFonts w:ascii="Times New Roman" w:hAnsi="Times New Roman" w:cs="Times New Roman"/>
          <w:sz w:val="24"/>
          <w:szCs w:val="24"/>
        </w:rPr>
        <w:t>Неустойка (пеня) за каждый день просрочки определяется в процентах от неуплаченной суммы арендной платы.</w:t>
      </w:r>
    </w:p>
    <w:p w:rsidR="0043634D" w:rsidRPr="004A108C" w:rsidRDefault="0043634D" w:rsidP="0043634D">
      <w:pPr>
        <w:rPr>
          <w:rFonts w:ascii="Times New Roman" w:hAnsi="Times New Roman" w:cs="Times New Roman"/>
          <w:sz w:val="24"/>
          <w:szCs w:val="24"/>
        </w:rPr>
      </w:pPr>
      <w:r w:rsidRPr="004A108C">
        <w:rPr>
          <w:rFonts w:ascii="Times New Roman" w:hAnsi="Times New Roman" w:cs="Times New Roman"/>
          <w:sz w:val="24"/>
          <w:szCs w:val="24"/>
        </w:rPr>
        <w:t xml:space="preserve">Процентная ставка неустойки (пени) по договору аренды земельного участка устанавливается в размере одной трехсотой действующей на дату просрочки платежа, установленного договором, </w:t>
      </w:r>
      <w:hyperlink r:id="rId12" w:history="1">
        <w:r w:rsidRPr="004A108C">
          <w:rPr>
            <w:rStyle w:val="a4"/>
            <w:rFonts w:ascii="Times New Roman" w:hAnsi="Times New Roman"/>
            <w:color w:val="auto"/>
            <w:sz w:val="24"/>
            <w:szCs w:val="24"/>
          </w:rPr>
          <w:t>ставки рефинансирования</w:t>
        </w:r>
      </w:hyperlink>
      <w:r w:rsidRPr="004A108C">
        <w:rPr>
          <w:rFonts w:ascii="Times New Roman" w:hAnsi="Times New Roman" w:cs="Times New Roman"/>
          <w:sz w:val="24"/>
          <w:szCs w:val="24"/>
        </w:rPr>
        <w:t xml:space="preserve"> Центрального банка Российской Федерации.</w:t>
      </w:r>
    </w:p>
    <w:p w:rsidR="0043634D" w:rsidRPr="004A108C" w:rsidRDefault="0043634D" w:rsidP="0043634D">
      <w:pPr>
        <w:rPr>
          <w:rFonts w:ascii="Times New Roman" w:hAnsi="Times New Roman" w:cs="Times New Roman"/>
          <w:sz w:val="24"/>
          <w:szCs w:val="24"/>
        </w:rPr>
      </w:pPr>
      <w:bookmarkStart w:id="22" w:name="sub_304"/>
      <w:r w:rsidRPr="004A108C">
        <w:rPr>
          <w:rFonts w:ascii="Times New Roman" w:hAnsi="Times New Roman" w:cs="Times New Roman"/>
          <w:sz w:val="24"/>
          <w:szCs w:val="24"/>
        </w:rPr>
        <w:t>3.4. В случае</w:t>
      </w:r>
      <w:proofErr w:type="gramStart"/>
      <w:r w:rsidRPr="004A108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A108C">
        <w:rPr>
          <w:rFonts w:ascii="Times New Roman" w:hAnsi="Times New Roman" w:cs="Times New Roman"/>
          <w:sz w:val="24"/>
          <w:szCs w:val="24"/>
        </w:rPr>
        <w:t xml:space="preserve"> если договор аренды земельного участка действует в течение неполного календарного года, размер арендной платы рассчитывается с учетом коэффициента, определенного как отношение числа календарных дней, в течение которых действовал договор аренды, к числу календарных дней в году.</w:t>
      </w:r>
    </w:p>
    <w:p w:rsidR="0043634D" w:rsidRPr="004A108C" w:rsidRDefault="0043634D" w:rsidP="0043634D">
      <w:pPr>
        <w:rPr>
          <w:rFonts w:ascii="Times New Roman" w:hAnsi="Times New Roman" w:cs="Times New Roman"/>
          <w:sz w:val="24"/>
          <w:szCs w:val="24"/>
        </w:rPr>
      </w:pPr>
      <w:bookmarkStart w:id="23" w:name="sub_305"/>
      <w:bookmarkEnd w:id="22"/>
      <w:r w:rsidRPr="004A108C"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 w:rsidRPr="004A108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A108C">
        <w:rPr>
          <w:rFonts w:ascii="Times New Roman" w:hAnsi="Times New Roman" w:cs="Times New Roman"/>
          <w:sz w:val="24"/>
          <w:szCs w:val="24"/>
        </w:rPr>
        <w:t xml:space="preserve"> поступлением арендной платы за землю, взыскание задолженности по арендной плате, проведение работы по зачету, возврату излишне уплаченных сумм производятся администрацией сельского поселения </w:t>
      </w:r>
      <w:r w:rsidR="00975843" w:rsidRPr="004A108C">
        <w:rPr>
          <w:rFonts w:ascii="Times New Roman" w:hAnsi="Times New Roman" w:cs="Times New Roman"/>
          <w:sz w:val="24"/>
          <w:szCs w:val="24"/>
        </w:rPr>
        <w:t>Петровский</w:t>
      </w:r>
      <w:r w:rsidRPr="004A108C">
        <w:rPr>
          <w:rFonts w:ascii="Times New Roman" w:hAnsi="Times New Roman" w:cs="Times New Roman"/>
          <w:sz w:val="24"/>
          <w:szCs w:val="24"/>
        </w:rPr>
        <w:t xml:space="preserve"> сельсовет Добринского муниципального района в порядке, установленном законодательством Российской Федерации.</w:t>
      </w:r>
    </w:p>
    <w:bookmarkEnd w:id="23"/>
    <w:p w:rsidR="0043634D" w:rsidRPr="004A108C" w:rsidRDefault="0043634D" w:rsidP="0043634D">
      <w:pPr>
        <w:rPr>
          <w:rFonts w:ascii="Times New Roman" w:hAnsi="Times New Roman" w:cs="Times New Roman"/>
          <w:sz w:val="24"/>
          <w:szCs w:val="24"/>
        </w:rPr>
      </w:pPr>
    </w:p>
    <w:p w:rsidR="0043634D" w:rsidRPr="004A108C" w:rsidRDefault="0043634D" w:rsidP="0043634D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24" w:name="sub_400"/>
      <w:r w:rsidRPr="004A108C">
        <w:rPr>
          <w:rFonts w:ascii="Times New Roman" w:hAnsi="Times New Roman" w:cs="Times New Roman"/>
          <w:color w:val="auto"/>
          <w:sz w:val="24"/>
          <w:szCs w:val="24"/>
        </w:rPr>
        <w:t>IV. Льготы по арендной плате за землю</w:t>
      </w:r>
    </w:p>
    <w:p w:rsidR="0043634D" w:rsidRPr="004A108C" w:rsidRDefault="0043634D" w:rsidP="0043634D">
      <w:pPr>
        <w:rPr>
          <w:rFonts w:ascii="Times New Roman" w:hAnsi="Times New Roman" w:cs="Times New Roman"/>
          <w:sz w:val="24"/>
          <w:szCs w:val="24"/>
        </w:rPr>
      </w:pPr>
      <w:bookmarkStart w:id="25" w:name="sub_401"/>
      <w:bookmarkEnd w:id="24"/>
      <w:r w:rsidRPr="004A108C">
        <w:rPr>
          <w:rFonts w:ascii="Times New Roman" w:hAnsi="Times New Roman" w:cs="Times New Roman"/>
          <w:sz w:val="24"/>
          <w:szCs w:val="24"/>
        </w:rPr>
        <w:t xml:space="preserve">4.1. Льготы по арендной плате за земельные участки предоставляются в соответствии с законодательством Российской Федерации на основании документов, подтверждающих право на льготы, предоставленных в администрацию сельского поселения </w:t>
      </w:r>
      <w:r w:rsidR="00975843" w:rsidRPr="004A108C">
        <w:rPr>
          <w:rFonts w:ascii="Times New Roman" w:hAnsi="Times New Roman" w:cs="Times New Roman"/>
          <w:sz w:val="24"/>
          <w:szCs w:val="24"/>
        </w:rPr>
        <w:t>Петровский</w:t>
      </w:r>
      <w:r w:rsidRPr="004A108C">
        <w:rPr>
          <w:rFonts w:ascii="Times New Roman" w:hAnsi="Times New Roman" w:cs="Times New Roman"/>
          <w:sz w:val="24"/>
          <w:szCs w:val="24"/>
        </w:rPr>
        <w:t xml:space="preserve"> сельсовет Добринского муниципального района в срок, не позднее 30 календарных дней до наступления первого срока внесения арендных платежей, установленного настоящим Положением.</w:t>
      </w:r>
    </w:p>
    <w:bookmarkEnd w:id="6"/>
    <w:bookmarkEnd w:id="7"/>
    <w:bookmarkEnd w:id="25"/>
    <w:p w:rsidR="0043634D" w:rsidRPr="004A108C" w:rsidRDefault="0043634D" w:rsidP="0043634D">
      <w:pPr>
        <w:ind w:firstLine="0"/>
        <w:rPr>
          <w:rStyle w:val="a3"/>
          <w:rFonts w:ascii="Times New Roman" w:hAnsi="Times New Roman" w:cs="Times New Roman"/>
          <w:bCs/>
          <w:sz w:val="24"/>
          <w:szCs w:val="24"/>
        </w:rPr>
      </w:pPr>
      <w:r w:rsidRPr="004A108C">
        <w:rPr>
          <w:rStyle w:val="a3"/>
          <w:rFonts w:ascii="Times New Roman" w:hAnsi="Times New Roman" w:cs="Times New Roman"/>
          <w:bCs/>
          <w:sz w:val="24"/>
          <w:szCs w:val="24"/>
        </w:rPr>
        <w:t>Глава сельского поселения</w:t>
      </w:r>
    </w:p>
    <w:p w:rsidR="00B31F40" w:rsidRPr="004A108C" w:rsidRDefault="00975843" w:rsidP="004A108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A108C">
        <w:rPr>
          <w:rStyle w:val="a3"/>
          <w:rFonts w:ascii="Times New Roman" w:hAnsi="Times New Roman" w:cs="Times New Roman"/>
          <w:bCs/>
          <w:sz w:val="24"/>
          <w:szCs w:val="24"/>
        </w:rPr>
        <w:t>Петровский</w:t>
      </w:r>
      <w:r w:rsidR="0043634D" w:rsidRPr="004A108C">
        <w:rPr>
          <w:rStyle w:val="a3"/>
          <w:rFonts w:ascii="Times New Roman" w:hAnsi="Times New Roman" w:cs="Times New Roman"/>
          <w:bCs/>
          <w:sz w:val="24"/>
          <w:szCs w:val="24"/>
        </w:rPr>
        <w:t xml:space="preserve"> сельсовет                                       </w:t>
      </w:r>
      <w:proofErr w:type="spellStart"/>
      <w:r w:rsidR="004A108C" w:rsidRPr="004A108C">
        <w:rPr>
          <w:rStyle w:val="a3"/>
          <w:rFonts w:ascii="Times New Roman" w:hAnsi="Times New Roman" w:cs="Times New Roman"/>
          <w:bCs/>
          <w:sz w:val="24"/>
          <w:szCs w:val="24"/>
        </w:rPr>
        <w:t>С.Н.Колгин</w:t>
      </w:r>
      <w:proofErr w:type="spellEnd"/>
    </w:p>
    <w:sectPr w:rsidR="00B31F40" w:rsidRPr="004A108C" w:rsidSect="00975843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34D"/>
    <w:rsid w:val="0007083D"/>
    <w:rsid w:val="000800BB"/>
    <w:rsid w:val="0019412E"/>
    <w:rsid w:val="00231CE1"/>
    <w:rsid w:val="00392189"/>
    <w:rsid w:val="003D2935"/>
    <w:rsid w:val="003F2098"/>
    <w:rsid w:val="0043634D"/>
    <w:rsid w:val="0049790F"/>
    <w:rsid w:val="004A108C"/>
    <w:rsid w:val="00575EBA"/>
    <w:rsid w:val="005A57B1"/>
    <w:rsid w:val="005F6ADA"/>
    <w:rsid w:val="006A6646"/>
    <w:rsid w:val="006D0F0D"/>
    <w:rsid w:val="0083182C"/>
    <w:rsid w:val="008636F2"/>
    <w:rsid w:val="008A647D"/>
    <w:rsid w:val="008B771D"/>
    <w:rsid w:val="00903DD5"/>
    <w:rsid w:val="00904FB7"/>
    <w:rsid w:val="009474E4"/>
    <w:rsid w:val="00975843"/>
    <w:rsid w:val="00A24025"/>
    <w:rsid w:val="00A30698"/>
    <w:rsid w:val="00B31F40"/>
    <w:rsid w:val="00C119D5"/>
    <w:rsid w:val="00CE55DE"/>
    <w:rsid w:val="00F9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3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3634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3634D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43634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3634D"/>
    <w:rPr>
      <w:rFonts w:cs="Times New Roman"/>
      <w:color w:val="106BBE"/>
    </w:rPr>
  </w:style>
  <w:style w:type="paragraph" w:styleId="a5">
    <w:name w:val="caption"/>
    <w:basedOn w:val="a"/>
    <w:uiPriority w:val="35"/>
    <w:qFormat/>
    <w:rsid w:val="0043634D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32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363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634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garant.ru/document?id=12024625&amp;sub=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home.garant.ru/document?id=33745880&amp;sub=0" TargetMode="External"/><Relationship Id="rId12" Type="http://schemas.openxmlformats.org/officeDocument/2006/relationships/hyperlink" Target="http://home.garant.ru/document?id=10080094&amp;sub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ome.garant.ru/document?id=12024625&amp;sub=0" TargetMode="External"/><Relationship Id="rId11" Type="http://schemas.openxmlformats.org/officeDocument/2006/relationships/hyperlink" Target="http://home.garant.ru/document?id=10064072&amp;sub=23002" TargetMode="External"/><Relationship Id="rId5" Type="http://schemas.openxmlformats.org/officeDocument/2006/relationships/hyperlink" Target="http://home.garant.ru/document?id=12024624&amp;sub=0" TargetMode="External"/><Relationship Id="rId10" Type="http://schemas.openxmlformats.org/officeDocument/2006/relationships/hyperlink" Target="http://home.garant.ru/document?id=11801341&amp;sub=0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home.garant.ru/document?id=12024624&amp;sub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3</cp:revision>
  <cp:lastPrinted>2015-09-24T09:33:00Z</cp:lastPrinted>
  <dcterms:created xsi:type="dcterms:W3CDTF">2015-09-24T08:56:00Z</dcterms:created>
  <dcterms:modified xsi:type="dcterms:W3CDTF">2015-09-24T09:39:00Z</dcterms:modified>
</cp:coreProperties>
</file>