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keepNext/>
        <w:ind w:left="0" w:right="-286" w:hanging="0"/>
        <w:jc w:val="both"/>
        <w:outlineLvl w:val="1"/>
        <w:rPr>
          <w:drawing>
            <wp:inline distT="0" distB="127000" distL="0" distR="0">
              <wp:extent cx="674370" cy="800735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370" cy="800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127000" distL="0" distR="0">
              <wp:extent cx="674370" cy="800735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370" cy="800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keepNext/>
        <w:ind w:left="0" w:right="-286" w:hang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spacing w:lineRule="exact" w:line="367"/>
        <w:jc w:val="center"/>
        <w:rPr>
          <w:color w:val="3D3D3D"/>
          <w:spacing w:val="6"/>
        </w:rPr>
      </w:pPr>
      <w:r>
        <w:rPr>
          <w:color w:val="3D3D3D"/>
          <w:spacing w:val="4"/>
        </w:rPr>
        <w:t xml:space="preserve">СОВЕТ ДЕПУТАТОВ СЕЛЬСКОГО ПОСЕЛЕНИЯ ПЕТРОВСКИЙ СЕЛЬСОВЕТ </w:t>
      </w:r>
      <w:r>
        <w:rPr>
          <w:color w:val="3D3D3D"/>
          <w:spacing w:val="6"/>
        </w:rPr>
        <w:t>ДОБРИНСКОГО МУНИЦИПАЛЬНОГО РАЙОНА ЛИПЕЦКОЙ ОБЛАСТИ РОССИЙСКОЙ ФЕДЕРАЦИИ</w:t>
      </w:r>
    </w:p>
    <w:p>
      <w:pPr>
        <w:pStyle w:val="Normal"/>
        <w:shd w:fill="FFFFFF" w:val="clear"/>
        <w:spacing w:lineRule="exact" w:line="367"/>
        <w:jc w:val="center"/>
        <w:rPr>
          <w:color w:val="3D3D3D"/>
          <w:spacing w:val="6"/>
        </w:rPr>
      </w:pPr>
      <w:r>
        <w:rPr>
          <w:color w:val="3D3D3D"/>
          <w:spacing w:val="6"/>
        </w:rPr>
      </w:r>
    </w:p>
    <w:p>
      <w:pPr>
        <w:pStyle w:val="Normal"/>
        <w:shd w:fill="FFFFFF" w:val="clear"/>
        <w:spacing w:lineRule="exact" w:line="367"/>
        <w:jc w:val="center"/>
        <w:rPr>
          <w:b/>
          <w:color w:val="3D3D3D"/>
          <w:spacing w:val="6"/>
          <w:sz w:val="28"/>
          <w:szCs w:val="28"/>
        </w:rPr>
      </w:pPr>
      <w:r>
        <w:rPr>
          <w:b/>
          <w:color w:val="3D3D3D"/>
          <w:spacing w:val="6"/>
          <w:sz w:val="28"/>
          <w:szCs w:val="28"/>
        </w:rPr>
        <w:t>Р Е Ш Е Н И Е</w:t>
      </w:r>
    </w:p>
    <w:p>
      <w:pPr>
        <w:pStyle w:val="Normal"/>
        <w:shd w:fill="FFFFFF" w:val="clear"/>
        <w:tabs>
          <w:tab w:val="left" w:pos="0" w:leader="underscore"/>
        </w:tabs>
        <w:spacing w:before="7" w:after="0"/>
        <w:jc w:val="center"/>
        <w:rPr>
          <w:color w:val="3D3D3D"/>
          <w:spacing w:val="1"/>
          <w:sz w:val="28"/>
          <w:szCs w:val="28"/>
        </w:rPr>
      </w:pPr>
      <w:r>
        <w:rPr>
          <w:color w:val="3D3D3D"/>
          <w:spacing w:val="1"/>
          <w:sz w:val="28"/>
          <w:szCs w:val="28"/>
        </w:rPr>
        <w:t>69 – ой сессии Совета депутатов</w:t>
      </w:r>
    </w:p>
    <w:p>
      <w:pPr>
        <w:pStyle w:val="Normal"/>
        <w:shd w:fill="FFFFFF" w:val="clear"/>
        <w:tabs>
          <w:tab w:val="left" w:pos="3096" w:leader="underscore"/>
        </w:tabs>
        <w:spacing w:before="7" w:after="0"/>
        <w:jc w:val="center"/>
        <w:rPr>
          <w:color w:val="3D3D3D"/>
          <w:spacing w:val="1"/>
          <w:sz w:val="28"/>
          <w:szCs w:val="28"/>
        </w:rPr>
      </w:pPr>
      <w:r>
        <w:rPr>
          <w:color w:val="3D3D3D"/>
          <w:spacing w:val="1"/>
          <w:sz w:val="28"/>
          <w:szCs w:val="28"/>
        </w:rPr>
        <w:t>сельского поселения четвертого созыва</w:t>
      </w:r>
    </w:p>
    <w:p>
      <w:pPr>
        <w:pStyle w:val="Normal"/>
        <w:shd w:fill="FFFFFF" w:val="clear"/>
        <w:tabs>
          <w:tab w:val="left" w:pos="3096" w:leader="underscore"/>
        </w:tabs>
        <w:spacing w:before="7" w:after="0"/>
        <w:ind w:left="1382" w:right="0" w:hanging="0"/>
        <w:rPr>
          <w:color w:val="3D3D3D"/>
          <w:spacing w:val="2"/>
          <w:sz w:val="28"/>
          <w:szCs w:val="28"/>
        </w:rPr>
      </w:pPr>
      <w:r>
        <w:rPr>
          <w:color w:val="3D3D3D"/>
          <w:spacing w:val="2"/>
          <w:sz w:val="28"/>
          <w:szCs w:val="28"/>
        </w:rPr>
      </w:r>
    </w:p>
    <w:p>
      <w:pPr>
        <w:pStyle w:val="Normal"/>
        <w:shd w:fill="FFFFFF" w:val="clear"/>
        <w:tabs>
          <w:tab w:val="left" w:pos="3096" w:leader="underscore"/>
        </w:tabs>
        <w:spacing w:before="7" w:after="0"/>
        <w:rPr>
          <w:color w:val="3D3D3D"/>
          <w:spacing w:val="-5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18.07.2014 г.                         </w:t>
      </w:r>
      <w:r>
        <w:rPr>
          <w:color w:val="3D3D3D"/>
          <w:sz w:val="28"/>
          <w:szCs w:val="28"/>
        </w:rPr>
        <w:t xml:space="preserve">  п.свх.Петровский                           </w:t>
        <w:tab/>
      </w:r>
      <w:r>
        <w:rPr>
          <w:color w:val="3D3D3D"/>
          <w:spacing w:val="-5"/>
          <w:sz w:val="28"/>
          <w:szCs w:val="28"/>
        </w:rPr>
        <w:t>№ 155– рс</w:t>
      </w:r>
    </w:p>
    <w:p>
      <w:pPr>
        <w:pStyle w:val="Normal"/>
        <w:shd w:fill="FFFFFF" w:val="clear"/>
        <w:tabs>
          <w:tab w:val="left" w:pos="3096" w:leader="underscore"/>
        </w:tabs>
        <w:spacing w:before="7" w:after="0"/>
        <w:ind w:left="1382" w:right="0" w:hanging="1382"/>
        <w:rPr>
          <w:color w:val="3D3D3D"/>
          <w:spacing w:val="-5"/>
          <w:sz w:val="28"/>
          <w:szCs w:val="28"/>
        </w:rPr>
      </w:pPr>
      <w:r>
        <w:rPr>
          <w:color w:val="3D3D3D"/>
          <w:spacing w:val="-5"/>
          <w:sz w:val="28"/>
          <w:szCs w:val="28"/>
        </w:rPr>
      </w:r>
    </w:p>
    <w:p>
      <w:pPr>
        <w:pStyle w:val="Normal"/>
        <w:keepNext/>
        <w:ind w:left="0" w:right="-286"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 xml:space="preserve">О состоянии и мерах по улучшению охраны здоровья </w:t>
      </w:r>
    </w:p>
    <w:p>
      <w:pPr>
        <w:pStyle w:val="Normal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 xml:space="preserve">и медицинского обслуживания населения на территории </w:t>
      </w:r>
    </w:p>
    <w:p>
      <w:pPr>
        <w:pStyle w:val="Normal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сельского поселения Петровский сельсовет</w:t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Заслушав доклад заведующей Новопетровкого ФАП (Н.Н.Иванюк)</w:t>
      </w:r>
    </w:p>
    <w:p>
      <w:pPr>
        <w:pStyle w:val="Normal"/>
        <w:rPr>
          <w:sz w:val="28"/>
        </w:rPr>
      </w:pPr>
      <w:r>
        <w:rPr>
          <w:sz w:val="28"/>
        </w:rPr>
        <w:t>Совет депутатов сельского поселения отмечает, что основными направлениями работы были вопросы динамического наблюдения за состоянием здоровья сельского населения, профилактики и своевременного установления начальных признаков заболеваний, выявления общих заболеваний, обеспечено своевременное направление  граждан на периодические профилактические осмотры. Выполняя районную комплексную Программу «Здоровый ребенок- 2006-2010г.г.» удалось сделать определенные шаги в решении тех задач, которые поставлены в данной программе. Успешно решаются проблемы учебы, здоровья, питания, отдыха, занятости детей. Ведущим фактором  в формировании здоровья подрастающего поколения является питание, процент охвата горячего питания составляет 100%. Планово и своевременно осуществляются  профилактические прививки детей. Организованна предсезонная профилактика гриппа.</w:t>
      </w:r>
    </w:p>
    <w:p>
      <w:pPr>
        <w:pStyle w:val="Normal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Вместе с тем одной из острых проблем остается проблема наркомании и токсимании, злоупотребление детей алкоголем и курением.</w:t>
      </w:r>
    </w:p>
    <w:p>
      <w:pPr>
        <w:pStyle w:val="Normal"/>
        <w:rPr>
          <w:sz w:val="28"/>
        </w:rPr>
      </w:pPr>
      <w:r>
        <w:rPr>
          <w:sz w:val="28"/>
        </w:rPr>
        <w:t>В целях улучшения охраны здоровья и медицинского обслуживания сельского населения, Совет депутатов сельского поселения</w:t>
      </w:r>
    </w:p>
    <w:p>
      <w:pPr>
        <w:pStyle w:val="Normal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Р Е Ш И Л:</w:t>
      </w:r>
    </w:p>
    <w:p>
      <w:pPr>
        <w:pStyle w:val="Normal"/>
        <w:shd w:fill="FFFFFF" w:val="clear"/>
        <w:tabs>
          <w:tab w:val="left" w:pos="6797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Принять все меры для обеспечения наиболее полного флюорографического обследования населения, добиваться эффективного использования передвижного флюррографа для обследования населения</w:t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2.Рекомендовать руководителям предприятий, организаций, учреждений всех форм собственности улучшить работу по проведению периодических медицинских осмотров  работающего населения.</w:t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3.Активизировать работу по диспансеризации населения, усилить работу по раннему выявлению и лечению больных.</w:t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4.Рекомендовать директору МОУ СОШ п. свх.Петровский продолжить работу в школе по созданию условий, содействующих сохранению и укреплению физического и психического здоровья школьников средствами физической культуры и спорта.</w:t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Совета депутатов</w:t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</w:t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Петровский сельсовет                                                    С.Н.Колгин</w:t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14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tabs>
          <w:tab w:val="left" w:pos="6797" w:leader="none"/>
        </w:tabs>
        <w:ind w:left="0" w:right="0" w:hanging="0"/>
        <w:rPr/>
      </w:pPr>
      <w:r>
        <w:rPr/>
      </w:r>
    </w:p>
    <w:sectPr>
      <w:type w:val="nextPage"/>
      <w:pgSz w:w="11906" w:h="16838"/>
      <w:pgMar w:left="1701" w:right="851" w:header="0" w:top="794" w:footer="0" w:bottom="79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022b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2014-07-30T04:36:00Z</dcterms:created>
  <dc:creator>вася</dc:creator>
  <dc:language>ru-RU</dc:language>
  <cp:lastModifiedBy>вася</cp:lastModifiedBy>
  <dcterms:modified xsi:type="dcterms:W3CDTF">2014-07-30T07:58:00Z</dcterms:modified>
  <cp:revision>2</cp:revision>
</cp:coreProperties>
</file>