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F" w:rsidRDefault="001A1E0C" w:rsidP="00625FFF">
      <w:pPr>
        <w:pStyle w:val="a3"/>
        <w:jc w:val="center"/>
        <w:rPr>
          <w:rFonts w:ascii="Times New Roman" w:hAnsi="Times New Roman"/>
          <w:b/>
          <w:bCs/>
        </w:rPr>
      </w:pPr>
      <w:r w:rsidRPr="001A1E0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2pt;margin-top:-23.7pt;width:41.25pt;height:49pt;z-index:251658240">
            <v:imagedata r:id="rId4" o:title=""/>
          </v:shape>
          <o:OLEObject Type="Embed" ProgID="Photoshop.Image.6" ShapeID="_x0000_s1026" DrawAspect="Content" ObjectID="_1732429536" r:id="rId5">
            <o:FieldCodes>\s</o:FieldCodes>
          </o:OLEObject>
        </w:pict>
      </w:r>
      <w:r w:rsidR="00FC6312"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25FFF" w:rsidRPr="00F23859" w:rsidRDefault="00625FFF" w:rsidP="00625FFF">
      <w:pPr>
        <w:pStyle w:val="a3"/>
        <w:jc w:val="center"/>
        <w:rPr>
          <w:rFonts w:ascii="Times New Roman" w:hAnsi="Times New Roman"/>
          <w:b/>
          <w:bCs/>
        </w:rPr>
      </w:pPr>
      <w:r w:rsidRPr="008E0548">
        <w:rPr>
          <w:rFonts w:ascii="Times New Roman" w:hAnsi="Times New Roman"/>
          <w:b/>
          <w:bCs/>
        </w:rPr>
        <w:t xml:space="preserve">СОВЕТ ДЕПУТАТОВ СЕЛЬСКОГО ПОСЕЛЕНИЯ </w:t>
      </w:r>
      <w:r>
        <w:rPr>
          <w:rFonts w:ascii="Times New Roman" w:hAnsi="Times New Roman"/>
          <w:b/>
          <w:bCs/>
        </w:rPr>
        <w:t>ПЕТРОВСКИЙ</w:t>
      </w:r>
      <w:r w:rsidRPr="008E0548">
        <w:rPr>
          <w:rFonts w:ascii="Times New Roman" w:hAnsi="Times New Roman"/>
          <w:b/>
          <w:bCs/>
        </w:rPr>
        <w:t xml:space="preserve"> СЕЛЬСОВЕТ </w:t>
      </w:r>
    </w:p>
    <w:p w:rsidR="00625FFF" w:rsidRPr="008E0548" w:rsidRDefault="00625FFF" w:rsidP="00625F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E0548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:rsidR="00625FFF" w:rsidRDefault="00625FFF" w:rsidP="00625F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25FFF" w:rsidRDefault="00625FFF" w:rsidP="00625F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62842">
        <w:rPr>
          <w:rFonts w:ascii="Times New Roman" w:hAnsi="Times New Roman"/>
          <w:b/>
          <w:sz w:val="26"/>
          <w:szCs w:val="26"/>
        </w:rPr>
        <w:t>8</w:t>
      </w:r>
      <w:r w:rsidRPr="008E0548">
        <w:rPr>
          <w:rFonts w:ascii="Times New Roman" w:hAnsi="Times New Roman"/>
          <w:b/>
          <w:sz w:val="26"/>
          <w:szCs w:val="26"/>
        </w:rPr>
        <w:t xml:space="preserve"> - сессия </w:t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Pr="008E0548">
        <w:rPr>
          <w:rFonts w:ascii="Times New Roman" w:hAnsi="Times New Roman"/>
          <w:b/>
          <w:sz w:val="26"/>
          <w:szCs w:val="26"/>
        </w:rPr>
        <w:t>-созыва</w:t>
      </w:r>
    </w:p>
    <w:p w:rsidR="00625FFF" w:rsidRPr="008E0548" w:rsidRDefault="00625FFF" w:rsidP="00625F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25FFF" w:rsidRPr="00940923" w:rsidRDefault="00625FFF" w:rsidP="00625FFF">
      <w:pPr>
        <w:jc w:val="center"/>
        <w:rPr>
          <w:rFonts w:ascii="Times New Roman" w:hAnsi="Times New Roman"/>
          <w:b/>
          <w:sz w:val="36"/>
          <w:szCs w:val="36"/>
        </w:rPr>
      </w:pPr>
      <w:r w:rsidRPr="00940923">
        <w:rPr>
          <w:rFonts w:ascii="Times New Roman" w:hAnsi="Times New Roman"/>
          <w:b/>
          <w:sz w:val="36"/>
          <w:szCs w:val="36"/>
        </w:rPr>
        <w:t>РЕШЕНИЕ</w:t>
      </w:r>
    </w:p>
    <w:p w:rsidR="00FC6312" w:rsidRPr="00FC6312" w:rsidRDefault="00FC6312" w:rsidP="00625F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625FFF" w:rsidRDefault="00625FFF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FC6312"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C6312"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                         </w:t>
      </w:r>
      <w:proofErr w:type="spellStart"/>
      <w:r w:rsidR="00FC6312"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свх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FC6312"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№ 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E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625FFF" w:rsidRDefault="00FC6312" w:rsidP="00FC631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r w:rsid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EA3510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 представленный проект Положения «О публичных слушаниях в сельском поселении Петровский сельсовет Добринского муниципального района Липецкой области», председателя Совета депутатов сельского поселения Петровский сельсовет,  руководствуясь Федеральным законом №131-ФЗ от 06.10.2003 года «Об общих принципах организации местного самоуправления в Российской Федерации», Уставом  сельского поселения</w:t>
      </w:r>
      <w:r w:rsidR="0042672D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Петровский </w:t>
      </w:r>
      <w:proofErr w:type="gramStart"/>
      <w:r w:rsidR="0042672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42672D">
        <w:rPr>
          <w:rFonts w:ascii="Times New Roman" w:hAnsi="Times New Roman" w:cs="Times New Roman"/>
          <w:color w:val="000000"/>
          <w:sz w:val="28"/>
          <w:szCs w:val="28"/>
        </w:rPr>
        <w:t>ельсовет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Совет депутатов сельского    поселения Петровский сельсовет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r w:rsidR="00A6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A6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</w:t>
      </w:r>
      <w:r w:rsidR="00A6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нормативно-правовой акт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сельского поселения </w:t>
      </w:r>
      <w:r w:rsidR="00A6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принятия.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A65A09" w:rsidRDefault="00A65A09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C6312" w:rsidRPr="00625FFF" w:rsidRDefault="00A65A09" w:rsidP="00A65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сельсовет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С.Ю.Мерчук</w:t>
      </w:r>
      <w:proofErr w:type="spellEnd"/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5A09" w:rsidRDefault="00A65A09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A09" w:rsidRDefault="00A65A09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510" w:rsidRDefault="00EA3510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3510" w:rsidRDefault="00EA3510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3510" w:rsidRDefault="00EA3510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5A09" w:rsidRPr="00A65A09" w:rsidRDefault="00A65A09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 решением Совета депутатов</w:t>
      </w:r>
    </w:p>
    <w:p w:rsidR="00A65A09" w:rsidRPr="00A65A09" w:rsidRDefault="00A65A09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Петровский сельсовет</w:t>
      </w:r>
    </w:p>
    <w:p w:rsidR="00A65A09" w:rsidRPr="00A65A09" w:rsidRDefault="00A65A09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A65A09" w:rsidRDefault="0042672D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08.12.2022г. № 85</w:t>
      </w:r>
      <w:r w:rsidR="00A65A09" w:rsidRPr="00A6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-рс</w:t>
      </w:r>
    </w:p>
    <w:p w:rsidR="00A65A09" w:rsidRDefault="00A65A09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A09" w:rsidRDefault="00A65A09" w:rsidP="00A65A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510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ПУБЛИЧНЫХ СЛУШАНИЯХ  В СЕЛЬСКОМ ПОСЕЛЕНИИ </w:t>
      </w:r>
      <w:r w:rsidR="00A6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A6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FC6312" w:rsidRPr="00625FFF" w:rsidRDefault="00FC6312" w:rsidP="00A65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6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7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 131-ФЗ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8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6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9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Вопросы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0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Конституции Российской Федерации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1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 131-ФЗ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Все решения инициативной группы принимаются большинством голосов членов инициативной группы и оформляются протоколом. Протоколы 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2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 публичных слушаний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обнаро</w:t>
      </w:r>
      <w:bookmarkStart w:id="0" w:name="_GoBack"/>
      <w:bookmarkEnd w:id="0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3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3E47CB" w:rsidRPr="003E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http://petss.admdobrinka.ru/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положений Федерального закона о</w:t>
      </w:r>
      <w:hyperlink r:id="rId14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 9 февраля 2009 года № 8-ФЗ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</w:t>
      </w:r>
      <w:proofErr w:type="gramStart"/>
      <w:r w:rsidRPr="003E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</w:t>
      </w:r>
      <w:r w:rsidRPr="003E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3E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Оргкомитет: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анонимные предложения;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5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законами, Законами Липецкой области, </w:t>
      </w:r>
      <w:hyperlink r:id="rId16" w:tgtFrame="_blank" w:history="1">
        <w:r w:rsidRPr="00625F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Проведение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</w:t>
      </w:r>
      <w:proofErr w:type="gramEnd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</w:t>
      </w: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0B31EE" w:rsidRDefault="000B31EE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EE" w:rsidRDefault="000B31EE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0B31EE" w:rsidRPr="00625FFF" w:rsidRDefault="000B31EE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сельсовет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0B31EE" w:rsidRDefault="000B31EE" w:rsidP="000B3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10" w:rsidRPr="000B31EE" w:rsidRDefault="00FC6312" w:rsidP="000B31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  к Положению  "О публичных слушаниях в сельском </w:t>
      </w:r>
    </w:p>
    <w:p w:rsidR="00EA3510" w:rsidRDefault="00FC6312" w:rsidP="003E47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7CB"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</w:t>
      </w:r>
      <w:r w:rsidR="003E47CB"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 </w:t>
      </w:r>
    </w:p>
    <w:p w:rsidR="003E47CB" w:rsidRPr="00EA3510" w:rsidRDefault="00FC6312" w:rsidP="003E47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Российской Федерации" </w:t>
      </w:r>
    </w:p>
    <w:p w:rsidR="00FC6312" w:rsidRPr="00625FFF" w:rsidRDefault="00FC6312" w:rsidP="003E47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EA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C6312" w:rsidRPr="00625FFF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территории, где проводится сбор подписей граждан)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C6312" w:rsidRPr="00625FFF" w:rsidRDefault="00FC6312" w:rsidP="00EA3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6312" w:rsidRPr="00625FFF" w:rsidRDefault="00FC6312" w:rsidP="00EA3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6312" w:rsidRPr="00625FFF" w:rsidRDefault="00FC6312" w:rsidP="00EA35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(формулировка вопроса)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1412"/>
        <w:gridCol w:w="1590"/>
        <w:gridCol w:w="2101"/>
        <w:gridCol w:w="1418"/>
        <w:gridCol w:w="1843"/>
      </w:tblGrid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EA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EA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EA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EA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EA3510" w:rsidP="00EA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C6312"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EA3510" w:rsidP="00EA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6312"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625FFF" w:rsidTr="00EA35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625FFF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удостоверяю: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EA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EA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C6312" w:rsidRPr="00625FF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заменяющего его документа лица, собиравшего подписи)</w:t>
      </w:r>
    </w:p>
    <w:p w:rsidR="00EA3510" w:rsidRDefault="00EA3510" w:rsidP="00EA35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312" w:rsidRPr="00625FFF" w:rsidRDefault="00FC6312" w:rsidP="00EA35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C6312" w:rsidRPr="00625FFF" w:rsidRDefault="00FC6312" w:rsidP="00EA35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4C06FE" w:rsidRPr="00625FFF" w:rsidRDefault="003134AA">
      <w:pPr>
        <w:rPr>
          <w:rFonts w:ascii="Times New Roman" w:hAnsi="Times New Roman" w:cs="Times New Roman"/>
          <w:sz w:val="28"/>
          <w:szCs w:val="28"/>
        </w:rPr>
      </w:pPr>
    </w:p>
    <w:sectPr w:rsidR="004C06FE" w:rsidRPr="00625FFF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312"/>
    <w:rsid w:val="000A2890"/>
    <w:rsid w:val="000B31EE"/>
    <w:rsid w:val="00162842"/>
    <w:rsid w:val="001A1E0C"/>
    <w:rsid w:val="001F5819"/>
    <w:rsid w:val="002278EA"/>
    <w:rsid w:val="00243ABA"/>
    <w:rsid w:val="003134AA"/>
    <w:rsid w:val="003A0A81"/>
    <w:rsid w:val="003B7968"/>
    <w:rsid w:val="003E47CB"/>
    <w:rsid w:val="003F66F2"/>
    <w:rsid w:val="0042672D"/>
    <w:rsid w:val="004D650A"/>
    <w:rsid w:val="005B2574"/>
    <w:rsid w:val="005D60E8"/>
    <w:rsid w:val="00625FFF"/>
    <w:rsid w:val="00921FDE"/>
    <w:rsid w:val="00A65A09"/>
    <w:rsid w:val="00C6558F"/>
    <w:rsid w:val="00C76740"/>
    <w:rsid w:val="00EA3510"/>
    <w:rsid w:val="00FC6312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5F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7420D131-10E9-4DA5-9256-7715C5D54C3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pravo-search.minjust.ru/bigs/showDocument.html?id=15D4560C-D530-4955-BF7E-F734337AE80B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s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3760</Words>
  <Characters>21434</Characters>
  <Application>Microsoft Office Word</Application>
  <DocSecurity>0</DocSecurity>
  <Lines>178</Lines>
  <Paragraphs>50</Paragraphs>
  <ScaleCrop>false</ScaleCrop>
  <Company>Администрация Липецкой области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вася</cp:lastModifiedBy>
  <cp:revision>8</cp:revision>
  <dcterms:created xsi:type="dcterms:W3CDTF">2022-12-08T11:21:00Z</dcterms:created>
  <dcterms:modified xsi:type="dcterms:W3CDTF">2022-12-13T06:39:00Z</dcterms:modified>
</cp:coreProperties>
</file>