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59" w:rsidRDefault="00287459" w:rsidP="00287459">
      <w:pPr>
        <w:shd w:val="clear" w:color="auto" w:fill="FFFFFF"/>
        <w:spacing w:after="0" w:line="240" w:lineRule="auto"/>
        <w:jc w:val="center"/>
        <w:outlineLvl w:val="0"/>
        <w:rPr>
          <w:rFonts w:ascii="Times New Roman" w:eastAsia="Times New Roman" w:hAnsi="Times New Roman" w:cs="Times New Roman"/>
          <w:color w:val="000000"/>
          <w:sz w:val="24"/>
          <w:szCs w:val="24"/>
          <w:lang w:eastAsia="ru-RU"/>
        </w:rPr>
      </w:pPr>
      <w:bookmarkStart w:id="0" w:name="_GoBack"/>
      <w:bookmarkEnd w:id="0"/>
    </w:p>
    <w:p w:rsidR="00287459" w:rsidRDefault="00287459" w:rsidP="00287459">
      <w:pPr>
        <w:shd w:val="clear" w:color="auto" w:fill="FFFFFF"/>
        <w:spacing w:after="0" w:line="240" w:lineRule="auto"/>
        <w:jc w:val="center"/>
        <w:outlineLvl w:val="0"/>
        <w:rPr>
          <w:rFonts w:ascii="Times New Roman" w:eastAsia="Times New Roman" w:hAnsi="Times New Roman" w:cs="Times New Roman"/>
          <w:color w:val="000000"/>
          <w:sz w:val="24"/>
          <w:szCs w:val="24"/>
          <w:lang w:eastAsia="ru-RU"/>
        </w:rPr>
      </w:pPr>
    </w:p>
    <w:p w:rsidR="00287459" w:rsidRPr="00287459" w:rsidRDefault="00287459" w:rsidP="00287459">
      <w:pPr>
        <w:spacing w:after="0" w:line="240" w:lineRule="auto"/>
        <w:rPr>
          <w:rFonts w:ascii="Times New Roman" w:eastAsia="Times New Roman" w:hAnsi="Times New Roman" w:cs="Times New Roman"/>
          <w:sz w:val="24"/>
          <w:szCs w:val="24"/>
          <w:lang w:eastAsia="ru-RU"/>
        </w:rPr>
      </w:pPr>
    </w:p>
    <w:p w:rsidR="00287459" w:rsidRPr="00287459" w:rsidRDefault="00287459" w:rsidP="00287459">
      <w:pPr>
        <w:spacing w:after="0" w:line="240" w:lineRule="auto"/>
        <w:jc w:val="right"/>
        <w:rPr>
          <w:rFonts w:ascii="Times New Roman" w:eastAsia="Times New Roman" w:hAnsi="Times New Roman" w:cs="Times New Roman"/>
          <w:b/>
          <w:sz w:val="24"/>
          <w:szCs w:val="24"/>
          <w:lang w:eastAsia="ru-RU"/>
        </w:rPr>
      </w:pPr>
      <w:r w:rsidRPr="00287459">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-205740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anchor>
        </w:drawing>
      </w:r>
    </w:p>
    <w:p w:rsidR="00287459" w:rsidRPr="00287459" w:rsidRDefault="00287459" w:rsidP="00287459">
      <w:pPr>
        <w:spacing w:after="0" w:line="240" w:lineRule="auto"/>
        <w:jc w:val="center"/>
        <w:rPr>
          <w:rFonts w:ascii="Times New Roman" w:eastAsia="Times New Roman" w:hAnsi="Times New Roman" w:cs="Times New Roman"/>
          <w:b/>
          <w:sz w:val="24"/>
          <w:szCs w:val="24"/>
          <w:lang w:eastAsia="ru-RU"/>
        </w:rPr>
      </w:pPr>
    </w:p>
    <w:p w:rsidR="00287459" w:rsidRPr="00287459" w:rsidRDefault="00287459" w:rsidP="00287459">
      <w:pPr>
        <w:spacing w:after="0" w:line="240" w:lineRule="auto"/>
        <w:jc w:val="center"/>
        <w:rPr>
          <w:rFonts w:ascii="Times New Roman" w:eastAsia="Times New Roman" w:hAnsi="Times New Roman" w:cs="Times New Roman"/>
          <w:b/>
          <w:sz w:val="24"/>
          <w:szCs w:val="24"/>
          <w:lang w:eastAsia="ru-RU"/>
        </w:rPr>
      </w:pPr>
    </w:p>
    <w:p w:rsidR="00287459" w:rsidRPr="00287459" w:rsidRDefault="00287459" w:rsidP="00287459">
      <w:pPr>
        <w:spacing w:after="0" w:line="240" w:lineRule="auto"/>
        <w:jc w:val="center"/>
        <w:rPr>
          <w:rFonts w:ascii="Times New Roman" w:eastAsia="Times New Roman" w:hAnsi="Times New Roman" w:cs="Times New Roman"/>
          <w:b/>
          <w:sz w:val="24"/>
          <w:szCs w:val="24"/>
          <w:lang w:eastAsia="ru-RU"/>
        </w:rPr>
      </w:pPr>
    </w:p>
    <w:p w:rsidR="00287459" w:rsidRPr="00287459" w:rsidRDefault="00287459" w:rsidP="00287459">
      <w:pPr>
        <w:spacing w:after="0" w:line="240" w:lineRule="auto"/>
        <w:jc w:val="center"/>
        <w:rPr>
          <w:rFonts w:ascii="Times New Roman" w:eastAsia="Times New Roman" w:hAnsi="Times New Roman" w:cs="Times New Roman"/>
          <w:b/>
          <w:sz w:val="24"/>
          <w:szCs w:val="24"/>
          <w:lang w:eastAsia="ru-RU"/>
        </w:rPr>
      </w:pPr>
      <w:r w:rsidRPr="00287459">
        <w:rPr>
          <w:rFonts w:ascii="Times New Roman" w:eastAsia="Times New Roman" w:hAnsi="Times New Roman" w:cs="Times New Roman"/>
          <w:b/>
          <w:sz w:val="24"/>
          <w:szCs w:val="24"/>
          <w:lang w:eastAsia="ru-RU"/>
        </w:rPr>
        <w:t>ПОСТАНОВЛЕНИЕ</w:t>
      </w:r>
    </w:p>
    <w:p w:rsidR="00287459" w:rsidRPr="00287459" w:rsidRDefault="00287459" w:rsidP="00287459">
      <w:pPr>
        <w:spacing w:after="0" w:line="240" w:lineRule="auto"/>
        <w:jc w:val="center"/>
        <w:rPr>
          <w:rFonts w:ascii="Times New Roman" w:eastAsia="Times New Roman" w:hAnsi="Times New Roman" w:cs="Times New Roman"/>
          <w:b/>
          <w:sz w:val="24"/>
          <w:szCs w:val="24"/>
          <w:lang w:eastAsia="ru-RU"/>
        </w:rPr>
      </w:pPr>
      <w:r w:rsidRPr="00287459">
        <w:rPr>
          <w:rFonts w:ascii="Times New Roman" w:eastAsia="Times New Roman" w:hAnsi="Times New Roman" w:cs="Times New Roman"/>
          <w:b/>
          <w:sz w:val="24"/>
          <w:szCs w:val="24"/>
          <w:lang w:eastAsia="ru-RU"/>
        </w:rPr>
        <w:t>Администрации сельского поселения</w:t>
      </w:r>
    </w:p>
    <w:p w:rsidR="00287459" w:rsidRPr="00287459" w:rsidRDefault="001E3839" w:rsidP="002874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Петровский</w:t>
      </w:r>
      <w:r w:rsidR="00287459" w:rsidRPr="00287459">
        <w:rPr>
          <w:rFonts w:ascii="Times New Roman" w:eastAsia="Times New Roman" w:hAnsi="Times New Roman" w:cs="Times New Roman"/>
          <w:b/>
          <w:sz w:val="24"/>
          <w:szCs w:val="24"/>
          <w:lang w:eastAsia="ru-RU"/>
        </w:rPr>
        <w:t xml:space="preserve"> сельсовет</w:t>
      </w:r>
    </w:p>
    <w:p w:rsidR="00287459" w:rsidRPr="00287459" w:rsidRDefault="00287459" w:rsidP="00287459">
      <w:pPr>
        <w:spacing w:after="0" w:line="240" w:lineRule="auto"/>
        <w:jc w:val="center"/>
        <w:rPr>
          <w:rFonts w:ascii="Times New Roman" w:eastAsia="Times New Roman" w:hAnsi="Times New Roman" w:cs="Times New Roman"/>
          <w:sz w:val="24"/>
          <w:szCs w:val="24"/>
          <w:lang w:eastAsia="ru-RU"/>
        </w:rPr>
      </w:pPr>
      <w:r w:rsidRPr="00287459">
        <w:rPr>
          <w:rFonts w:ascii="Times New Roman" w:eastAsia="Times New Roman" w:hAnsi="Times New Roman" w:cs="Times New Roman"/>
          <w:sz w:val="24"/>
          <w:szCs w:val="24"/>
          <w:lang w:eastAsia="ru-RU"/>
        </w:rPr>
        <w:t>Добринского муниципального района Липецкой области</w:t>
      </w:r>
    </w:p>
    <w:p w:rsidR="00287459" w:rsidRPr="00287459" w:rsidRDefault="00287459" w:rsidP="00287459">
      <w:pPr>
        <w:spacing w:after="0" w:line="240" w:lineRule="auto"/>
        <w:jc w:val="center"/>
        <w:rPr>
          <w:rFonts w:ascii="Times New Roman" w:eastAsia="Times New Roman" w:hAnsi="Times New Roman" w:cs="Times New Roman"/>
          <w:sz w:val="24"/>
          <w:szCs w:val="24"/>
          <w:lang w:eastAsia="ru-RU"/>
        </w:rPr>
      </w:pPr>
      <w:r w:rsidRPr="00287459">
        <w:rPr>
          <w:rFonts w:ascii="Times New Roman" w:eastAsia="Times New Roman" w:hAnsi="Times New Roman" w:cs="Times New Roman"/>
          <w:sz w:val="24"/>
          <w:szCs w:val="24"/>
          <w:lang w:eastAsia="ru-RU"/>
        </w:rPr>
        <w:t>Российской Федерации</w:t>
      </w:r>
    </w:p>
    <w:p w:rsidR="00287459" w:rsidRPr="00287459" w:rsidRDefault="001E3839" w:rsidP="00287459">
      <w:pPr>
        <w:tabs>
          <w:tab w:val="left" w:pos="6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24.07</w:t>
      </w:r>
      <w:r>
        <w:rPr>
          <w:rFonts w:ascii="Times New Roman" w:eastAsia="Times New Roman" w:hAnsi="Times New Roman" w:cs="Times New Roman"/>
          <w:bCs/>
          <w:sz w:val="24"/>
          <w:szCs w:val="24"/>
          <w:lang w:eastAsia="ru-RU"/>
        </w:rPr>
        <w:t>.2020</w:t>
      </w:r>
      <w:r w:rsidR="00287459" w:rsidRPr="0028745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п.свх</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етровский</w:t>
      </w:r>
      <w:proofErr w:type="spellEnd"/>
      <w:r w:rsidR="00287459" w:rsidRPr="00287459">
        <w:rPr>
          <w:rFonts w:ascii="Times New Roman" w:eastAsia="Times New Roman" w:hAnsi="Times New Roman" w:cs="Times New Roman"/>
          <w:sz w:val="24"/>
          <w:szCs w:val="24"/>
          <w:lang w:eastAsia="ru-RU"/>
        </w:rPr>
        <w:t xml:space="preserve">                                   №</w:t>
      </w:r>
      <w:r w:rsidR="00EC42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46</w:t>
      </w:r>
      <w:r w:rsidR="00287459" w:rsidRPr="00287459">
        <w:rPr>
          <w:rFonts w:ascii="Times New Roman" w:eastAsia="Times New Roman" w:hAnsi="Times New Roman" w:cs="Times New Roman"/>
          <w:sz w:val="24"/>
          <w:szCs w:val="24"/>
          <w:lang w:eastAsia="ru-RU"/>
        </w:rPr>
        <w:t xml:space="preserve">                </w:t>
      </w:r>
    </w:p>
    <w:p w:rsidR="00287459" w:rsidRDefault="00287459" w:rsidP="00287459">
      <w:pPr>
        <w:shd w:val="clear" w:color="auto" w:fill="FFFFFF"/>
        <w:spacing w:after="0" w:line="240" w:lineRule="auto"/>
        <w:jc w:val="center"/>
        <w:outlineLvl w:val="0"/>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center"/>
        <w:outlineLvl w:val="0"/>
        <w:rPr>
          <w:rFonts w:ascii="Times New Roman" w:eastAsia="Times New Roman" w:hAnsi="Times New Roman" w:cs="Times New Roman"/>
          <w:color w:val="000000"/>
          <w:sz w:val="24"/>
          <w:szCs w:val="24"/>
          <w:lang w:eastAsia="ru-RU"/>
        </w:rPr>
      </w:pPr>
    </w:p>
    <w:p w:rsidR="00287459" w:rsidRPr="00287459" w:rsidRDefault="00287459" w:rsidP="00287459">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87459">
        <w:rPr>
          <w:rFonts w:ascii="Times New Roman" w:eastAsia="Times New Roman" w:hAnsi="Times New Roman" w:cs="Times New Roman"/>
          <w:b/>
          <w:bCs/>
          <w:color w:val="000000"/>
          <w:kern w:val="36"/>
          <w:sz w:val="24"/>
          <w:szCs w:val="24"/>
          <w:lang w:eastAsia="ru-RU"/>
        </w:rPr>
        <w:t>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76270A" w:rsidRDefault="00287459" w:rsidP="0028745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87459">
        <w:rPr>
          <w:rFonts w:ascii="Times New Roman" w:eastAsia="Times New Roman" w:hAnsi="Times New Roman" w:cs="Times New Roman"/>
          <w:color w:val="000000"/>
          <w:sz w:val="24"/>
          <w:szCs w:val="24"/>
          <w:lang w:eastAsia="ru-RU"/>
        </w:rPr>
        <w:t xml:space="preserve">В соответствии со </w:t>
      </w:r>
      <w:hyperlink r:id="rId5" w:history="1">
        <w:r w:rsidR="00D11D81" w:rsidRPr="00D11D81">
          <w:rPr>
            <w:rStyle w:val="a5"/>
            <w:rFonts w:ascii="Times New Roman" w:hAnsi="Times New Roman"/>
            <w:b w:val="0"/>
            <w:color w:val="000000"/>
            <w:sz w:val="24"/>
            <w:szCs w:val="24"/>
          </w:rPr>
          <w:t>ст.ст. 78</w:t>
        </w:r>
      </w:hyperlink>
      <w:r w:rsidR="00D11D81" w:rsidRPr="00D11D81">
        <w:rPr>
          <w:rFonts w:ascii="Times New Roman" w:hAnsi="Times New Roman" w:cs="Times New Roman"/>
          <w:b/>
          <w:color w:val="000000"/>
          <w:sz w:val="24"/>
          <w:szCs w:val="24"/>
        </w:rPr>
        <w:t xml:space="preserve">, </w:t>
      </w:r>
      <w:hyperlink r:id="rId6" w:history="1">
        <w:r w:rsidR="00D11D81" w:rsidRPr="00D11D81">
          <w:rPr>
            <w:rStyle w:val="a5"/>
            <w:rFonts w:ascii="Times New Roman" w:hAnsi="Times New Roman"/>
            <w:b w:val="0"/>
            <w:color w:val="000000"/>
            <w:sz w:val="24"/>
            <w:szCs w:val="24"/>
          </w:rPr>
          <w:t>80</w:t>
        </w:r>
      </w:hyperlink>
      <w:r w:rsidR="00D11D81" w:rsidRPr="00D11D81">
        <w:rPr>
          <w:rFonts w:ascii="Times New Roman" w:hAnsi="Times New Roman" w:cs="Times New Roman"/>
          <w:color w:val="000000"/>
          <w:sz w:val="24"/>
          <w:szCs w:val="24"/>
        </w:rPr>
        <w:t xml:space="preserve"> </w:t>
      </w:r>
      <w:hyperlink r:id="rId7" w:history="1">
        <w:r w:rsidRPr="00D11D81">
          <w:rPr>
            <w:rFonts w:ascii="Times New Roman" w:eastAsia="Times New Roman" w:hAnsi="Times New Roman" w:cs="Times New Roman"/>
            <w:sz w:val="24"/>
            <w:szCs w:val="24"/>
            <w:lang w:eastAsia="ru-RU"/>
          </w:rPr>
          <w:t>Бюджетного кодекса </w:t>
        </w:r>
      </w:hyperlink>
      <w:r w:rsidRPr="00D11D81">
        <w:rPr>
          <w:rFonts w:ascii="Times New Roman" w:eastAsia="Times New Roman" w:hAnsi="Times New Roman" w:cs="Times New Roman"/>
          <w:sz w:val="24"/>
          <w:szCs w:val="24"/>
          <w:lang w:eastAsia="ru-RU"/>
        </w:rPr>
        <w:t xml:space="preserve">Российской Федерации, администрация сельского поселения </w:t>
      </w:r>
      <w:r w:rsidR="001E3839">
        <w:rPr>
          <w:rFonts w:ascii="Times New Roman" w:eastAsia="Times New Roman" w:hAnsi="Times New Roman" w:cs="Times New Roman"/>
          <w:sz w:val="24"/>
          <w:szCs w:val="24"/>
          <w:lang w:eastAsia="ru-RU"/>
        </w:rPr>
        <w:t>Петровский</w:t>
      </w:r>
      <w:r w:rsidRPr="0076270A">
        <w:rPr>
          <w:rFonts w:ascii="Times New Roman" w:eastAsia="Times New Roman" w:hAnsi="Times New Roman" w:cs="Times New Roman"/>
          <w:sz w:val="24"/>
          <w:szCs w:val="24"/>
          <w:lang w:eastAsia="ru-RU"/>
        </w:rPr>
        <w:t xml:space="preserve">  сельсовет</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ПОСТАНОВЛЯЕТ:</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(прилагается).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2. Настоящее постановление вступает в силу со дня его официального обнародования.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3.</w:t>
      </w:r>
      <w:proofErr w:type="gramStart"/>
      <w:r w:rsidRPr="00287459">
        <w:rPr>
          <w:rFonts w:ascii="Times New Roman" w:eastAsia="Times New Roman" w:hAnsi="Times New Roman" w:cs="Times New Roman"/>
          <w:color w:val="000000"/>
          <w:sz w:val="24"/>
          <w:szCs w:val="24"/>
          <w:lang w:eastAsia="ru-RU"/>
        </w:rPr>
        <w:t>Контроль за</w:t>
      </w:r>
      <w:proofErr w:type="gramEnd"/>
      <w:r w:rsidRPr="00287459">
        <w:rPr>
          <w:rFonts w:ascii="Times New Roman" w:eastAsia="Times New Roman" w:hAnsi="Times New Roman" w:cs="Times New Roman"/>
          <w:color w:val="000000"/>
          <w:sz w:val="24"/>
          <w:szCs w:val="24"/>
          <w:lang w:eastAsia="ru-RU"/>
        </w:rPr>
        <w:t xml:space="preserve"> исполнением данного постановления оставляю за собой.</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Глава администрации </w:t>
      </w:r>
      <w:proofErr w:type="gramStart"/>
      <w:r w:rsidRPr="00287459">
        <w:rPr>
          <w:rFonts w:ascii="Times New Roman" w:eastAsia="Times New Roman" w:hAnsi="Times New Roman" w:cs="Times New Roman"/>
          <w:color w:val="000000"/>
          <w:sz w:val="24"/>
          <w:szCs w:val="24"/>
          <w:lang w:eastAsia="ru-RU"/>
        </w:rPr>
        <w:t>сельского</w:t>
      </w:r>
      <w:proofErr w:type="gramEnd"/>
      <w:r w:rsidRPr="00287459">
        <w:rPr>
          <w:rFonts w:ascii="Times New Roman" w:eastAsia="Times New Roman" w:hAnsi="Times New Roman" w:cs="Times New Roman"/>
          <w:color w:val="000000"/>
          <w:sz w:val="24"/>
          <w:szCs w:val="24"/>
          <w:lang w:eastAsia="ru-RU"/>
        </w:rPr>
        <w:t xml:space="preserve"> </w:t>
      </w:r>
    </w:p>
    <w:p w:rsidR="00287459" w:rsidRP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w:t>
      </w:r>
      <w:proofErr w:type="spellStart"/>
      <w:r w:rsidR="001E3839">
        <w:rPr>
          <w:rFonts w:ascii="Times New Roman" w:eastAsia="Times New Roman" w:hAnsi="Times New Roman" w:cs="Times New Roman"/>
          <w:color w:val="000000"/>
          <w:sz w:val="24"/>
          <w:szCs w:val="24"/>
          <w:lang w:eastAsia="ru-RU"/>
        </w:rPr>
        <w:t>Н.В.Лычкин</w:t>
      </w:r>
      <w:proofErr w:type="spellEnd"/>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7459" w:rsidRDefault="00287459" w:rsidP="00287459">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287459">
        <w:rPr>
          <w:rFonts w:ascii="Times New Roman" w:eastAsia="Times New Roman" w:hAnsi="Times New Roman" w:cs="Times New Roman"/>
          <w:color w:val="000000"/>
          <w:sz w:val="24"/>
          <w:szCs w:val="24"/>
          <w:lang w:eastAsia="ru-RU"/>
        </w:rPr>
        <w:lastRenderedPageBreak/>
        <w:t>Утвержден</w:t>
      </w:r>
      <w:proofErr w:type="gramEnd"/>
      <w:r w:rsidRPr="00287459">
        <w:rPr>
          <w:rFonts w:ascii="Times New Roman" w:eastAsia="Times New Roman" w:hAnsi="Times New Roman" w:cs="Times New Roman"/>
          <w:color w:val="000000"/>
          <w:sz w:val="24"/>
          <w:szCs w:val="24"/>
          <w:lang w:eastAsia="ru-RU"/>
        </w:rPr>
        <w:t xml:space="preserve"> постановлением администрации</w:t>
      </w:r>
    </w:p>
    <w:p w:rsidR="00287459" w:rsidRDefault="00287459" w:rsidP="002874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w:t>
      </w:r>
    </w:p>
    <w:p w:rsidR="00287459" w:rsidRDefault="00287459" w:rsidP="002874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Добринского муниципального района </w:t>
      </w:r>
      <w:proofErr w:type="gramStart"/>
      <w:r w:rsidRPr="00287459">
        <w:rPr>
          <w:rFonts w:ascii="Times New Roman" w:eastAsia="Times New Roman" w:hAnsi="Times New Roman" w:cs="Times New Roman"/>
          <w:color w:val="000000"/>
          <w:sz w:val="24"/>
          <w:szCs w:val="24"/>
          <w:lang w:eastAsia="ru-RU"/>
        </w:rPr>
        <w:t>Липецкой</w:t>
      </w:r>
      <w:proofErr w:type="gramEnd"/>
      <w:r w:rsidRPr="00287459">
        <w:rPr>
          <w:rFonts w:ascii="Times New Roman" w:eastAsia="Times New Roman" w:hAnsi="Times New Roman" w:cs="Times New Roman"/>
          <w:color w:val="000000"/>
          <w:sz w:val="24"/>
          <w:szCs w:val="24"/>
          <w:lang w:eastAsia="ru-RU"/>
        </w:rPr>
        <w:t xml:space="preserve"> </w:t>
      </w:r>
    </w:p>
    <w:p w:rsidR="00287459" w:rsidRPr="00287459" w:rsidRDefault="00287459" w:rsidP="0028745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области Российской </w:t>
      </w:r>
      <w:r w:rsidR="001E3839">
        <w:rPr>
          <w:rFonts w:ascii="Times New Roman" w:eastAsia="Times New Roman" w:hAnsi="Times New Roman" w:cs="Times New Roman"/>
          <w:color w:val="000000"/>
          <w:sz w:val="24"/>
          <w:szCs w:val="24"/>
          <w:lang w:eastAsia="ru-RU"/>
        </w:rPr>
        <w:t>Федерации от 24.07.2020</w:t>
      </w:r>
      <w:r w:rsidR="00EC4203">
        <w:rPr>
          <w:rFonts w:ascii="Times New Roman" w:eastAsia="Times New Roman" w:hAnsi="Times New Roman" w:cs="Times New Roman"/>
          <w:color w:val="000000"/>
          <w:sz w:val="24"/>
          <w:szCs w:val="24"/>
          <w:lang w:eastAsia="ru-RU"/>
        </w:rPr>
        <w:t xml:space="preserve"> г. № 1</w:t>
      </w:r>
      <w:r w:rsidR="001E3839">
        <w:rPr>
          <w:rFonts w:ascii="Times New Roman" w:eastAsia="Times New Roman" w:hAnsi="Times New Roman" w:cs="Times New Roman"/>
          <w:color w:val="000000"/>
          <w:sz w:val="24"/>
          <w:szCs w:val="24"/>
          <w:lang w:eastAsia="ru-RU"/>
        </w:rPr>
        <w:t>46</w:t>
      </w:r>
    </w:p>
    <w:p w:rsidR="00287459" w:rsidRPr="00287459" w:rsidRDefault="00287459" w:rsidP="00287459">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D11D81" w:rsidRDefault="00287459" w:rsidP="0028745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287459">
        <w:rPr>
          <w:rFonts w:ascii="Times New Roman" w:eastAsia="Times New Roman" w:hAnsi="Times New Roman" w:cs="Times New Roman"/>
          <w:b/>
          <w:bCs/>
          <w:color w:val="000000"/>
          <w:sz w:val="24"/>
          <w:szCs w:val="24"/>
          <w:lang w:eastAsia="ru-RU"/>
        </w:rPr>
        <w:t xml:space="preserve">ПОРЯДОК </w:t>
      </w:r>
    </w:p>
    <w:p w:rsidR="00287459" w:rsidRPr="00287459" w:rsidRDefault="00287459" w:rsidP="0028745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287459">
        <w:rPr>
          <w:rFonts w:ascii="Times New Roman" w:eastAsia="Times New Roman" w:hAnsi="Times New Roman" w:cs="Times New Roman"/>
          <w:b/>
          <w:bCs/>
          <w:color w:val="000000"/>
          <w:sz w:val="24"/>
          <w:szCs w:val="24"/>
          <w:lang w:eastAsia="ru-RU"/>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w:t>
      </w:r>
    </w:p>
    <w:p w:rsidR="00287459" w:rsidRPr="00287459" w:rsidRDefault="00287459" w:rsidP="00287459">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87459">
        <w:rPr>
          <w:rFonts w:ascii="Times New Roman" w:eastAsia="Times New Roman" w:hAnsi="Times New Roman" w:cs="Times New Roman"/>
          <w:b/>
          <w:bCs/>
          <w:color w:val="000000"/>
          <w:sz w:val="24"/>
          <w:szCs w:val="24"/>
          <w:lang w:eastAsia="ru-RU"/>
        </w:rPr>
        <w:t>I. Основные положения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решение).</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2.Инициатором подготовки проекта решения может выступать администрация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б</w:t>
      </w:r>
      <w:proofErr w:type="gramStart"/>
      <w:r w:rsidRPr="00287459">
        <w:rPr>
          <w:rFonts w:ascii="Times New Roman" w:eastAsia="Times New Roman" w:hAnsi="Times New Roman" w:cs="Times New Roman"/>
          <w:color w:val="000000"/>
          <w:sz w:val="24"/>
          <w:szCs w:val="24"/>
          <w:lang w:eastAsia="ru-RU"/>
        </w:rPr>
        <w:t>)о</w:t>
      </w:r>
      <w:proofErr w:type="gramEnd"/>
      <w:r w:rsidRPr="00287459">
        <w:rPr>
          <w:rFonts w:ascii="Times New Roman" w:eastAsia="Times New Roman" w:hAnsi="Times New Roman" w:cs="Times New Roman"/>
          <w:color w:val="000000"/>
          <w:sz w:val="24"/>
          <w:szCs w:val="24"/>
          <w:lang w:eastAsia="ru-RU"/>
        </w:rPr>
        <w:t>ценки эффективности использования средств местного бюджета, направляемых на капитальные вложения;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в</w:t>
      </w:r>
      <w:proofErr w:type="gramStart"/>
      <w:r w:rsidRPr="00287459">
        <w:rPr>
          <w:rFonts w:ascii="Times New Roman" w:eastAsia="Times New Roman" w:hAnsi="Times New Roman" w:cs="Times New Roman"/>
          <w:color w:val="000000"/>
          <w:sz w:val="24"/>
          <w:szCs w:val="24"/>
          <w:lang w:eastAsia="ru-RU"/>
        </w:rPr>
        <w:t>)о</w:t>
      </w:r>
      <w:proofErr w:type="gramEnd"/>
      <w:r w:rsidRPr="00287459">
        <w:rPr>
          <w:rFonts w:ascii="Times New Roman" w:eastAsia="Times New Roman" w:hAnsi="Times New Roman" w:cs="Times New Roman"/>
          <w:color w:val="000000"/>
          <w:sz w:val="24"/>
          <w:szCs w:val="24"/>
          <w:lang w:eastAsia="ru-RU"/>
        </w:rPr>
        <w:t>ценки влияния создания объекта капитального строительства на комплексное развитие территории сельского поселения;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4. Финансирование следующих работ осуществляется юридическим лицом без использования бюджетных инвестиций:</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а</w:t>
      </w:r>
      <w:proofErr w:type="gramStart"/>
      <w:r w:rsidRPr="00287459">
        <w:rPr>
          <w:rFonts w:ascii="Times New Roman" w:eastAsia="Times New Roman" w:hAnsi="Times New Roman" w:cs="Times New Roman"/>
          <w:color w:val="000000"/>
          <w:sz w:val="24"/>
          <w:szCs w:val="24"/>
          <w:lang w:eastAsia="ru-RU"/>
        </w:rPr>
        <w:t>)р</w:t>
      </w:r>
      <w:proofErr w:type="gramEnd"/>
      <w:r w:rsidRPr="00287459">
        <w:rPr>
          <w:rFonts w:ascii="Times New Roman" w:eastAsia="Times New Roman" w:hAnsi="Times New Roman" w:cs="Times New Roman"/>
          <w:color w:val="000000"/>
          <w:sz w:val="24"/>
          <w:szCs w:val="24"/>
          <w:lang w:eastAsia="ru-RU"/>
        </w:rPr>
        <w:t>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б</w:t>
      </w:r>
      <w:proofErr w:type="gramStart"/>
      <w:r w:rsidRPr="00287459">
        <w:rPr>
          <w:rFonts w:ascii="Times New Roman" w:eastAsia="Times New Roman" w:hAnsi="Times New Roman" w:cs="Times New Roman"/>
          <w:color w:val="000000"/>
          <w:sz w:val="24"/>
          <w:szCs w:val="24"/>
          <w:lang w:eastAsia="ru-RU"/>
        </w:rPr>
        <w:t>)п</w:t>
      </w:r>
      <w:proofErr w:type="gramEnd"/>
      <w:r w:rsidRPr="00287459">
        <w:rPr>
          <w:rFonts w:ascii="Times New Roman" w:eastAsia="Times New Roman" w:hAnsi="Times New Roman" w:cs="Times New Roman"/>
          <w:color w:val="000000"/>
          <w:sz w:val="24"/>
          <w:szCs w:val="24"/>
          <w:lang w:eastAsia="ru-RU"/>
        </w:rPr>
        <w:t>риобретение земельных участков под строительство;</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д) проведение государственной экспертизы проектной документации и результатов инженерных изысканий;</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е) проведение </w:t>
      </w:r>
      <w:proofErr w:type="gramStart"/>
      <w:r w:rsidRPr="00287459">
        <w:rPr>
          <w:rFonts w:ascii="Times New Roman" w:eastAsia="Times New Roman" w:hAnsi="Times New Roman" w:cs="Times New Roman"/>
          <w:color w:val="000000"/>
          <w:sz w:val="24"/>
          <w:szCs w:val="24"/>
          <w:lang w:eastAsia="ru-RU"/>
        </w:rPr>
        <w:t>проверки достоверности определения сметной стоимости объектов капитального</w:t>
      </w:r>
      <w:proofErr w:type="gramEnd"/>
      <w:r w:rsidRPr="00287459">
        <w:rPr>
          <w:rFonts w:ascii="Times New Roman" w:eastAsia="Times New Roman" w:hAnsi="Times New Roman" w:cs="Times New Roman"/>
          <w:color w:val="000000"/>
          <w:sz w:val="24"/>
          <w:szCs w:val="24"/>
          <w:lang w:eastAsia="ru-RU"/>
        </w:rPr>
        <w:t xml:space="preserve"> строительства, строительство которых финансируется с привлечением средств местного бюджета.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b/>
          <w:bCs/>
          <w:color w:val="000000"/>
          <w:sz w:val="24"/>
          <w:szCs w:val="24"/>
          <w:shd w:val="clear" w:color="auto" w:fill="FFFFFF"/>
          <w:lang w:eastAsia="ru-RU"/>
        </w:rPr>
        <w:lastRenderedPageBreak/>
        <w:t>II. Подготовка проекта решения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5. Администрация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Добринского муниципального района Липецкой области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6. Проект решения подготавливается в форме постановления администрации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87459">
        <w:rPr>
          <w:rFonts w:ascii="Times New Roman" w:eastAsia="Times New Roman" w:hAnsi="Times New Roman" w:cs="Times New Roman"/>
          <w:color w:val="000000"/>
          <w:sz w:val="24"/>
          <w:szCs w:val="24"/>
          <w:lang w:eastAsia="ru-RU"/>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а также документам территориального планирования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в случае если объект капитального строительства является объектом местного значения, подлежащим</w:t>
      </w:r>
      <w:proofErr w:type="gramEnd"/>
      <w:r w:rsidRPr="00287459">
        <w:rPr>
          <w:rFonts w:ascii="Times New Roman" w:eastAsia="Times New Roman" w:hAnsi="Times New Roman" w:cs="Times New Roman"/>
          <w:color w:val="000000"/>
          <w:sz w:val="24"/>
          <w:szCs w:val="24"/>
          <w:lang w:eastAsia="ru-RU"/>
        </w:rPr>
        <w:t xml:space="preserve"> отображению в этих документах.</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7. </w:t>
      </w:r>
      <w:proofErr w:type="gramStart"/>
      <w:r w:rsidRPr="00287459">
        <w:rPr>
          <w:rFonts w:ascii="Times New Roman" w:eastAsia="Times New Roman" w:hAnsi="Times New Roman" w:cs="Times New Roman"/>
          <w:color w:val="000000"/>
          <w:sz w:val="24"/>
          <w:szCs w:val="24"/>
          <w:lang w:eastAsia="ru-RU"/>
        </w:rPr>
        <w:t>Проект решения содержит следующую информацию в отношении каждого объекта: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б) направление инвестирования (строительство, реконструкция, в том числе с элементами реставрации, техническое перевооружение, приобретение);</w:t>
      </w:r>
      <w:proofErr w:type="gramEnd"/>
      <w:r w:rsidRPr="00287459">
        <w:rPr>
          <w:rFonts w:ascii="Times New Roman" w:eastAsia="Times New Roman" w:hAnsi="Times New Roman" w:cs="Times New Roman"/>
          <w:color w:val="000000"/>
          <w:sz w:val="24"/>
          <w:szCs w:val="24"/>
          <w:lang w:eastAsia="ru-RU"/>
        </w:rPr>
        <w:t xml:space="preserve"> в) наименования главного распорядителя;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г) наименование застройщика или заказчика (заказчика-застройщика); д) мощность (прирост мощности) объекта капитального строительства, подлежащая вводу;</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е</w:t>
      </w:r>
      <w:proofErr w:type="gramStart"/>
      <w:r w:rsidRPr="00287459">
        <w:rPr>
          <w:rFonts w:ascii="Times New Roman" w:eastAsia="Times New Roman" w:hAnsi="Times New Roman" w:cs="Times New Roman"/>
          <w:color w:val="000000"/>
          <w:sz w:val="24"/>
          <w:szCs w:val="24"/>
          <w:lang w:eastAsia="ru-RU"/>
        </w:rPr>
        <w:t>)с</w:t>
      </w:r>
      <w:proofErr w:type="gramEnd"/>
      <w:r w:rsidRPr="00287459">
        <w:rPr>
          <w:rFonts w:ascii="Times New Roman" w:eastAsia="Times New Roman" w:hAnsi="Times New Roman" w:cs="Times New Roman"/>
          <w:color w:val="000000"/>
          <w:sz w:val="24"/>
          <w:szCs w:val="24"/>
          <w:lang w:eastAsia="ru-RU"/>
        </w:rPr>
        <w:t>рок ввода в эксплуатацию (приобретения) объекта;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8. </w:t>
      </w:r>
      <w:proofErr w:type="gramStart"/>
      <w:r w:rsidRPr="00287459">
        <w:rPr>
          <w:rFonts w:ascii="Times New Roman" w:eastAsia="Times New Roman" w:hAnsi="Times New Roman" w:cs="Times New Roman"/>
          <w:color w:val="000000"/>
          <w:sz w:val="24"/>
          <w:szCs w:val="24"/>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9. </w:t>
      </w:r>
      <w:proofErr w:type="gramStart"/>
      <w:r w:rsidRPr="00287459">
        <w:rPr>
          <w:rFonts w:ascii="Times New Roman" w:eastAsia="Times New Roman" w:hAnsi="Times New Roman" w:cs="Times New Roman"/>
          <w:color w:val="000000"/>
          <w:sz w:val="24"/>
          <w:szCs w:val="24"/>
          <w:lang w:eastAsia="ru-RU"/>
        </w:rPr>
        <w:t xml:space="preserve">Главный распорядитель направляет проект решения с пояснительной запиской и финансово-экономическим обоснованием в администрацию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на согласование не позднее, чем за 2 месяца до определенной в установленном порядке даты начала рассмотрения проектов решений постоянной </w:t>
      </w:r>
      <w:r w:rsidRPr="00287459">
        <w:rPr>
          <w:rFonts w:ascii="Times New Roman" w:eastAsia="Times New Roman" w:hAnsi="Times New Roman" w:cs="Times New Roman"/>
          <w:color w:val="000000"/>
          <w:sz w:val="24"/>
          <w:szCs w:val="24"/>
          <w:lang w:eastAsia="ru-RU"/>
        </w:rPr>
        <w:lastRenderedPageBreak/>
        <w:t xml:space="preserve">депутатской комиссией Совета депутатов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по вопросам экономики, налоговой и финансовой политики, управления имуществом, находящемся в муниципальной собственности совета, земельным отношениям</w:t>
      </w:r>
      <w:proofErr w:type="gramEnd"/>
      <w:r w:rsidRPr="00287459">
        <w:rPr>
          <w:rFonts w:ascii="Times New Roman" w:eastAsia="Times New Roman" w:hAnsi="Times New Roman" w:cs="Times New Roman"/>
          <w:color w:val="000000"/>
          <w:sz w:val="24"/>
          <w:szCs w:val="24"/>
          <w:lang w:eastAsia="ru-RU"/>
        </w:rPr>
        <w:t>, жилищно-коммунальному хозяйству, строительству, торговле и предпринимательству, экологии и чрезвычайным ситуациям, (далее - Бюджетная комиссия).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Кроме того, </w:t>
      </w:r>
      <w:proofErr w:type="gramStart"/>
      <w:r w:rsidRPr="00287459">
        <w:rPr>
          <w:rFonts w:ascii="Times New Roman" w:eastAsia="Times New Roman" w:hAnsi="Times New Roman" w:cs="Times New Roman"/>
          <w:color w:val="000000"/>
          <w:sz w:val="24"/>
          <w:szCs w:val="24"/>
          <w:lang w:eastAsia="ru-RU"/>
        </w:rPr>
        <w:t>предоставляются следующие документы</w:t>
      </w:r>
      <w:proofErr w:type="gramEnd"/>
      <w:r w:rsidRPr="00287459">
        <w:rPr>
          <w:rFonts w:ascii="Times New Roman" w:eastAsia="Times New Roman" w:hAnsi="Times New Roman" w:cs="Times New Roman"/>
          <w:color w:val="000000"/>
          <w:sz w:val="24"/>
          <w:szCs w:val="24"/>
          <w:lang w:eastAsia="ru-RU"/>
        </w:rPr>
        <w:t>:</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87459">
        <w:rPr>
          <w:rFonts w:ascii="Times New Roman" w:eastAsia="Times New Roman" w:hAnsi="Times New Roman" w:cs="Times New Roman"/>
          <w:color w:val="000000"/>
          <w:sz w:val="24"/>
          <w:szCs w:val="24"/>
          <w:lang w:eastAsia="ru-RU"/>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 - решение общего собрания акционеров юридического лица о выплате дивидендов по акциям всех категорий (типов) за последние 2 года;</w:t>
      </w:r>
      <w:proofErr w:type="gramEnd"/>
      <w:r w:rsidRPr="00287459">
        <w:rPr>
          <w:rFonts w:ascii="Times New Roman" w:eastAsia="Times New Roman" w:hAnsi="Times New Roman" w:cs="Times New Roman"/>
          <w:color w:val="000000"/>
          <w:sz w:val="24"/>
          <w:szCs w:val="24"/>
          <w:lang w:eastAsia="ru-RU"/>
        </w:rPr>
        <w:t xml:space="preserve"> решение уполномоченного органа юридического лица о финансировании объекта в объеме, предусмотренном в подпункте «и» пункта 7 настоящего Порядка. 10. Проект решения вносится главным распорядителем в бюджетную комиссию для рассмотрения и согласования.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11.После согласования проекта решения бюджетной комиссией администрация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вносит в установленном порядке главе администрации сельского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поселения проект постановления администрации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 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14. </w:t>
      </w:r>
      <w:proofErr w:type="gramStart"/>
      <w:r w:rsidRPr="00287459">
        <w:rPr>
          <w:rFonts w:ascii="Times New Roman" w:eastAsia="Times New Roman" w:hAnsi="Times New Roman" w:cs="Times New Roman"/>
          <w:color w:val="000000"/>
          <w:sz w:val="24"/>
          <w:szCs w:val="24"/>
          <w:lang w:eastAsia="ru-RU"/>
        </w:rPr>
        <w:t xml:space="preserve">Принятые до утверждения документов территориального планирования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roofErr w:type="gramEnd"/>
    </w:p>
    <w:p w:rsidR="00287459" w:rsidRPr="00287459" w:rsidRDefault="00287459" w:rsidP="00287459">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87459">
        <w:rPr>
          <w:rFonts w:ascii="Times New Roman" w:eastAsia="Times New Roman" w:hAnsi="Times New Roman" w:cs="Times New Roman"/>
          <w:b/>
          <w:bCs/>
          <w:color w:val="000000"/>
          <w:sz w:val="24"/>
          <w:szCs w:val="24"/>
          <w:shd w:val="clear" w:color="auto" w:fill="FFFFFF"/>
          <w:lang w:eastAsia="ru-RU"/>
        </w:rPr>
        <w:t>III. Подготовка проекта договора</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16. Договор между администрацией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и юридическим лицом об участии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в собственности субъекта инвестиций (далее – договор) подготавливается главным распорядителем.</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17.В договоре предусматриваются следующие положения:</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87459">
        <w:rPr>
          <w:rFonts w:ascii="Times New Roman" w:eastAsia="Times New Roman" w:hAnsi="Times New Roman" w:cs="Times New Roman"/>
          <w:color w:val="000000"/>
          <w:sz w:val="24"/>
          <w:szCs w:val="24"/>
          <w:lang w:eastAsia="ru-RU"/>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287459">
        <w:rPr>
          <w:rFonts w:ascii="Times New Roman" w:eastAsia="Times New Roman" w:hAnsi="Times New Roman" w:cs="Times New Roman"/>
          <w:color w:val="000000"/>
          <w:sz w:val="24"/>
          <w:szCs w:val="24"/>
          <w:lang w:eastAsia="ru-RU"/>
        </w:rPr>
        <w:t xml:space="preserve"> предоставляемых </w:t>
      </w:r>
      <w:r w:rsidRPr="00287459">
        <w:rPr>
          <w:rFonts w:ascii="Times New Roman" w:eastAsia="Times New Roman" w:hAnsi="Times New Roman" w:cs="Times New Roman"/>
          <w:color w:val="000000"/>
          <w:sz w:val="24"/>
          <w:szCs w:val="24"/>
          <w:lang w:eastAsia="ru-RU"/>
        </w:rPr>
        <w:lastRenderedPageBreak/>
        <w:t>бюджетных инвестиций, который должен соответствовать объему бюджетных ассигнований на осуществление бюджетных инвестиции;</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сельского поселения </w:t>
      </w:r>
      <w:r w:rsidR="001E3839">
        <w:rPr>
          <w:rFonts w:ascii="Times New Roman" w:eastAsia="Times New Roman" w:hAnsi="Times New Roman" w:cs="Times New Roman"/>
          <w:color w:val="000000"/>
          <w:sz w:val="24"/>
          <w:szCs w:val="24"/>
          <w:lang w:eastAsia="ru-RU"/>
        </w:rPr>
        <w:t>Петровский</w:t>
      </w:r>
      <w:r>
        <w:rPr>
          <w:rFonts w:ascii="Times New Roman" w:eastAsia="Times New Roman" w:hAnsi="Times New Roman" w:cs="Times New Roman"/>
          <w:color w:val="000000"/>
          <w:sz w:val="24"/>
          <w:szCs w:val="24"/>
          <w:lang w:eastAsia="ru-RU"/>
        </w:rPr>
        <w:t xml:space="preserve"> </w:t>
      </w:r>
      <w:r w:rsidRPr="00287459">
        <w:rPr>
          <w:rFonts w:ascii="Times New Roman" w:eastAsia="Times New Roman" w:hAnsi="Times New Roman" w:cs="Times New Roman"/>
          <w:color w:val="000000"/>
          <w:sz w:val="24"/>
          <w:szCs w:val="24"/>
          <w:lang w:eastAsia="ru-RU"/>
        </w:rPr>
        <w:t xml:space="preserve"> сельсовет; - порядок и сроки представления отчетности об использовании бюджетных инвестиций, установленной главным распорядителем;</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 xml:space="preserve">-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 обязанность проведения юридическим лицом </w:t>
      </w:r>
      <w:proofErr w:type="gramStart"/>
      <w:r w:rsidRPr="00287459">
        <w:rPr>
          <w:rFonts w:ascii="Times New Roman" w:eastAsia="Times New Roman" w:hAnsi="Times New Roman" w:cs="Times New Roman"/>
          <w:color w:val="000000"/>
          <w:sz w:val="24"/>
          <w:szCs w:val="24"/>
          <w:lang w:eastAsia="ru-RU"/>
        </w:rPr>
        <w:t>проверки достоверности определения сметной стоимости объектов капитального</w:t>
      </w:r>
      <w:proofErr w:type="gramEnd"/>
      <w:r w:rsidRPr="00287459">
        <w:rPr>
          <w:rFonts w:ascii="Times New Roman" w:eastAsia="Times New Roman" w:hAnsi="Times New Roman" w:cs="Times New Roman"/>
          <w:color w:val="000000"/>
          <w:sz w:val="24"/>
          <w:szCs w:val="24"/>
          <w:lang w:eastAsia="ru-RU"/>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 ответственность юридического лица за неисполнение или ненадлежащее исполнение обязательств по договору.</w:t>
      </w:r>
    </w:p>
    <w:p w:rsidR="00287459" w:rsidRPr="00287459" w:rsidRDefault="00287459" w:rsidP="0028745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7459">
        <w:rPr>
          <w:rFonts w:ascii="Times New Roman" w:eastAsia="Times New Roman" w:hAnsi="Times New Roman" w:cs="Times New Roman"/>
          <w:color w:val="000000"/>
          <w:sz w:val="24"/>
          <w:szCs w:val="24"/>
          <w:lang w:eastAsia="ru-RU"/>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E030CF" w:rsidRPr="00287459" w:rsidRDefault="00E030CF">
      <w:pPr>
        <w:rPr>
          <w:rFonts w:ascii="Times New Roman" w:hAnsi="Times New Roman" w:cs="Times New Roman"/>
          <w:sz w:val="24"/>
          <w:szCs w:val="24"/>
        </w:rPr>
      </w:pPr>
    </w:p>
    <w:sectPr w:rsidR="00E030CF" w:rsidRPr="00287459" w:rsidSect="00A13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459"/>
    <w:rsid w:val="001E3839"/>
    <w:rsid w:val="00287459"/>
    <w:rsid w:val="0076270A"/>
    <w:rsid w:val="00A13BDC"/>
    <w:rsid w:val="00D11D81"/>
    <w:rsid w:val="00E030CF"/>
    <w:rsid w:val="00EC4203"/>
    <w:rsid w:val="00F8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70A"/>
    <w:rPr>
      <w:rFonts w:ascii="Tahoma" w:hAnsi="Tahoma" w:cs="Tahoma"/>
      <w:sz w:val="16"/>
      <w:szCs w:val="16"/>
    </w:rPr>
  </w:style>
  <w:style w:type="character" w:customStyle="1" w:styleId="a5">
    <w:name w:val="Гипертекстовая ссылка"/>
    <w:basedOn w:val="a0"/>
    <w:uiPriority w:val="99"/>
    <w:rsid w:val="00D11D81"/>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7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12604&amp;sub=80" TargetMode="External"/><Relationship Id="rId5" Type="http://schemas.openxmlformats.org/officeDocument/2006/relationships/hyperlink" Target="http://municipal.garant.ru/document?id=12012604&amp;sub=78"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вася</cp:lastModifiedBy>
  <cp:revision>2</cp:revision>
  <cp:lastPrinted>2019-12-12T05:49:00Z</cp:lastPrinted>
  <dcterms:created xsi:type="dcterms:W3CDTF">2020-07-24T11:47:00Z</dcterms:created>
  <dcterms:modified xsi:type="dcterms:W3CDTF">2020-07-24T11:47:00Z</dcterms:modified>
</cp:coreProperties>
</file>