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44" w:rsidRPr="009018CE" w:rsidRDefault="00FD556C" w:rsidP="00643B44">
      <w:pPr>
        <w:rPr>
          <w:rFonts w:ascii="Times New Roman" w:hAnsi="Times New Roman"/>
          <w:sz w:val="36"/>
          <w:szCs w:val="36"/>
        </w:rPr>
      </w:pPr>
      <w:r w:rsidRPr="00FD556C">
        <w:rPr>
          <w:rFonts w:ascii="Times New Roman" w:hAnsi="Times New Roman"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4pt;margin-top:-9.5pt;width:41.25pt;height:49pt;z-index:251658240">
            <v:imagedata r:id="rId6" o:title=""/>
          </v:shape>
          <o:OLEObject Type="Embed" ProgID="Photoshop.Image.6" ShapeID="_x0000_s1026" DrawAspect="Content" ObjectID="_1669528689" r:id="rId7">
            <o:FieldCodes>\s</o:FieldCodes>
          </o:OLEObject>
        </w:pict>
      </w:r>
      <w:r w:rsidR="00C97DB5" w:rsidRPr="00666CF5">
        <w:rPr>
          <w:rFonts w:ascii="Times New Roman" w:hAnsi="Times New Roman"/>
          <w:sz w:val="26"/>
          <w:szCs w:val="26"/>
        </w:rPr>
        <w:tab/>
        <w:t xml:space="preserve">     </w:t>
      </w:r>
    </w:p>
    <w:p w:rsidR="00C97DB5" w:rsidRPr="009018CE" w:rsidRDefault="00C97DB5" w:rsidP="00643B44">
      <w:pPr>
        <w:jc w:val="right"/>
        <w:rPr>
          <w:rFonts w:ascii="Times New Roman" w:hAnsi="Times New Roman"/>
          <w:b/>
          <w:bCs/>
          <w:sz w:val="36"/>
          <w:szCs w:val="36"/>
        </w:rPr>
      </w:pPr>
      <w:r w:rsidRPr="009018CE">
        <w:rPr>
          <w:rFonts w:ascii="Times New Roman" w:hAnsi="Times New Roman"/>
          <w:sz w:val="36"/>
          <w:szCs w:val="36"/>
        </w:rPr>
        <w:t xml:space="preserve">  </w:t>
      </w:r>
    </w:p>
    <w:p w:rsidR="00C97DB5" w:rsidRPr="00666CF5" w:rsidRDefault="00C97DB5" w:rsidP="00643B44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97DB5" w:rsidRPr="00666CF5" w:rsidRDefault="00C97DB5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СОВЕТ ДЕПУТАТОВ СЕЛЬСКОГО ПОСЕЛЕНИЯ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="00E810FF">
        <w:rPr>
          <w:rFonts w:ascii="Times New Roman" w:hAnsi="Times New Roman"/>
          <w:b/>
          <w:sz w:val="26"/>
          <w:szCs w:val="26"/>
        </w:rPr>
        <w:t>ПЕТРОВСКИЙ</w:t>
      </w:r>
      <w:r w:rsidRPr="00666CF5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  </w:t>
      </w:r>
      <w:r w:rsidRPr="00666CF5">
        <w:rPr>
          <w:rFonts w:ascii="Times New Roman" w:hAnsi="Times New Roman"/>
          <w:b/>
          <w:sz w:val="26"/>
          <w:szCs w:val="26"/>
        </w:rPr>
        <w:t xml:space="preserve">Добринского муниципального района 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r w:rsidRPr="00666CF5">
        <w:rPr>
          <w:rFonts w:ascii="Times New Roman" w:hAnsi="Times New Roman"/>
          <w:b/>
          <w:sz w:val="26"/>
          <w:szCs w:val="26"/>
        </w:rPr>
        <w:t>Липецкой области</w:t>
      </w:r>
    </w:p>
    <w:p w:rsidR="00C97DB5" w:rsidRPr="00666CF5" w:rsidRDefault="008E71AD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-</w:t>
      </w:r>
      <w:r w:rsidR="00506199" w:rsidRPr="00666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06199" w:rsidRPr="00666CF5">
        <w:rPr>
          <w:rFonts w:ascii="Times New Roman" w:hAnsi="Times New Roman"/>
          <w:b/>
          <w:sz w:val="26"/>
          <w:szCs w:val="26"/>
        </w:rPr>
        <w:t>ая</w:t>
      </w:r>
      <w:proofErr w:type="spellEnd"/>
      <w:r w:rsidR="00C97DB5" w:rsidRPr="00666CF5"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 w:rsidR="00C97DB5" w:rsidRPr="00666CF5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Start"/>
      <w:proofErr w:type="gramEnd"/>
      <w:r w:rsidR="00D51A57" w:rsidRPr="00666CF5">
        <w:rPr>
          <w:rFonts w:ascii="Times New Roman" w:hAnsi="Times New Roman"/>
          <w:b/>
          <w:sz w:val="26"/>
          <w:szCs w:val="26"/>
        </w:rPr>
        <w:t>есс</w:t>
      </w:r>
      <w:r w:rsidR="00C97DB5" w:rsidRPr="00666CF5">
        <w:rPr>
          <w:rFonts w:ascii="Times New Roman" w:hAnsi="Times New Roman"/>
          <w:b/>
          <w:sz w:val="26"/>
          <w:szCs w:val="26"/>
        </w:rPr>
        <w:t>ия</w:t>
      </w:r>
      <w:proofErr w:type="spellEnd"/>
      <w:r w:rsidR="00C97DB5" w:rsidRPr="00666CF5">
        <w:rPr>
          <w:rFonts w:ascii="Times New Roman" w:hAnsi="Times New Roman"/>
          <w:b/>
          <w:sz w:val="26"/>
          <w:szCs w:val="26"/>
        </w:rPr>
        <w:t xml:space="preserve">  </w:t>
      </w:r>
      <w:r w:rsidR="00E810FF">
        <w:rPr>
          <w:rFonts w:ascii="Times New Roman" w:hAnsi="Times New Roman"/>
          <w:b/>
          <w:sz w:val="26"/>
          <w:szCs w:val="26"/>
          <w:lang w:val="en-US"/>
        </w:rPr>
        <w:t>VI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C97DB5" w:rsidRPr="00A60608" w:rsidRDefault="00C97DB5" w:rsidP="00643B4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6060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60608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97DB5" w:rsidRPr="00666CF5" w:rsidRDefault="001C55F2" w:rsidP="00643B44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«</w:t>
      </w:r>
      <w:r w:rsidR="008E71AD">
        <w:rPr>
          <w:rFonts w:ascii="Times New Roman" w:hAnsi="Times New Roman"/>
          <w:sz w:val="26"/>
          <w:szCs w:val="26"/>
        </w:rPr>
        <w:t>30</w:t>
      </w:r>
      <w:r w:rsidRPr="00666CF5">
        <w:rPr>
          <w:rFonts w:ascii="Times New Roman" w:hAnsi="Times New Roman"/>
          <w:sz w:val="26"/>
          <w:szCs w:val="26"/>
        </w:rPr>
        <w:t>»</w:t>
      </w:r>
      <w:r w:rsidR="008E71AD">
        <w:rPr>
          <w:rFonts w:ascii="Times New Roman" w:hAnsi="Times New Roman"/>
          <w:sz w:val="26"/>
          <w:szCs w:val="26"/>
        </w:rPr>
        <w:t>ноября</w:t>
      </w:r>
      <w:r w:rsidR="00270791" w:rsidRPr="00666CF5">
        <w:rPr>
          <w:rFonts w:ascii="Times New Roman" w:hAnsi="Times New Roman"/>
          <w:sz w:val="26"/>
          <w:szCs w:val="26"/>
        </w:rPr>
        <w:t xml:space="preserve"> </w:t>
      </w:r>
      <w:r w:rsidR="00C97DB5" w:rsidRPr="00666CF5">
        <w:rPr>
          <w:rFonts w:ascii="Times New Roman" w:hAnsi="Times New Roman"/>
          <w:sz w:val="26"/>
          <w:szCs w:val="26"/>
        </w:rPr>
        <w:t>20</w:t>
      </w:r>
      <w:r w:rsidRPr="00666CF5">
        <w:rPr>
          <w:rFonts w:ascii="Times New Roman" w:hAnsi="Times New Roman"/>
          <w:sz w:val="26"/>
          <w:szCs w:val="26"/>
        </w:rPr>
        <w:t>20</w:t>
      </w:r>
      <w:r w:rsidR="00C97DB5" w:rsidRPr="00666CF5">
        <w:rPr>
          <w:rFonts w:ascii="Times New Roman" w:hAnsi="Times New Roman"/>
          <w:sz w:val="26"/>
          <w:szCs w:val="26"/>
        </w:rPr>
        <w:t xml:space="preserve"> г.   </w:t>
      </w:r>
      <w:r w:rsidRPr="00666CF5">
        <w:rPr>
          <w:rFonts w:ascii="Times New Roman" w:hAnsi="Times New Roman"/>
          <w:sz w:val="26"/>
          <w:szCs w:val="26"/>
        </w:rPr>
        <w:t xml:space="preserve">           </w:t>
      </w:r>
      <w:r w:rsidR="0095259B" w:rsidRPr="00666CF5">
        <w:rPr>
          <w:rFonts w:ascii="Times New Roman" w:hAnsi="Times New Roman"/>
          <w:sz w:val="26"/>
          <w:szCs w:val="26"/>
        </w:rPr>
        <w:t xml:space="preserve"> </w:t>
      </w:r>
      <w:r w:rsidR="00643B44" w:rsidRPr="00666CF5">
        <w:rPr>
          <w:rFonts w:ascii="Times New Roman" w:hAnsi="Times New Roman"/>
          <w:sz w:val="26"/>
          <w:szCs w:val="26"/>
        </w:rPr>
        <w:t xml:space="preserve">         </w:t>
      </w:r>
      <w:r w:rsidR="00E810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10FF">
        <w:rPr>
          <w:rFonts w:ascii="Times New Roman" w:hAnsi="Times New Roman"/>
          <w:sz w:val="26"/>
          <w:szCs w:val="26"/>
        </w:rPr>
        <w:t>п.свх</w:t>
      </w:r>
      <w:proofErr w:type="gramStart"/>
      <w:r w:rsidR="00E810FF">
        <w:rPr>
          <w:rFonts w:ascii="Times New Roman" w:hAnsi="Times New Roman"/>
          <w:sz w:val="26"/>
          <w:szCs w:val="26"/>
        </w:rPr>
        <w:t>.П</w:t>
      </w:r>
      <w:proofErr w:type="gramEnd"/>
      <w:r w:rsidR="00E810FF">
        <w:rPr>
          <w:rFonts w:ascii="Times New Roman" w:hAnsi="Times New Roman"/>
          <w:sz w:val="26"/>
          <w:szCs w:val="26"/>
        </w:rPr>
        <w:t>етровский</w:t>
      </w:r>
      <w:proofErr w:type="spellEnd"/>
      <w:r w:rsidR="00C97DB5" w:rsidRPr="00666CF5">
        <w:rPr>
          <w:rFonts w:ascii="Times New Roman" w:hAnsi="Times New Roman"/>
          <w:sz w:val="26"/>
          <w:szCs w:val="26"/>
        </w:rPr>
        <w:t xml:space="preserve">                 </w:t>
      </w:r>
      <w:r w:rsidR="00270791" w:rsidRPr="00666CF5">
        <w:rPr>
          <w:rFonts w:ascii="Times New Roman" w:hAnsi="Times New Roman"/>
          <w:sz w:val="26"/>
          <w:szCs w:val="26"/>
        </w:rPr>
        <w:t xml:space="preserve">    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     </w:t>
      </w:r>
      <w:r w:rsidR="00C97DB5" w:rsidRPr="00666CF5">
        <w:rPr>
          <w:rFonts w:ascii="Times New Roman" w:hAnsi="Times New Roman"/>
          <w:sz w:val="26"/>
          <w:szCs w:val="26"/>
        </w:rPr>
        <w:t xml:space="preserve"> № </w:t>
      </w:r>
      <w:r w:rsidR="008E71AD">
        <w:rPr>
          <w:rFonts w:ascii="Times New Roman" w:hAnsi="Times New Roman"/>
          <w:sz w:val="26"/>
          <w:szCs w:val="26"/>
        </w:rPr>
        <w:t>14</w:t>
      </w:r>
      <w:r w:rsidR="00C97DB5" w:rsidRPr="00666CF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C97DB5" w:rsidRPr="00666CF5">
        <w:rPr>
          <w:rFonts w:ascii="Times New Roman" w:hAnsi="Times New Roman"/>
          <w:sz w:val="26"/>
          <w:szCs w:val="26"/>
        </w:rPr>
        <w:t>рс</w:t>
      </w:r>
      <w:proofErr w:type="spellEnd"/>
    </w:p>
    <w:p w:rsidR="0095259B" w:rsidRPr="00666CF5" w:rsidRDefault="0095259B" w:rsidP="00643B44">
      <w:pPr>
        <w:spacing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 xml:space="preserve">О 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="009762F3">
        <w:rPr>
          <w:rFonts w:ascii="Times New Roman" w:hAnsi="Times New Roman"/>
          <w:b/>
          <w:sz w:val="26"/>
          <w:szCs w:val="26"/>
        </w:rPr>
        <w:t>внесении</w:t>
      </w:r>
      <w:r w:rsidR="001C55F2" w:rsidRPr="00666CF5">
        <w:rPr>
          <w:rFonts w:ascii="Times New Roman" w:hAnsi="Times New Roman"/>
          <w:b/>
          <w:sz w:val="26"/>
          <w:szCs w:val="26"/>
        </w:rPr>
        <w:t xml:space="preserve"> изменений</w:t>
      </w:r>
      <w:r w:rsidR="001C55F2" w:rsidRPr="00666CF5">
        <w:rPr>
          <w:rFonts w:ascii="Times New Roman" w:hAnsi="Times New Roman"/>
          <w:sz w:val="26"/>
          <w:szCs w:val="26"/>
        </w:rPr>
        <w:t xml:space="preserve"> в </w:t>
      </w:r>
      <w:r w:rsidR="001C55F2" w:rsidRPr="00666CF5">
        <w:rPr>
          <w:rFonts w:ascii="Times New Roman" w:hAnsi="Times New Roman"/>
          <w:b/>
          <w:color w:val="000000" w:themeColor="text1"/>
          <w:sz w:val="26"/>
          <w:szCs w:val="26"/>
        </w:rPr>
        <w:t>местные нормативы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градостроительного проектирования  сельского поселения</w:t>
      </w:r>
      <w:r w:rsidR="00643B44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</w:t>
      </w:r>
      <w:r w:rsidR="00E810FF">
        <w:rPr>
          <w:rFonts w:ascii="Times New Roman" w:hAnsi="Times New Roman"/>
          <w:b/>
          <w:color w:val="000000" w:themeColor="text1"/>
          <w:sz w:val="26"/>
          <w:szCs w:val="26"/>
        </w:rPr>
        <w:t>Петровский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</w:t>
      </w:r>
      <w:r w:rsidR="004146CF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b/>
          <w:color w:val="000000" w:themeColor="text1"/>
          <w:sz w:val="26"/>
          <w:szCs w:val="26"/>
        </w:rPr>
        <w:t>Добринского  муниципального района</w:t>
      </w:r>
      <w:r w:rsidR="00643B44" w:rsidRPr="00666C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</w:t>
      </w: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Липецкой области</w:t>
      </w:r>
    </w:p>
    <w:p w:rsidR="00C97DB5" w:rsidRPr="00666CF5" w:rsidRDefault="0095259B" w:rsidP="00643B44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r w:rsidR="00E810FF">
        <w:rPr>
          <w:rFonts w:ascii="Times New Roman" w:eastAsia="Times New Roman" w:hAnsi="Times New Roman"/>
          <w:sz w:val="26"/>
          <w:szCs w:val="26"/>
          <w:lang w:eastAsia="ru-RU"/>
        </w:rPr>
        <w:t>Петровский</w:t>
      </w:r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Добринского муниципального района Липецкой области", </w:t>
      </w:r>
      <w:r w:rsidR="00ED5060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="00ED5060" w:rsidRPr="00666CF5">
        <w:rPr>
          <w:rFonts w:ascii="Times New Roman" w:hAnsi="Times New Roman"/>
          <w:color w:val="000000"/>
          <w:sz w:val="26"/>
          <w:szCs w:val="26"/>
        </w:rPr>
        <w:t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</w:t>
      </w:r>
      <w:proofErr w:type="gramEnd"/>
      <w:r w:rsidR="00ED5060" w:rsidRPr="00666CF5">
        <w:rPr>
          <w:rFonts w:ascii="Times New Roman" w:hAnsi="Times New Roman"/>
          <w:color w:val="000000"/>
          <w:sz w:val="26"/>
          <w:szCs w:val="26"/>
        </w:rPr>
        <w:t xml:space="preserve">, касающейся обеспеченности населения велосипедными дорожками и полосами для велосипедистов, 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>Градостроительным кодексом Российской Федерации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>Уставом</w:t>
      </w:r>
      <w:r w:rsidR="00C97DB5" w:rsidRPr="00666CF5">
        <w:rPr>
          <w:rFonts w:ascii="Times New Roman" w:hAnsi="Times New Roman"/>
          <w:sz w:val="26"/>
          <w:szCs w:val="26"/>
        </w:rPr>
        <w:t xml:space="preserve"> сельского </w:t>
      </w:r>
      <w:r w:rsidR="00930BD8" w:rsidRPr="00666CF5">
        <w:rPr>
          <w:rFonts w:ascii="Times New Roman" w:hAnsi="Times New Roman"/>
          <w:sz w:val="26"/>
          <w:szCs w:val="26"/>
        </w:rPr>
        <w:t xml:space="preserve">поселения </w:t>
      </w:r>
      <w:r w:rsidR="00E810FF">
        <w:rPr>
          <w:rFonts w:ascii="Times New Roman" w:hAnsi="Times New Roman"/>
          <w:sz w:val="26"/>
          <w:szCs w:val="26"/>
        </w:rPr>
        <w:t>Петровский</w:t>
      </w:r>
      <w:r w:rsidR="00930BD8" w:rsidRPr="00666CF5">
        <w:rPr>
          <w:rFonts w:ascii="Times New Roman" w:hAnsi="Times New Roman"/>
          <w:sz w:val="26"/>
          <w:szCs w:val="26"/>
        </w:rPr>
        <w:t xml:space="preserve"> сельсовет</w:t>
      </w:r>
      <w:r w:rsidR="00C97DB5" w:rsidRPr="00666CF5">
        <w:rPr>
          <w:rFonts w:ascii="Times New Roman" w:hAnsi="Times New Roman"/>
          <w:sz w:val="26"/>
          <w:szCs w:val="26"/>
        </w:rPr>
        <w:t xml:space="preserve">, учитывая решения постоянных комиссий, Совет депутатов сельского поселения </w:t>
      </w:r>
      <w:r w:rsidR="00E810FF">
        <w:rPr>
          <w:rFonts w:ascii="Times New Roman" w:hAnsi="Times New Roman"/>
          <w:sz w:val="26"/>
          <w:szCs w:val="26"/>
        </w:rPr>
        <w:t>Петровский</w:t>
      </w:r>
      <w:r w:rsidR="00C97DB5" w:rsidRPr="00666CF5">
        <w:rPr>
          <w:rFonts w:ascii="Times New Roman" w:hAnsi="Times New Roman"/>
          <w:sz w:val="26"/>
          <w:szCs w:val="26"/>
        </w:rPr>
        <w:t xml:space="preserve"> сельсовет</w:t>
      </w:r>
    </w:p>
    <w:p w:rsidR="00C97DB5" w:rsidRPr="00666CF5" w:rsidRDefault="00C97DB5" w:rsidP="00643B44">
      <w:pPr>
        <w:jc w:val="center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РЕШИЛ:</w:t>
      </w:r>
    </w:p>
    <w:p w:rsidR="0095259B" w:rsidRPr="00666CF5" w:rsidRDefault="0095259B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 </w:t>
      </w:r>
      <w:r w:rsidR="00930BD8" w:rsidRPr="00666CF5">
        <w:rPr>
          <w:sz w:val="26"/>
          <w:szCs w:val="26"/>
        </w:rPr>
        <w:t>1. Внести изменения в м</w:t>
      </w:r>
      <w:r w:rsidR="00CD46E0" w:rsidRPr="00666CF5">
        <w:rPr>
          <w:sz w:val="26"/>
          <w:szCs w:val="26"/>
        </w:rPr>
        <w:t>естные нормативы</w:t>
      </w:r>
      <w:r w:rsidRPr="00666CF5">
        <w:rPr>
          <w:sz w:val="26"/>
          <w:szCs w:val="26"/>
        </w:rPr>
        <w:t xml:space="preserve"> градостроительного проектирования  сельского поселения </w:t>
      </w:r>
      <w:r w:rsidR="00E810FF">
        <w:rPr>
          <w:sz w:val="26"/>
          <w:szCs w:val="26"/>
        </w:rPr>
        <w:t>Петровский</w:t>
      </w:r>
      <w:r w:rsidRPr="00666CF5">
        <w:rPr>
          <w:sz w:val="26"/>
          <w:szCs w:val="26"/>
        </w:rPr>
        <w:t xml:space="preserve"> сельсовет  Добринского  муниципального района Липецкой области</w:t>
      </w:r>
      <w:r w:rsidR="009F6B22" w:rsidRPr="00666CF5">
        <w:rPr>
          <w:sz w:val="26"/>
          <w:szCs w:val="26"/>
        </w:rPr>
        <w:t xml:space="preserve"> (принятые решением Совета депутатов сельского поселения </w:t>
      </w:r>
      <w:r w:rsidR="00E810FF">
        <w:rPr>
          <w:sz w:val="26"/>
          <w:szCs w:val="26"/>
        </w:rPr>
        <w:t>Петровский</w:t>
      </w:r>
      <w:r w:rsidR="00406470">
        <w:rPr>
          <w:sz w:val="26"/>
          <w:szCs w:val="26"/>
        </w:rPr>
        <w:t xml:space="preserve"> сельсовет № </w:t>
      </w:r>
      <w:r w:rsidR="00E810FF">
        <w:rPr>
          <w:sz w:val="26"/>
          <w:szCs w:val="26"/>
        </w:rPr>
        <w:t>54-рс от 24</w:t>
      </w:r>
      <w:r w:rsidR="009F6B22" w:rsidRPr="00666CF5">
        <w:rPr>
          <w:sz w:val="26"/>
          <w:szCs w:val="26"/>
        </w:rPr>
        <w:t>.03.2017г</w:t>
      </w:r>
      <w:r w:rsidR="00685E82">
        <w:rPr>
          <w:sz w:val="26"/>
          <w:szCs w:val="26"/>
        </w:rPr>
        <w:t>)</w:t>
      </w:r>
      <w:r w:rsidR="009F6B22" w:rsidRPr="00666CF5">
        <w:rPr>
          <w:sz w:val="26"/>
          <w:szCs w:val="26"/>
        </w:rPr>
        <w:t xml:space="preserve">. </w:t>
      </w:r>
    </w:p>
    <w:p w:rsidR="00930BD8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2. Направить указанный нормативный правовой акт главе сельского поселения </w:t>
      </w:r>
      <w:r w:rsidR="00E810FF">
        <w:rPr>
          <w:sz w:val="26"/>
          <w:szCs w:val="26"/>
        </w:rPr>
        <w:t>Петровский</w:t>
      </w:r>
      <w:r w:rsidRPr="00666CF5">
        <w:rPr>
          <w:sz w:val="26"/>
          <w:szCs w:val="26"/>
        </w:rPr>
        <w:t xml:space="preserve"> сельсовет для подписания</w:t>
      </w:r>
      <w:r w:rsidR="00FE2146" w:rsidRPr="00666CF5">
        <w:rPr>
          <w:sz w:val="26"/>
          <w:szCs w:val="26"/>
        </w:rPr>
        <w:t>.</w:t>
      </w:r>
      <w:r w:rsidRPr="00666CF5">
        <w:rPr>
          <w:sz w:val="26"/>
          <w:szCs w:val="26"/>
        </w:rPr>
        <w:t xml:space="preserve"> </w:t>
      </w:r>
      <w:r w:rsidR="00FE2146" w:rsidRPr="00666CF5">
        <w:rPr>
          <w:sz w:val="26"/>
          <w:szCs w:val="26"/>
        </w:rPr>
        <w:t xml:space="preserve"> </w:t>
      </w:r>
    </w:p>
    <w:p w:rsidR="0025602A" w:rsidRPr="00666CF5" w:rsidRDefault="0025602A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3. Указанный нормативный правовой акт разместить на оф</w:t>
      </w:r>
      <w:r w:rsidR="00685E82">
        <w:rPr>
          <w:sz w:val="26"/>
          <w:szCs w:val="26"/>
        </w:rPr>
        <w:t xml:space="preserve">ициальном сайте администрации </w:t>
      </w:r>
      <w:r w:rsidRPr="00666CF5">
        <w:rPr>
          <w:sz w:val="26"/>
          <w:szCs w:val="26"/>
        </w:rPr>
        <w:t>в сети «Интернет</w:t>
      </w:r>
      <w:r w:rsidR="00685E82">
        <w:rPr>
          <w:sz w:val="26"/>
          <w:szCs w:val="26"/>
        </w:rPr>
        <w:t>»</w:t>
      </w:r>
      <w:r w:rsidRPr="00666CF5">
        <w:rPr>
          <w:sz w:val="26"/>
          <w:szCs w:val="26"/>
        </w:rPr>
        <w:t xml:space="preserve">.         </w:t>
      </w:r>
    </w:p>
    <w:p w:rsidR="003D63EB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</w:t>
      </w:r>
      <w:r w:rsidR="0025602A" w:rsidRPr="00666CF5">
        <w:rPr>
          <w:sz w:val="26"/>
          <w:szCs w:val="26"/>
        </w:rPr>
        <w:t>4</w:t>
      </w:r>
      <w:r w:rsidRPr="00666CF5">
        <w:rPr>
          <w:sz w:val="26"/>
          <w:szCs w:val="26"/>
        </w:rPr>
        <w:t>. Настоящее решение вступает в силу со дня его обнародования</w:t>
      </w:r>
    </w:p>
    <w:p w:rsidR="00685E82" w:rsidRDefault="00C97DB5" w:rsidP="00685E82">
      <w:pPr>
        <w:pStyle w:val="aa"/>
        <w:spacing w:after="0" w:line="240" w:lineRule="auto"/>
        <w:rPr>
          <w:b/>
          <w:sz w:val="26"/>
          <w:szCs w:val="26"/>
        </w:rPr>
      </w:pPr>
      <w:r w:rsidRPr="00666CF5">
        <w:rPr>
          <w:b/>
          <w:sz w:val="26"/>
          <w:szCs w:val="26"/>
        </w:rPr>
        <w:t>Председатель Совета депутатов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</w:t>
      </w:r>
      <w:r w:rsidRPr="00666CF5">
        <w:rPr>
          <w:b/>
          <w:sz w:val="26"/>
          <w:szCs w:val="26"/>
        </w:rPr>
        <w:t xml:space="preserve">сельского поселения </w:t>
      </w:r>
    </w:p>
    <w:p w:rsidR="00643B44" w:rsidRPr="00666CF5" w:rsidRDefault="000352AD" w:rsidP="00685E82">
      <w:pPr>
        <w:pStyle w:val="aa"/>
        <w:spacing w:after="0" w:line="240" w:lineRule="auto"/>
        <w:rPr>
          <w:b/>
          <w:sz w:val="26"/>
          <w:szCs w:val="26"/>
        </w:rPr>
      </w:pPr>
      <w:r w:rsidRPr="00666CF5">
        <w:rPr>
          <w:b/>
          <w:sz w:val="26"/>
          <w:szCs w:val="26"/>
        </w:rPr>
        <w:t xml:space="preserve"> </w:t>
      </w:r>
      <w:r w:rsidR="00E810FF">
        <w:rPr>
          <w:b/>
          <w:sz w:val="26"/>
          <w:szCs w:val="26"/>
        </w:rPr>
        <w:t>Петровский</w:t>
      </w:r>
      <w:r w:rsidR="00C97DB5" w:rsidRPr="00666CF5">
        <w:rPr>
          <w:b/>
          <w:sz w:val="26"/>
          <w:szCs w:val="26"/>
        </w:rPr>
        <w:t xml:space="preserve"> сельсовет                                                       </w:t>
      </w:r>
      <w:r w:rsidR="00EA5083">
        <w:rPr>
          <w:b/>
          <w:sz w:val="26"/>
          <w:szCs w:val="26"/>
        </w:rPr>
        <w:t xml:space="preserve"> </w:t>
      </w:r>
      <w:proofErr w:type="spellStart"/>
      <w:r w:rsidR="00685E82">
        <w:rPr>
          <w:b/>
          <w:sz w:val="26"/>
          <w:szCs w:val="26"/>
        </w:rPr>
        <w:t>С.Ю.Мерчук</w:t>
      </w:r>
      <w:proofErr w:type="spellEnd"/>
      <w:r w:rsidR="00C97DB5" w:rsidRPr="00666CF5">
        <w:rPr>
          <w:b/>
          <w:sz w:val="26"/>
          <w:szCs w:val="26"/>
        </w:rPr>
        <w:t xml:space="preserve">    </w:t>
      </w:r>
    </w:p>
    <w:p w:rsidR="00666CF5" w:rsidRDefault="00666CF5" w:rsidP="00666CF5">
      <w:pPr>
        <w:jc w:val="right"/>
        <w:rPr>
          <w:rFonts w:ascii="Times New Roman" w:hAnsi="Times New Roman"/>
          <w:b/>
          <w:sz w:val="26"/>
          <w:szCs w:val="26"/>
        </w:rPr>
      </w:pPr>
    </w:p>
    <w:p w:rsidR="00685E82" w:rsidRDefault="00685E82" w:rsidP="00666CF5">
      <w:pPr>
        <w:jc w:val="right"/>
        <w:rPr>
          <w:rFonts w:ascii="Times New Roman" w:hAnsi="Times New Roman"/>
          <w:b/>
          <w:sz w:val="36"/>
          <w:szCs w:val="36"/>
        </w:rPr>
      </w:pPr>
    </w:p>
    <w:p w:rsidR="008E71AD" w:rsidRDefault="008E71AD" w:rsidP="00B6380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E71AD" w:rsidRPr="008E71AD" w:rsidRDefault="008E71AD" w:rsidP="008E71A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8E71AD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Приняты</w:t>
      </w:r>
      <w:proofErr w:type="gramEnd"/>
      <w:r w:rsidRPr="008E71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решением Совета</w:t>
      </w:r>
    </w:p>
    <w:p w:rsidR="008E71AD" w:rsidRPr="008E71AD" w:rsidRDefault="008E71AD" w:rsidP="008E71A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1AD">
        <w:rPr>
          <w:rFonts w:ascii="Times New Roman" w:eastAsia="Times New Roman" w:hAnsi="Times New Roman"/>
          <w:bCs/>
          <w:sz w:val="24"/>
          <w:szCs w:val="24"/>
          <w:lang w:eastAsia="ru-RU"/>
        </w:rPr>
        <w:t>депутатов сельского поселения</w:t>
      </w:r>
    </w:p>
    <w:p w:rsidR="008E71AD" w:rsidRDefault="008E71AD" w:rsidP="008E71A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1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Петровский сельсовет </w:t>
      </w:r>
    </w:p>
    <w:p w:rsidR="008E71AD" w:rsidRPr="008E71AD" w:rsidRDefault="008E71AD" w:rsidP="008E71A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1AD">
        <w:rPr>
          <w:rFonts w:ascii="Times New Roman" w:eastAsia="Times New Roman" w:hAnsi="Times New Roman"/>
          <w:bCs/>
          <w:sz w:val="24"/>
          <w:szCs w:val="24"/>
          <w:lang w:eastAsia="ru-RU"/>
        </w:rPr>
        <w:t>от 30.11.2020г. № 14-рс</w:t>
      </w:r>
    </w:p>
    <w:p w:rsidR="008E71AD" w:rsidRDefault="008E71AD" w:rsidP="00B6380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E71AD" w:rsidRDefault="008E71AD" w:rsidP="008E71AD">
      <w:pPr>
        <w:spacing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F6B22" w:rsidRPr="00666CF5" w:rsidRDefault="009F6B22" w:rsidP="008E71A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Изменения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местные нормативы градостроительного проектирования                             сельского поселения </w:t>
      </w:r>
      <w:r w:rsidR="00E810F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Петровский</w:t>
      </w: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                                                                   Добринского муниципального района Липецкой  области</w:t>
      </w:r>
    </w:p>
    <w:p w:rsidR="009F6B22" w:rsidRPr="00666CF5" w:rsidRDefault="00037950" w:rsidP="00666CF5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в местные нормативы градостроительного проектирования сельского</w:t>
      </w:r>
      <w:r w:rsidR="0037274D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поселения </w:t>
      </w:r>
      <w:r w:rsidR="00E810FF">
        <w:rPr>
          <w:rFonts w:ascii="Times New Roman" w:eastAsia="Times New Roman" w:hAnsi="Times New Roman"/>
          <w:bCs/>
          <w:sz w:val="26"/>
          <w:szCs w:val="26"/>
          <w:lang w:eastAsia="ru-RU"/>
        </w:rPr>
        <w:t>Петровский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 Добринского муниципального</w:t>
      </w:r>
      <w:r w:rsid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Липецкой области</w:t>
      </w:r>
      <w:r w:rsidR="006C27AB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(принятые решением Совета депутатов сельского поселения </w:t>
      </w:r>
      <w:r w:rsidR="00E810FF">
        <w:rPr>
          <w:rFonts w:ascii="Times New Roman" w:hAnsi="Times New Roman"/>
          <w:bCs/>
          <w:iCs/>
          <w:color w:val="000000" w:themeColor="text1"/>
          <w:sz w:val="26"/>
          <w:szCs w:val="26"/>
        </w:rPr>
        <w:t>Петровский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сельсовет № </w:t>
      </w:r>
      <w:r w:rsidR="00DF1807">
        <w:rPr>
          <w:rFonts w:ascii="Times New Roman" w:hAnsi="Times New Roman"/>
          <w:bCs/>
          <w:iCs/>
          <w:color w:val="000000" w:themeColor="text1"/>
          <w:sz w:val="26"/>
          <w:szCs w:val="26"/>
        </w:rPr>
        <w:t>54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-рс от </w:t>
      </w:r>
      <w:r w:rsidR="00DF1807">
        <w:rPr>
          <w:rFonts w:ascii="Times New Roman" w:hAnsi="Times New Roman"/>
          <w:bCs/>
          <w:iCs/>
          <w:color w:val="000000" w:themeColor="text1"/>
          <w:sz w:val="26"/>
          <w:szCs w:val="26"/>
        </w:rPr>
        <w:t>24</w:t>
      </w:r>
      <w:r w:rsidR="00685E82">
        <w:rPr>
          <w:rFonts w:ascii="Times New Roman" w:hAnsi="Times New Roman"/>
          <w:bCs/>
          <w:iCs/>
          <w:color w:val="000000" w:themeColor="text1"/>
          <w:sz w:val="26"/>
          <w:szCs w:val="26"/>
        </w:rPr>
        <w:t>.03.2017г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.)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следующие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изменения:</w:t>
      </w:r>
    </w:p>
    <w:p w:rsidR="009F6B22" w:rsidRPr="00666CF5" w:rsidRDefault="009F6B22" w:rsidP="00643B44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6C27AB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1.</w:t>
      </w:r>
    </w:p>
    <w:p w:rsidR="00BC3E69" w:rsidRPr="00666CF5" w:rsidRDefault="006C27AB" w:rsidP="00BC3E6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66CF5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>1.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Дополнить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>раздел: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b/>
          <w:sz w:val="26"/>
          <w:szCs w:val="26"/>
        </w:rPr>
        <w:t>«Основная</w:t>
      </w:r>
      <w:r w:rsidR="009F6B22" w:rsidRPr="00666CF5">
        <w:rPr>
          <w:rFonts w:ascii="Times New Roman" w:eastAsia="Times New Roman" w:hAnsi="Times New Roman"/>
          <w:b/>
          <w:sz w:val="26"/>
          <w:szCs w:val="26"/>
        </w:rPr>
        <w:t xml:space="preserve"> часть Содержания»,</w:t>
      </w:r>
      <w:r w:rsidR="00E8457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06470">
        <w:rPr>
          <w:rFonts w:ascii="Times New Roman" w:eastAsia="Times New Roman" w:hAnsi="Times New Roman"/>
          <w:b/>
          <w:sz w:val="26"/>
          <w:szCs w:val="26"/>
        </w:rPr>
        <w:t>пункта 1, подпунктом 1.7.17</w:t>
      </w:r>
      <w:bookmarkStart w:id="0" w:name="_GoBack"/>
      <w:bookmarkEnd w:id="0"/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BC3E69">
        <w:rPr>
          <w:rFonts w:ascii="Times New Roman" w:eastAsia="Times New Roman" w:hAnsi="Times New Roman"/>
          <w:sz w:val="26"/>
          <w:szCs w:val="26"/>
        </w:rPr>
        <w:t>«</w:t>
      </w:r>
      <w:r w:rsidR="00BC3E69" w:rsidRPr="00E8457C">
        <w:rPr>
          <w:rFonts w:ascii="Times New Roman" w:hAnsi="Times New Roman"/>
          <w:b/>
          <w:color w:val="000000"/>
          <w:sz w:val="26"/>
          <w:szCs w:val="26"/>
        </w:rPr>
        <w:t>Обеспечение  населения велосипедными дорожками и полосами для велосипедистов</w:t>
      </w:r>
      <w:r w:rsidR="00BC3E69" w:rsidRPr="00E8457C">
        <w:rPr>
          <w:rFonts w:ascii="Times New Roman" w:hAnsi="Times New Roman"/>
          <w:b/>
          <w:sz w:val="26"/>
          <w:szCs w:val="26"/>
        </w:rPr>
        <w:t xml:space="preserve">» </w:t>
      </w:r>
      <w:r w:rsidR="00BC3E69">
        <w:rPr>
          <w:rFonts w:ascii="Times New Roman" w:hAnsi="Times New Roman"/>
          <w:b/>
          <w:sz w:val="26"/>
          <w:szCs w:val="26"/>
        </w:rPr>
        <w:t xml:space="preserve"> - </w:t>
      </w:r>
      <w:r w:rsidR="00BC3E69" w:rsidRPr="00E8457C">
        <w:rPr>
          <w:rFonts w:ascii="Times New Roman" w:eastAsia="Times New Roman" w:hAnsi="Times New Roman"/>
          <w:b/>
          <w:sz w:val="26"/>
          <w:szCs w:val="26"/>
        </w:rPr>
        <w:t>следующего содержания</w:t>
      </w:r>
      <w:r w:rsidR="00BC3E69" w:rsidRPr="00666CF5">
        <w:rPr>
          <w:rFonts w:ascii="Times New Roman" w:eastAsia="Times New Roman" w:hAnsi="Times New Roman"/>
          <w:sz w:val="26"/>
          <w:szCs w:val="26"/>
        </w:rPr>
        <w:t>:</w:t>
      </w:r>
    </w:p>
    <w:p w:rsidR="00643B44" w:rsidRPr="00B6380D" w:rsidRDefault="00BC3E69" w:rsidP="00BC3E69">
      <w:pPr>
        <w:rPr>
          <w:rStyle w:val="afffc"/>
          <w:rFonts w:ascii="Times New Roman" w:hAnsi="Times New Roman"/>
          <w:i w:val="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="00666CF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E8457C" w:rsidRPr="00B6380D">
        <w:rPr>
          <w:rStyle w:val="afffc"/>
          <w:rFonts w:ascii="Times New Roman" w:hAnsi="Times New Roman"/>
          <w:i w:val="0"/>
          <w:sz w:val="26"/>
          <w:szCs w:val="26"/>
        </w:rPr>
        <w:t xml:space="preserve">« </w:t>
      </w:r>
      <w:r w:rsidR="00643B44" w:rsidRPr="00B6380D">
        <w:rPr>
          <w:rStyle w:val="afffc"/>
          <w:rFonts w:ascii="Times New Roman" w:hAnsi="Times New Roman"/>
          <w:i w:val="0"/>
          <w:sz w:val="26"/>
          <w:szCs w:val="26"/>
        </w:rPr>
        <w:t>Основные положения</w:t>
      </w:r>
    </w:p>
    <w:p w:rsidR="00643B44" w:rsidRPr="00666CF5" w:rsidRDefault="00B10E40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  <w:shd w:val="clear" w:color="auto" w:fill="FFFFFF"/>
        </w:rPr>
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Пешеходные, 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должны проектироваться вдоль автомобильных дорог общего пользования.</w:t>
      </w:r>
    </w:p>
    <w:p w:rsidR="00B6380D" w:rsidRPr="00B6380D" w:rsidRDefault="00B10E40" w:rsidP="00077746">
      <w:pPr>
        <w:jc w:val="both"/>
        <w:rPr>
          <w:rStyle w:val="ab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 w:rsidRPr="00077746">
        <w:rPr>
          <w:rStyle w:val="ab"/>
          <w:sz w:val="26"/>
          <w:szCs w:val="26"/>
        </w:rPr>
        <w:t xml:space="preserve">   </w:t>
      </w:r>
      <w:r>
        <w:rPr>
          <w:rStyle w:val="ab"/>
          <w:sz w:val="26"/>
          <w:szCs w:val="26"/>
        </w:rPr>
        <w:t xml:space="preserve"> </w:t>
      </w:r>
    </w:p>
    <w:p w:rsidR="00077746" w:rsidRDefault="00E8457C" w:rsidP="00077746">
      <w:pPr>
        <w:jc w:val="both"/>
        <w:rPr>
          <w:rStyle w:val="ab"/>
          <w:sz w:val="26"/>
          <w:szCs w:val="26"/>
        </w:rPr>
      </w:pPr>
      <w:r>
        <w:rPr>
          <w:rStyle w:val="ab"/>
          <w:sz w:val="26"/>
          <w:szCs w:val="26"/>
        </w:rPr>
        <w:t xml:space="preserve">       </w:t>
      </w:r>
      <w:r w:rsidR="00643B44" w:rsidRPr="00077746">
        <w:rPr>
          <w:rStyle w:val="ab"/>
          <w:sz w:val="26"/>
          <w:szCs w:val="26"/>
        </w:rPr>
        <w:t>Устройство пешеходных и велосипедных дорожек должно обеспечивать безопасные</w:t>
      </w:r>
      <w:r w:rsidR="00077746" w:rsidRPr="00077746">
        <w:rPr>
          <w:rStyle w:val="ab"/>
          <w:sz w:val="26"/>
          <w:szCs w:val="26"/>
        </w:rPr>
        <w:t xml:space="preserve"> </w:t>
      </w:r>
      <w:r w:rsidR="00643B44" w:rsidRPr="00077746">
        <w:rPr>
          <w:rStyle w:val="ab"/>
          <w:sz w:val="26"/>
          <w:szCs w:val="26"/>
        </w:rPr>
        <w:t>условия движения пешеходов и велосипедистов.</w:t>
      </w:r>
    </w:p>
    <w:p w:rsidR="00643B44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</w:t>
      </w:r>
      <w:r w:rsidR="00643B44" w:rsidRPr="00666CF5">
        <w:rPr>
          <w:rFonts w:ascii="Times New Roman" w:hAnsi="Times New Roman"/>
          <w:sz w:val="26"/>
          <w:szCs w:val="26"/>
        </w:rPr>
        <w:lastRenderedPageBreak/>
        <w:t>содержания автомобильной дороги и расположенных на ней сооружений и иных объектов.</w:t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43B44" w:rsidRPr="00666CF5">
        <w:rPr>
          <w:rFonts w:ascii="Times New Roman" w:hAnsi="Times New Roman"/>
          <w:sz w:val="26"/>
          <w:szCs w:val="26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643B44" w:rsidRPr="00B6380D" w:rsidRDefault="00643B44" w:rsidP="00B6380D">
      <w:pPr>
        <w:jc w:val="center"/>
        <w:rPr>
          <w:rStyle w:val="afffc"/>
          <w:rFonts w:ascii="Times New Roman" w:hAnsi="Times New Roman"/>
          <w:b/>
          <w:i w:val="0"/>
          <w:sz w:val="26"/>
          <w:szCs w:val="26"/>
        </w:rPr>
      </w:pPr>
      <w:r w:rsidRPr="00B6380D">
        <w:rPr>
          <w:rStyle w:val="afffc"/>
          <w:rFonts w:ascii="Times New Roman" w:hAnsi="Times New Roman"/>
          <w:b/>
          <w:i w:val="0"/>
          <w:sz w:val="26"/>
          <w:szCs w:val="26"/>
        </w:rPr>
        <w:t>Проектирование велосипедных дорожек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двухполосные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- при возможности по обеим сторонам дороги.</w:t>
      </w:r>
    </w:p>
    <w:p w:rsidR="00E8457C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Велосипедные 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643B44" w:rsidRPr="00666CF5" w:rsidRDefault="00E8457C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сут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(до 150 авт./ч).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4"/>
        <w:gridCol w:w="1144"/>
        <w:gridCol w:w="1005"/>
        <w:gridCol w:w="865"/>
        <w:gridCol w:w="1037"/>
        <w:gridCol w:w="898"/>
      </w:tblGrid>
      <w:tr w:rsidR="00643B44" w:rsidRPr="00666CF5" w:rsidTr="00643B44">
        <w:trPr>
          <w:trHeight w:val="12"/>
        </w:trPr>
        <w:tc>
          <w:tcPr>
            <w:tcW w:w="591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Расчетная интенсивность движения велосипедистов, вел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Геометрические параметры велосипедных дорожек представлены в таблице 2.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2531"/>
        <w:gridCol w:w="2191"/>
      </w:tblGrid>
      <w:tr w:rsidR="00B10E40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Нормируемый параметр</w:t>
            </w:r>
          </w:p>
        </w:tc>
        <w:tc>
          <w:tcPr>
            <w:tcW w:w="47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Минимальные значения</w:t>
            </w:r>
          </w:p>
        </w:tc>
      </w:tr>
      <w:tr w:rsidR="00077746" w:rsidRPr="00666CF5" w:rsidTr="00B10E40">
        <w:trPr>
          <w:trHeight w:val="597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при новом строительстве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в стесненных условиях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Расчетная скорость движения, </w:t>
            </w:r>
            <w:proofErr w:type="gramStart"/>
            <w:r w:rsidRPr="00666CF5">
              <w:t>км</w:t>
            </w:r>
            <w:proofErr w:type="gramEnd"/>
            <w:r w:rsidRPr="00666CF5">
              <w:t>/ч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проезжей части для движения, </w:t>
            </w:r>
            <w:proofErr w:type="gramStart"/>
            <w:r w:rsidRPr="00666CF5">
              <w:t>м</w:t>
            </w:r>
            <w:proofErr w:type="gramEnd"/>
            <w:r w:rsidRPr="00666CF5">
              <w:t>, не менее: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однополосного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1,0-1,5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0,75-1,0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proofErr w:type="spellStart"/>
            <w:r w:rsidRPr="00666CF5">
              <w:t>двухполосного</w:t>
            </w:r>
            <w:proofErr w:type="spellEnd"/>
            <w:r w:rsidRPr="00666CF5">
              <w:t xml:space="preserve">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1,75-2,5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proofErr w:type="spellStart"/>
            <w:r w:rsidRPr="00666CF5">
              <w:lastRenderedPageBreak/>
              <w:t>двухполосного</w:t>
            </w:r>
            <w:proofErr w:type="spellEnd"/>
            <w:r w:rsidRPr="00666CF5">
              <w:t xml:space="preserve"> со встречным движением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2,50-3,6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1,5-6,0</w:t>
            </w:r>
            <w:r w:rsidR="00FD556C">
              <w:rPr>
                <w:noProof/>
              </w:rPr>
            </w:r>
            <w:r w:rsidR="00FD556C">
              <w:rPr>
                <w:noProof/>
              </w:rPr>
              <w:pict>
                <v:rect id="Прямоугольник 6" o:spid="_x0000_s1031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1,5-3,25</w:t>
            </w:r>
            <w:r w:rsidR="00FD556C">
              <w:rPr>
                <w:noProof/>
              </w:rPr>
            </w:r>
            <w:r w:rsidR="00FD556C">
              <w:rPr>
                <w:noProof/>
              </w:rPr>
              <w:pict>
                <v:rect id="Прямоугольник 5" o:spid="_x0000_s1030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</w:t>
            </w:r>
            <w:proofErr w:type="spellStart"/>
            <w:r w:rsidRPr="00666CF5">
              <w:t>велопешеходной</w:t>
            </w:r>
            <w:proofErr w:type="spellEnd"/>
            <w:r w:rsidRPr="00666CF5">
              <w:t xml:space="preserve">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1,5-3,0</w:t>
            </w:r>
            <w:r w:rsidR="00FD556C">
              <w:rPr>
                <w:noProof/>
              </w:rPr>
            </w:r>
            <w:r w:rsidR="00FD556C">
              <w:rPr>
                <w:noProof/>
              </w:rPr>
              <w:pict>
                <v:rect id="Прямоугольник 4" o:spid="_x0000_s1029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1,5-2,0</w:t>
            </w:r>
            <w:r w:rsidR="00FD556C">
              <w:rPr>
                <w:noProof/>
              </w:rPr>
            </w:r>
            <w:r w:rsidR="00FD556C">
              <w:rPr>
                <w:noProof/>
              </w:rPr>
              <w:pict>
                <v:rect id="Прямоугольник 3" o:spid="_x0000_s1028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полосы для велосипедистов,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0,90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обочин велосипедной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Наименьший радиус кривых в плане,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отсутствии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30-50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устройстве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Наименьший радиус вертикальных кривых,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выпуклых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вогнутых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Наибольший продольный уклон,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равнинной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40-60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50-70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горной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-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Поперечный уклон проезжей части,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Уклон виража, ‰, при радиусе: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5-10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30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10-20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20-50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15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50-100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Габарит по высоте,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2,25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Минимальное расстояние до бокового препятствия,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</w:tr>
      <w:tr w:rsidR="00643B44" w:rsidRPr="00666CF5" w:rsidTr="00B10E40">
        <w:tc>
          <w:tcPr>
            <w:tcW w:w="99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FD556C" w:rsidP="00077746">
            <w:pPr>
              <w:pStyle w:val="aa"/>
            </w:pP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2" o:spid="_x0000_s1027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643B44" w:rsidRPr="00666CF5">
              <w:t> Ширина пешеходной дорожки 1,5 м, велосипедной - 2,5 м.</w:t>
            </w:r>
            <w:r w:rsidR="00643B44" w:rsidRPr="00666CF5">
              <w:br/>
              <w:t xml:space="preserve">    Ширина пешеходной дорожки 1,5 м, велосипедной - 1,75 м.</w:t>
            </w:r>
            <w:r w:rsidR="00643B44" w:rsidRPr="00666CF5">
              <w:br/>
              <w:t xml:space="preserve">    При интенсивности движения не более 30 вел</w:t>
            </w:r>
            <w:proofErr w:type="gramStart"/>
            <w:r w:rsidR="00643B44" w:rsidRPr="00666CF5">
              <w:t>.</w:t>
            </w:r>
            <w:proofErr w:type="gramEnd"/>
            <w:r w:rsidR="00643B44" w:rsidRPr="00666CF5">
              <w:t>/</w:t>
            </w:r>
            <w:proofErr w:type="gramStart"/>
            <w:r w:rsidR="00643B44" w:rsidRPr="00666CF5">
              <w:t>ч</w:t>
            </w:r>
            <w:proofErr w:type="gramEnd"/>
            <w:r w:rsidR="00643B44" w:rsidRPr="00666CF5">
              <w:t xml:space="preserve"> и 15 пеш./ч.</w:t>
            </w:r>
            <w:r w:rsidR="00643B44" w:rsidRPr="00666CF5">
              <w:br/>
              <w:t>    При интенсивности движения не более 30 вел./ч и 50 пеш./ч.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</w:p>
    <w:p w:rsidR="00A166BB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A166BB" w:rsidRDefault="00643B44" w:rsidP="00A166BB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br/>
      </w:r>
      <w:r w:rsidR="00B6380D">
        <w:rPr>
          <w:rFonts w:ascii="Times New Roman" w:hAnsi="Times New Roman"/>
          <w:sz w:val="26"/>
          <w:szCs w:val="26"/>
        </w:rPr>
        <w:t xml:space="preserve">        </w:t>
      </w:r>
      <w:r w:rsidRPr="00666CF5">
        <w:rPr>
          <w:rFonts w:ascii="Times New Roman" w:hAnsi="Times New Roman"/>
          <w:sz w:val="26"/>
          <w:szCs w:val="26"/>
        </w:rPr>
        <w:t xml:space="preserve">Наименьшее расстояние от края велосипедной дорожки должно составлять: до </w:t>
      </w:r>
      <w:r w:rsidRPr="00666CF5">
        <w:rPr>
          <w:rFonts w:ascii="Times New Roman" w:hAnsi="Times New Roman"/>
          <w:sz w:val="26"/>
          <w:szCs w:val="26"/>
        </w:rPr>
        <w:lastRenderedPageBreak/>
        <w:t>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643B44" w:rsidRPr="00666CF5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Длину велосипедных дорожек на подходах к населенным пунктам следует определять численностью жителей и прини</w:t>
      </w:r>
      <w:r>
        <w:rPr>
          <w:rFonts w:ascii="Times New Roman" w:hAnsi="Times New Roman"/>
          <w:sz w:val="26"/>
          <w:szCs w:val="26"/>
        </w:rPr>
        <w:t>мать в соответствии с таблицей 3</w:t>
      </w:r>
      <w:r w:rsidR="00643B44" w:rsidRPr="00666CF5">
        <w:rPr>
          <w:rFonts w:ascii="Times New Roman" w:hAnsi="Times New Roman"/>
          <w:sz w:val="26"/>
          <w:szCs w:val="26"/>
        </w:rPr>
        <w:t>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0"/>
        <w:gridCol w:w="998"/>
        <w:gridCol w:w="1157"/>
        <w:gridCol w:w="1157"/>
        <w:gridCol w:w="1021"/>
        <w:gridCol w:w="1123"/>
        <w:gridCol w:w="987"/>
      </w:tblGrid>
      <w:tr w:rsidR="00643B44" w:rsidRPr="00666CF5" w:rsidTr="00643B44">
        <w:trPr>
          <w:trHeight w:val="12"/>
        </w:trPr>
        <w:tc>
          <w:tcPr>
            <w:tcW w:w="406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Численность населения, тыс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25-10</w:t>
            </w:r>
          </w:p>
        </w:tc>
      </w:tr>
      <w:tr w:rsidR="00643B44" w:rsidRPr="00666CF5" w:rsidTr="00643B44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Длина велосипедной дорожки, 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3-1</w:t>
            </w:r>
          </w:p>
        </w:tc>
      </w:tr>
    </w:tbl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>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не допускается.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6"/>
        <w:gridCol w:w="2079"/>
        <w:gridCol w:w="2079"/>
        <w:gridCol w:w="2079"/>
        <w:gridCol w:w="1630"/>
      </w:tblGrid>
      <w:tr w:rsidR="00643B44" w:rsidRPr="00666CF5" w:rsidTr="00077746">
        <w:trPr>
          <w:trHeight w:val="12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Ширина проезжей части,</w:t>
            </w:r>
            <w:r w:rsidR="00B10E4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Расстояние видимости приближающегося автомобиля,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, при различных скоростях движения автомобилей, км/ч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</w:p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B10E40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077746" w:rsidRDefault="00077746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 xml:space="preserve">Покрытия велосипедных дорожек следует устраивать из асфальтобетона,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цементобетона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и каменных материалов, обработанных вяжущими, а при проектировании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велопешеходных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 </w:t>
      </w:r>
      <w:r w:rsidR="00B10E40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643B44" w:rsidRPr="00666CF5">
          <w:rPr>
            <w:rStyle w:val="a4"/>
            <w:rFonts w:ascii="Times New Roman" w:hAnsi="Times New Roman"/>
            <w:color w:val="00466E"/>
            <w:spacing w:val="2"/>
            <w:sz w:val="26"/>
            <w:szCs w:val="26"/>
          </w:rPr>
          <w:t>ГОСТ 32753</w:t>
        </w:r>
      </w:hyperlink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</w:p>
    <w:p w:rsidR="00B6380D" w:rsidRPr="00B6380D" w:rsidRDefault="00643B44" w:rsidP="00077746">
      <w:pPr>
        <w:jc w:val="both"/>
        <w:rPr>
          <w:rFonts w:ascii="Times New Roman" w:hAnsi="Times New Roman"/>
          <w:sz w:val="18"/>
          <w:szCs w:val="18"/>
        </w:rPr>
      </w:pPr>
      <w:r w:rsidRPr="00666CF5">
        <w:rPr>
          <w:rFonts w:ascii="Times New Roman" w:hAnsi="Times New Roman"/>
          <w:sz w:val="26"/>
          <w:szCs w:val="26"/>
        </w:rPr>
        <w:t xml:space="preserve">При обустройстве </w:t>
      </w:r>
      <w:proofErr w:type="spellStart"/>
      <w:r w:rsidRPr="00666CF5">
        <w:rPr>
          <w:rFonts w:ascii="Times New Roman" w:hAnsi="Times New Roman"/>
          <w:sz w:val="26"/>
          <w:szCs w:val="26"/>
        </w:rPr>
        <w:t>дождеприемных</w:t>
      </w:r>
      <w:proofErr w:type="spellEnd"/>
      <w:r w:rsidRPr="00666CF5">
        <w:rPr>
          <w:rFonts w:ascii="Times New Roman" w:hAnsi="Times New Roman"/>
          <w:sz w:val="26"/>
          <w:szCs w:val="26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Pr="00666CF5">
        <w:rPr>
          <w:rFonts w:ascii="Times New Roman" w:hAnsi="Times New Roman"/>
          <w:sz w:val="26"/>
          <w:szCs w:val="26"/>
        </w:rPr>
        <w:br/>
      </w:r>
    </w:p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923"/>
      </w:tblGrid>
      <w:tr w:rsidR="00643B44" w:rsidRPr="00666CF5" w:rsidTr="00077746">
        <w:trPr>
          <w:trHeight w:val="12"/>
          <w:jc w:val="center"/>
        </w:trPr>
        <w:tc>
          <w:tcPr>
            <w:tcW w:w="9923" w:type="dxa"/>
            <w:hideMark/>
          </w:tcPr>
          <w:p w:rsidR="00077746" w:rsidRDefault="00B6380D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="00643B44"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 следует устраивать для длительного хранения велосипедов в зоне объектов дорожного сервиса (гостиницы, мотели и др.)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 xml:space="preserve">По степени закрытости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, как правило, разделяются 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: открытые, открытые с навесом, закрытые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  <w:t xml:space="preserve">Чтобы обеспечить удобство пользования </w:t>
            </w:r>
            <w:proofErr w:type="spellStart"/>
            <w:r w:rsidRPr="00666CF5">
              <w:rPr>
                <w:rFonts w:ascii="Times New Roman" w:hAnsi="Times New Roman"/>
                <w:sz w:val="26"/>
                <w:szCs w:val="26"/>
              </w:rPr>
              <w:t>велопарковками</w:t>
            </w:r>
            <w:proofErr w:type="spellEnd"/>
            <w:r w:rsidRPr="00666CF5">
              <w:rPr>
                <w:rFonts w:ascii="Times New Roman" w:hAnsi="Times New Roman"/>
                <w:sz w:val="26"/>
                <w:szCs w:val="26"/>
              </w:rPr>
              <w:t xml:space="preserve"> и исключить помехи для пешеходов, следует соблюдать необходимые расстояния между стойками и другими объектами (рисунок 1</w:t>
            </w:r>
            <w:r w:rsidR="00077746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643B44" w:rsidRPr="00666CF5" w:rsidRDefault="00643B44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43B44" w:rsidRPr="00666CF5" w:rsidTr="00077746">
        <w:trPr>
          <w:jc w:val="center"/>
        </w:trPr>
        <w:tc>
          <w:tcPr>
            <w:tcW w:w="99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noProof/>
                <w:color w:val="00466E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6191250" cy="2228850"/>
                  <wp:effectExtent l="0" t="0" r="0" b="0"/>
                  <wp:docPr id="1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  <w:r w:rsidRPr="00666CF5">
        <w:rPr>
          <w:rFonts w:ascii="Times New Roman" w:hAnsi="Times New Roman"/>
          <w:sz w:val="26"/>
          <w:szCs w:val="26"/>
        </w:rPr>
        <w:br/>
        <w:t xml:space="preserve">Рисунок 1 - Минимальные необходимые расстояния для создания </w:t>
      </w:r>
      <w:proofErr w:type="spellStart"/>
      <w:r w:rsidRPr="00666CF5">
        <w:rPr>
          <w:rFonts w:ascii="Times New Roman" w:hAnsi="Times New Roman"/>
          <w:sz w:val="26"/>
          <w:szCs w:val="26"/>
        </w:rPr>
        <w:t>велопарковки</w:t>
      </w:r>
      <w:proofErr w:type="spellEnd"/>
      <w:r w:rsidRPr="00666CF5">
        <w:rPr>
          <w:rFonts w:ascii="Times New Roman" w:hAnsi="Times New Roman"/>
          <w:sz w:val="26"/>
          <w:szCs w:val="26"/>
        </w:rPr>
        <w:t>.</w:t>
      </w:r>
    </w:p>
    <w:p w:rsidR="00643B44" w:rsidRPr="00666CF5" w:rsidRDefault="00B6380D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  <w:t>Таблица 5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4"/>
        <w:gridCol w:w="1073"/>
        <w:gridCol w:w="389"/>
        <w:gridCol w:w="700"/>
        <w:gridCol w:w="1021"/>
        <w:gridCol w:w="809"/>
        <w:gridCol w:w="948"/>
        <w:gridCol w:w="1024"/>
        <w:gridCol w:w="960"/>
        <w:gridCol w:w="768"/>
        <w:gridCol w:w="217"/>
      </w:tblGrid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Категория дорог и улиц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Основное назначение дорог и улиц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Парковые дороги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Проезды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Подъезд транспортных сре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к ж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Велосипедные дорожки:</w:t>
            </w:r>
          </w:p>
        </w:tc>
        <w:tc>
          <w:tcPr>
            <w:tcW w:w="6230" w:type="dxa"/>
            <w:gridSpan w:val="7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составе поперечного профиля УДС</w:t>
            </w:r>
          </w:p>
        </w:tc>
        <w:tc>
          <w:tcPr>
            <w:tcW w:w="6230" w:type="dxa"/>
            <w:gridSpan w:val="7"/>
            <w:vMerge/>
            <w:vAlign w:val="center"/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3B44" w:rsidRPr="00666CF5" w:rsidTr="00E8457C">
        <w:trPr>
          <w:gridAfter w:val="1"/>
          <w:wAfter w:w="217" w:type="dxa"/>
        </w:trPr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230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 для проезда на велосипедах.</w:t>
            </w:r>
          </w:p>
        </w:tc>
      </w:tr>
      <w:tr w:rsidR="005B1512" w:rsidRPr="00077746" w:rsidTr="00E8457C">
        <w:trPr>
          <w:trHeight w:val="12"/>
        </w:trPr>
        <w:tc>
          <w:tcPr>
            <w:tcW w:w="9713" w:type="dxa"/>
            <w:gridSpan w:val="11"/>
            <w:tcBorders>
              <w:top w:val="nil"/>
              <w:left w:val="nil"/>
              <w:right w:val="nil"/>
            </w:tcBorders>
            <w:hideMark/>
          </w:tcPr>
          <w:p w:rsidR="00E8457C" w:rsidRDefault="00E8457C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1512" w:rsidRPr="00077746" w:rsidRDefault="005B1512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Расчетная скорость движения,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полосы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движении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полос движения (сумм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двух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лениях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кривых в плане, м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продоль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уклон, ‰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верти-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выпуклой кривой, м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вертика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вогнутой кривой, м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пешех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тротуара, м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Парковые дороги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B6380D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E8457C">
        <w:tc>
          <w:tcPr>
            <w:tcW w:w="9713" w:type="dxa"/>
            <w:gridSpan w:val="11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Поперечные уклоны элементов поперечного профиля следует принимать: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проезжей части - минимальный - 10‰, максимальный - 30‰;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тротуара - минимальный - 5‰, максимальный - 20‰;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велодорожек - минимальный - 5‰, максимальный - 30‰.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643B44" w:rsidRPr="00666CF5" w:rsidRDefault="00643B44" w:rsidP="00643B44">
      <w:pPr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77746" w:rsidRDefault="00643B44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gramEnd"/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86"/>
        <w:gridCol w:w="1837"/>
      </w:tblGrid>
      <w:tr w:rsidR="00643B44" w:rsidRPr="00666CF5" w:rsidTr="00077746">
        <w:trPr>
          <w:trHeight w:val="12"/>
        </w:trPr>
        <w:tc>
          <w:tcPr>
            <w:tcW w:w="808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проезжай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0,75;</w:t>
            </w: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0,5.</w:t>
            </w:r>
          </w:p>
        </w:tc>
      </w:tr>
    </w:tbl>
    <w:p w:rsidR="00643B44" w:rsidRPr="00666CF5" w:rsidRDefault="00643B44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0777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9"/>
        <w:gridCol w:w="3452"/>
      </w:tblGrid>
      <w:tr w:rsidR="00643B44" w:rsidRPr="00666CF5" w:rsidTr="00077746">
        <w:tc>
          <w:tcPr>
            <w:tcW w:w="10071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F4CF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без колясок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0,28;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мопеды и велосипеды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0,1.</w:t>
            </w:r>
          </w:p>
        </w:tc>
      </w:tr>
    </w:tbl>
    <w:p w:rsidR="00643B44" w:rsidRDefault="00643B44" w:rsidP="00643B44">
      <w:pPr>
        <w:rPr>
          <w:rFonts w:ascii="Times New Roman" w:hAnsi="Times New Roman"/>
          <w:sz w:val="26"/>
          <w:szCs w:val="26"/>
        </w:rPr>
      </w:pPr>
    </w:p>
    <w:p w:rsidR="00077746" w:rsidRPr="00666CF5" w:rsidRDefault="00077746" w:rsidP="00643B44">
      <w:pPr>
        <w:rPr>
          <w:rFonts w:ascii="Times New Roman" w:hAnsi="Times New Roman"/>
          <w:sz w:val="26"/>
          <w:szCs w:val="26"/>
        </w:rPr>
      </w:pPr>
    </w:p>
    <w:p w:rsidR="009218BB" w:rsidRPr="00666CF5" w:rsidRDefault="00077746" w:rsidP="00077746">
      <w:pPr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Глава сельского поселения                                                                           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</w:t>
      </w:r>
      <w:r w:rsidR="00E810FF">
        <w:rPr>
          <w:rFonts w:ascii="Times New Roman" w:hAnsi="Times New Roman"/>
          <w:b/>
          <w:bCs/>
          <w:color w:val="000000" w:themeColor="text1"/>
          <w:sz w:val="26"/>
          <w:szCs w:val="26"/>
        </w:rPr>
        <w:t>Петровский</w:t>
      </w:r>
      <w:r w:rsidR="009218BB"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сельсовет                     </w:t>
      </w:r>
      <w:r w:rsidR="00EA508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     </w:t>
      </w:r>
      <w:r w:rsidR="00685E8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       </w:t>
      </w:r>
      <w:r w:rsidR="00EA508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685E82">
        <w:rPr>
          <w:rFonts w:ascii="Times New Roman" w:hAnsi="Times New Roman"/>
          <w:b/>
          <w:bCs/>
          <w:color w:val="000000" w:themeColor="text1"/>
          <w:sz w:val="26"/>
          <w:szCs w:val="26"/>
        </w:rPr>
        <w:t>Н.В.Лычкин</w:t>
      </w:r>
      <w:proofErr w:type="spellEnd"/>
    </w:p>
    <w:sectPr w:rsidR="009218BB" w:rsidRPr="00666CF5" w:rsidSect="009018CE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37950"/>
    <w:rsid w:val="000400A3"/>
    <w:rsid w:val="000458E3"/>
    <w:rsid w:val="00047385"/>
    <w:rsid w:val="00051BD3"/>
    <w:rsid w:val="00062C89"/>
    <w:rsid w:val="00076B51"/>
    <w:rsid w:val="00077746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45AD1"/>
    <w:rsid w:val="00150A63"/>
    <w:rsid w:val="00161550"/>
    <w:rsid w:val="001652E8"/>
    <w:rsid w:val="001668B9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6BF0"/>
    <w:rsid w:val="00283AA9"/>
    <w:rsid w:val="0028676D"/>
    <w:rsid w:val="00290F7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4B54"/>
    <w:rsid w:val="002E57DB"/>
    <w:rsid w:val="002E7E06"/>
    <w:rsid w:val="002F21EB"/>
    <w:rsid w:val="002F3C86"/>
    <w:rsid w:val="0030763D"/>
    <w:rsid w:val="00311C22"/>
    <w:rsid w:val="00312224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76BBD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06470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1512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43B44"/>
    <w:rsid w:val="00650868"/>
    <w:rsid w:val="00654E81"/>
    <w:rsid w:val="00656A34"/>
    <w:rsid w:val="0065779B"/>
    <w:rsid w:val="00666CF5"/>
    <w:rsid w:val="00671276"/>
    <w:rsid w:val="00675C53"/>
    <w:rsid w:val="00676786"/>
    <w:rsid w:val="00681B1A"/>
    <w:rsid w:val="00682FF4"/>
    <w:rsid w:val="00685E82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6F71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0EFA"/>
    <w:rsid w:val="00881625"/>
    <w:rsid w:val="00897419"/>
    <w:rsid w:val="008A3FFC"/>
    <w:rsid w:val="008A7D30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E0AB4"/>
    <w:rsid w:val="008E71AD"/>
    <w:rsid w:val="008F0F1D"/>
    <w:rsid w:val="008F40ED"/>
    <w:rsid w:val="008F4493"/>
    <w:rsid w:val="008F6380"/>
    <w:rsid w:val="009018CE"/>
    <w:rsid w:val="00905281"/>
    <w:rsid w:val="0091129C"/>
    <w:rsid w:val="009164AF"/>
    <w:rsid w:val="00920A0F"/>
    <w:rsid w:val="009215BA"/>
    <w:rsid w:val="009218BB"/>
    <w:rsid w:val="0092266E"/>
    <w:rsid w:val="00930BD8"/>
    <w:rsid w:val="00943F3F"/>
    <w:rsid w:val="009448F2"/>
    <w:rsid w:val="00945369"/>
    <w:rsid w:val="00950262"/>
    <w:rsid w:val="0095259B"/>
    <w:rsid w:val="00955D3A"/>
    <w:rsid w:val="00955DA2"/>
    <w:rsid w:val="00961947"/>
    <w:rsid w:val="009741F5"/>
    <w:rsid w:val="009762F3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D5EC6"/>
    <w:rsid w:val="009E00D7"/>
    <w:rsid w:val="009E0CAB"/>
    <w:rsid w:val="009E315F"/>
    <w:rsid w:val="009E3747"/>
    <w:rsid w:val="009E415B"/>
    <w:rsid w:val="009E72FD"/>
    <w:rsid w:val="009F4CF6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166BB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0608"/>
    <w:rsid w:val="00A63E8B"/>
    <w:rsid w:val="00A65041"/>
    <w:rsid w:val="00A661D1"/>
    <w:rsid w:val="00A724FA"/>
    <w:rsid w:val="00A84141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0E4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6380D"/>
    <w:rsid w:val="00B63875"/>
    <w:rsid w:val="00B74C77"/>
    <w:rsid w:val="00B75C70"/>
    <w:rsid w:val="00B75EA8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3E69"/>
    <w:rsid w:val="00BC6461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61099"/>
    <w:rsid w:val="00D61FAA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B1571"/>
    <w:rsid w:val="00DC237C"/>
    <w:rsid w:val="00DC5E3D"/>
    <w:rsid w:val="00DD48A0"/>
    <w:rsid w:val="00DD551A"/>
    <w:rsid w:val="00DE5305"/>
    <w:rsid w:val="00DE5995"/>
    <w:rsid w:val="00DF1238"/>
    <w:rsid w:val="00DF1807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810FF"/>
    <w:rsid w:val="00E8457C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A5083"/>
    <w:rsid w:val="00EB5A85"/>
    <w:rsid w:val="00EB6982"/>
    <w:rsid w:val="00EC4E16"/>
    <w:rsid w:val="00ED2654"/>
    <w:rsid w:val="00ED5060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100F1"/>
    <w:rsid w:val="00F11802"/>
    <w:rsid w:val="00F14D30"/>
    <w:rsid w:val="00F169CB"/>
    <w:rsid w:val="00F203F3"/>
    <w:rsid w:val="00F2523E"/>
    <w:rsid w:val="00F27134"/>
    <w:rsid w:val="00F32E93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556C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346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ocs.cntd.ru/picture/get?id=P009600000000&amp;doc_id=120012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EA58-4D91-4EAB-BC92-95DABEC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вася</cp:lastModifiedBy>
  <cp:revision>11</cp:revision>
  <cp:lastPrinted>2020-12-03T08:35:00Z</cp:lastPrinted>
  <dcterms:created xsi:type="dcterms:W3CDTF">2020-09-30T08:05:00Z</dcterms:created>
  <dcterms:modified xsi:type="dcterms:W3CDTF">2020-12-15T06:12:00Z</dcterms:modified>
</cp:coreProperties>
</file>